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52ADC" w14:textId="77777777" w:rsidR="00773A22" w:rsidRPr="007645C3" w:rsidRDefault="00506CCE" w:rsidP="009A58C3">
      <w:pPr>
        <w:widowControl w:val="0"/>
        <w:autoSpaceDE w:val="0"/>
        <w:autoSpaceDN w:val="0"/>
        <w:adjustRightInd w:val="0"/>
        <w:spacing w:before="120" w:after="120"/>
        <w:jc w:val="right"/>
        <w:rPr>
          <w:rFonts w:ascii="Times New Roman" w:hAnsi="Times New Roman" w:cs="Times New Roman"/>
          <w:sz w:val="22"/>
          <w:szCs w:val="28"/>
        </w:rPr>
      </w:pPr>
      <w:bookmarkStart w:id="0" w:name="_Toc525828189"/>
      <w:r w:rsidRPr="007645C3">
        <w:rPr>
          <w:rFonts w:ascii="Times New Roman" w:hAnsi="Times New Roman" w:cs="Times New Roman"/>
          <w:sz w:val="22"/>
          <w:szCs w:val="28"/>
        </w:rPr>
        <w:t>TIÊU CHUẨN QUỐC TẾ</w:t>
      </w:r>
      <w:bookmarkEnd w:id="0"/>
    </w:p>
    <w:p w14:paraId="7E7A2D28" w14:textId="77777777" w:rsidR="004F3063" w:rsidRPr="007645C3" w:rsidRDefault="00506CCE" w:rsidP="009A58C3">
      <w:pPr>
        <w:widowControl w:val="0"/>
        <w:autoSpaceDE w:val="0"/>
        <w:autoSpaceDN w:val="0"/>
        <w:adjustRightInd w:val="0"/>
        <w:spacing w:before="120" w:after="120"/>
        <w:jc w:val="right"/>
        <w:rPr>
          <w:rFonts w:ascii="Times New Roman" w:hAnsi="Times New Roman" w:cs="Times New Roman"/>
          <w:sz w:val="22"/>
          <w:szCs w:val="28"/>
        </w:rPr>
      </w:pPr>
      <w:bookmarkStart w:id="1" w:name="_Toc525828190"/>
      <w:r w:rsidRPr="007645C3">
        <w:rPr>
          <w:rFonts w:ascii="Times New Roman" w:hAnsi="Times New Roman" w:cs="Times New Roman"/>
          <w:sz w:val="22"/>
          <w:szCs w:val="28"/>
        </w:rPr>
        <w:t xml:space="preserve">VỀ </w:t>
      </w:r>
      <w:r w:rsidR="004F3063" w:rsidRPr="007645C3">
        <w:rPr>
          <w:rFonts w:ascii="Times New Roman" w:hAnsi="Times New Roman" w:cs="Times New Roman"/>
          <w:sz w:val="22"/>
          <w:szCs w:val="28"/>
        </w:rPr>
        <w:t>CÁC BIỆN PHÁP KIỂM DỊCH THỰC VẬT</w:t>
      </w:r>
      <w:bookmarkEnd w:id="1"/>
    </w:p>
    <w:p w14:paraId="302365AC"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590040FD"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79CA0B04"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571581E0"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6F245E17"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613A91E3" w14:textId="77777777" w:rsidR="00690BA6" w:rsidRPr="007645C3" w:rsidRDefault="00690BA6"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1EFBA349" w14:textId="77777777" w:rsidR="00690BA6" w:rsidRPr="007645C3" w:rsidRDefault="00690BA6"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36B3D7A0"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2C63E021" w14:textId="77777777" w:rsidR="004F3063" w:rsidRPr="007645C3" w:rsidRDefault="00773A22" w:rsidP="009A58C3">
      <w:pPr>
        <w:widowControl w:val="0"/>
        <w:autoSpaceDE w:val="0"/>
        <w:autoSpaceDN w:val="0"/>
        <w:adjustRightInd w:val="0"/>
        <w:spacing w:before="240" w:after="240" w:line="276" w:lineRule="auto"/>
        <w:jc w:val="center"/>
        <w:rPr>
          <w:rFonts w:ascii="Times New Roman" w:hAnsi="Times New Roman" w:cs="Times New Roman"/>
          <w:b/>
          <w:sz w:val="34"/>
          <w:szCs w:val="28"/>
        </w:rPr>
      </w:pPr>
      <w:bookmarkStart w:id="2" w:name="_Toc525828191"/>
      <w:r w:rsidRPr="007645C3">
        <w:rPr>
          <w:rFonts w:ascii="Times New Roman" w:hAnsi="Times New Roman" w:cs="Times New Roman"/>
          <w:b/>
          <w:sz w:val="34"/>
          <w:szCs w:val="28"/>
        </w:rPr>
        <w:t>ISPM</w:t>
      </w:r>
      <w:r w:rsidR="004F3063" w:rsidRPr="007645C3">
        <w:rPr>
          <w:rFonts w:ascii="Times New Roman" w:hAnsi="Times New Roman" w:cs="Times New Roman"/>
          <w:b/>
          <w:sz w:val="34"/>
          <w:szCs w:val="28"/>
        </w:rPr>
        <w:t xml:space="preserve"> SỐ 12</w:t>
      </w:r>
      <w:bookmarkEnd w:id="2"/>
    </w:p>
    <w:p w14:paraId="0E9A2503" w14:textId="77777777" w:rsidR="00773A22" w:rsidRPr="007645C3" w:rsidRDefault="00773A22" w:rsidP="009A58C3">
      <w:pPr>
        <w:widowControl w:val="0"/>
        <w:autoSpaceDE w:val="0"/>
        <w:autoSpaceDN w:val="0"/>
        <w:adjustRightInd w:val="0"/>
        <w:spacing w:before="240" w:after="240" w:line="276" w:lineRule="auto"/>
        <w:jc w:val="center"/>
        <w:rPr>
          <w:rFonts w:ascii="Times New Roman" w:hAnsi="Times New Roman" w:cs="Times New Roman"/>
          <w:b/>
          <w:sz w:val="34"/>
          <w:szCs w:val="28"/>
        </w:rPr>
      </w:pPr>
      <w:bookmarkStart w:id="3" w:name="_Toc525828192"/>
      <w:r w:rsidRPr="007645C3">
        <w:rPr>
          <w:rFonts w:ascii="Times New Roman" w:hAnsi="Times New Roman" w:cs="Times New Roman"/>
          <w:b/>
          <w:sz w:val="34"/>
          <w:szCs w:val="28"/>
        </w:rPr>
        <w:t>Giấy chứng nhận Kiểm dịch thực vật</w:t>
      </w:r>
      <w:bookmarkEnd w:id="3"/>
    </w:p>
    <w:p w14:paraId="4A8AA175" w14:textId="77777777" w:rsidR="00FD379B" w:rsidRPr="007645C3" w:rsidRDefault="00FD379B"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4360D647"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75093449"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7D27D432"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7C046FC8" w14:textId="77777777" w:rsidR="00773A22" w:rsidRPr="007645C3" w:rsidRDefault="00773A22" w:rsidP="009A58C3">
      <w:pPr>
        <w:widowControl w:val="0"/>
        <w:autoSpaceDE w:val="0"/>
        <w:autoSpaceDN w:val="0"/>
        <w:adjustRightInd w:val="0"/>
        <w:spacing w:before="240" w:after="240" w:line="276" w:lineRule="auto"/>
        <w:jc w:val="both"/>
        <w:rPr>
          <w:rFonts w:ascii="Times New Roman" w:hAnsi="Times New Roman" w:cs="Times New Roman"/>
          <w:sz w:val="28"/>
          <w:szCs w:val="28"/>
        </w:rPr>
      </w:pPr>
    </w:p>
    <w:p w14:paraId="514141F8" w14:textId="77777777" w:rsidR="00315D3B" w:rsidRPr="007645C3" w:rsidRDefault="00690BA6" w:rsidP="009A58C3">
      <w:pPr>
        <w:widowControl w:val="0"/>
        <w:autoSpaceDE w:val="0"/>
        <w:autoSpaceDN w:val="0"/>
        <w:adjustRightInd w:val="0"/>
        <w:spacing w:line="276" w:lineRule="auto"/>
        <w:jc w:val="right"/>
        <w:rPr>
          <w:rFonts w:ascii="Times New Roman" w:hAnsi="Times New Roman" w:cs="Times New Roman"/>
          <w:sz w:val="28"/>
          <w:szCs w:val="28"/>
        </w:rPr>
      </w:pPr>
      <w:r w:rsidRPr="007645C3">
        <w:rPr>
          <w:rFonts w:ascii="Times New Roman" w:hAnsi="Times New Roman" w:cs="Times New Roman"/>
          <w:sz w:val="28"/>
          <w:szCs w:val="28"/>
        </w:rPr>
        <w:t>Ban Thư ký Công ước Quốc tế về Bảo vệ thực vật</w:t>
      </w:r>
    </w:p>
    <w:p w14:paraId="4F8C99BD" w14:textId="77777777" w:rsidR="00773A22" w:rsidRPr="007645C3" w:rsidRDefault="00690BA6" w:rsidP="009A58C3">
      <w:pPr>
        <w:widowControl w:val="0"/>
        <w:autoSpaceDE w:val="0"/>
        <w:autoSpaceDN w:val="0"/>
        <w:adjustRightInd w:val="0"/>
        <w:spacing w:line="276" w:lineRule="auto"/>
        <w:jc w:val="right"/>
        <w:rPr>
          <w:rFonts w:ascii="Times New Roman" w:hAnsi="Times New Roman" w:cs="Times New Roman"/>
          <w:sz w:val="28"/>
          <w:szCs w:val="28"/>
        </w:rPr>
      </w:pPr>
      <w:bookmarkStart w:id="4" w:name="_Toc525828195"/>
      <w:r w:rsidRPr="007645C3">
        <w:rPr>
          <w:rFonts w:ascii="Times New Roman" w:hAnsi="Times New Roman" w:cs="Times New Roman"/>
          <w:sz w:val="28"/>
          <w:szCs w:val="28"/>
        </w:rPr>
        <w:t>Thông qua</w:t>
      </w:r>
      <w:r w:rsidR="00315D3B" w:rsidRPr="007645C3">
        <w:rPr>
          <w:rFonts w:ascii="Times New Roman" w:hAnsi="Times New Roman" w:cs="Times New Roman"/>
          <w:sz w:val="28"/>
          <w:szCs w:val="28"/>
        </w:rPr>
        <w:t xml:space="preserve"> 2014; </w:t>
      </w:r>
      <w:r w:rsidRPr="007645C3">
        <w:rPr>
          <w:rFonts w:ascii="Times New Roman" w:hAnsi="Times New Roman" w:cs="Times New Roman"/>
          <w:sz w:val="28"/>
          <w:szCs w:val="28"/>
        </w:rPr>
        <w:t>công bố</w:t>
      </w:r>
      <w:r w:rsidR="00315D3B" w:rsidRPr="007645C3">
        <w:rPr>
          <w:rFonts w:ascii="Times New Roman" w:hAnsi="Times New Roman" w:cs="Times New Roman"/>
          <w:sz w:val="28"/>
          <w:szCs w:val="28"/>
        </w:rPr>
        <w:t xml:space="preserve"> 2017</w:t>
      </w:r>
      <w:bookmarkEnd w:id="4"/>
    </w:p>
    <w:p w14:paraId="5FF2CEE9" w14:textId="77777777" w:rsidR="00315D3B" w:rsidRPr="007645C3" w:rsidRDefault="00315D3B" w:rsidP="009A58C3">
      <w:pPr>
        <w:widowControl w:val="0"/>
        <w:autoSpaceDE w:val="0"/>
        <w:autoSpaceDN w:val="0"/>
        <w:adjustRightInd w:val="0"/>
        <w:spacing w:before="240" w:after="240" w:line="276" w:lineRule="auto"/>
        <w:jc w:val="right"/>
        <w:rPr>
          <w:rFonts w:ascii="Times New Roman" w:hAnsi="Times New Roman" w:cs="Times New Roman"/>
          <w:sz w:val="28"/>
          <w:szCs w:val="28"/>
        </w:rPr>
      </w:pPr>
    </w:p>
    <w:p w14:paraId="00F8A607" w14:textId="77777777" w:rsidR="00315D3B" w:rsidRPr="007645C3" w:rsidRDefault="00315D3B" w:rsidP="009A58C3">
      <w:pPr>
        <w:widowControl w:val="0"/>
        <w:autoSpaceDE w:val="0"/>
        <w:autoSpaceDN w:val="0"/>
        <w:adjustRightInd w:val="0"/>
        <w:spacing w:before="240" w:after="240" w:line="276" w:lineRule="auto"/>
        <w:jc w:val="right"/>
        <w:rPr>
          <w:rFonts w:ascii="Times New Roman" w:hAnsi="Times New Roman" w:cs="Times New Roman"/>
          <w:sz w:val="28"/>
          <w:szCs w:val="28"/>
        </w:rPr>
      </w:pPr>
    </w:p>
    <w:p w14:paraId="5E0604CD" w14:textId="77777777" w:rsidR="00773A22" w:rsidRPr="007645C3" w:rsidRDefault="00315D3B" w:rsidP="009A58C3">
      <w:pPr>
        <w:widowControl w:val="0"/>
        <w:autoSpaceDE w:val="0"/>
        <w:autoSpaceDN w:val="0"/>
        <w:adjustRightInd w:val="0"/>
        <w:spacing w:before="240" w:after="240" w:line="276" w:lineRule="auto"/>
        <w:jc w:val="right"/>
        <w:rPr>
          <w:rFonts w:ascii="Times New Roman" w:hAnsi="Times New Roman" w:cs="Times New Roman"/>
          <w:sz w:val="28"/>
          <w:szCs w:val="28"/>
        </w:rPr>
      </w:pPr>
      <w:bookmarkStart w:id="5" w:name="_Toc525828196"/>
      <w:r w:rsidRPr="007645C3">
        <w:rPr>
          <w:rFonts w:ascii="Times New Roman" w:hAnsi="Times New Roman" w:cs="Times New Roman"/>
          <w:sz w:val="28"/>
          <w:szCs w:val="28"/>
        </w:rPr>
        <w:t>FAO 2017</w:t>
      </w:r>
      <w:bookmarkEnd w:id="5"/>
    </w:p>
    <w:p w14:paraId="27F31766" w14:textId="77777777" w:rsidR="00690BA6" w:rsidRPr="007645C3" w:rsidRDefault="00690BA6">
      <w:pPr>
        <w:rPr>
          <w:rFonts w:ascii="Times New Roman" w:hAnsi="Times New Roman" w:cs="Times New Roman"/>
          <w:sz w:val="20"/>
          <w:szCs w:val="20"/>
        </w:rPr>
      </w:pPr>
      <w:r w:rsidRPr="007645C3">
        <w:rPr>
          <w:rFonts w:ascii="Times New Roman" w:hAnsi="Times New Roman" w:cs="Times New Roman"/>
          <w:sz w:val="20"/>
          <w:szCs w:val="20"/>
        </w:rPr>
        <w:br w:type="page"/>
      </w:r>
    </w:p>
    <w:p w14:paraId="33D56AB7" w14:textId="77777777" w:rsidR="00E2073A" w:rsidRPr="007645C3" w:rsidRDefault="00E2073A" w:rsidP="00315D3B">
      <w:pPr>
        <w:widowControl w:val="0"/>
        <w:tabs>
          <w:tab w:val="left" w:pos="5387"/>
          <w:tab w:val="left" w:pos="6237"/>
        </w:tabs>
        <w:autoSpaceDE w:val="0"/>
        <w:autoSpaceDN w:val="0"/>
        <w:adjustRightInd w:val="0"/>
        <w:spacing w:before="120" w:after="120"/>
        <w:ind w:right="3451"/>
        <w:rPr>
          <w:rFonts w:ascii="Times New Roman" w:hAnsi="Times New Roman" w:cs="Times New Roman"/>
          <w:sz w:val="20"/>
          <w:szCs w:val="20"/>
        </w:rPr>
      </w:pPr>
      <w:r w:rsidRPr="007645C3">
        <w:rPr>
          <w:rFonts w:ascii="Times New Roman" w:hAnsi="Times New Roman" w:cs="Times New Roman"/>
          <w:sz w:val="20"/>
          <w:szCs w:val="20"/>
        </w:rPr>
        <w:lastRenderedPageBreak/>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p>
    <w:p w14:paraId="1D6BACF9" w14:textId="77777777" w:rsidR="00E2073A" w:rsidRPr="007645C3" w:rsidRDefault="00E2073A" w:rsidP="00315D3B">
      <w:pPr>
        <w:widowControl w:val="0"/>
        <w:tabs>
          <w:tab w:val="left" w:pos="5387"/>
          <w:tab w:val="left" w:pos="6237"/>
        </w:tabs>
        <w:autoSpaceDE w:val="0"/>
        <w:autoSpaceDN w:val="0"/>
        <w:adjustRightInd w:val="0"/>
        <w:spacing w:before="120" w:after="120"/>
        <w:ind w:right="3451"/>
        <w:rPr>
          <w:rStyle w:val="Hyperlink"/>
          <w:rFonts w:ascii="Times New Roman" w:hAnsi="Times New Roman" w:cs="Times New Roman"/>
          <w:sz w:val="20"/>
          <w:szCs w:val="20"/>
        </w:rPr>
      </w:pPr>
      <w:r w:rsidRPr="007645C3">
        <w:rPr>
          <w:rFonts w:ascii="Times New Roman" w:hAnsi="Times New Roman" w:cs="Times New Roman"/>
          <w:sz w:val="20"/>
          <w:szCs w:val="20"/>
        </w:rPr>
        <w:t xml:space="preserve">Khi in ấn ISPM này, cần lưu ý rằng có thể tải được phiên bản ISPM cập nhật nhất từ trang web </w:t>
      </w:r>
      <w:hyperlink r:id="rId8" w:history="1">
        <w:r w:rsidRPr="007645C3">
          <w:rPr>
            <w:rStyle w:val="Hyperlink"/>
            <w:rFonts w:ascii="Times New Roman" w:hAnsi="Times New Roman" w:cs="Times New Roman"/>
            <w:sz w:val="20"/>
            <w:szCs w:val="20"/>
          </w:rPr>
          <w:t>www.ippc.int</w:t>
        </w:r>
      </w:hyperlink>
      <w:r w:rsidRPr="007645C3">
        <w:rPr>
          <w:rStyle w:val="Hyperlink"/>
          <w:rFonts w:ascii="Times New Roman" w:hAnsi="Times New Roman" w:cs="Times New Roman"/>
          <w:sz w:val="20"/>
          <w:szCs w:val="20"/>
        </w:rPr>
        <w:t>.</w:t>
      </w:r>
    </w:p>
    <w:p w14:paraId="46D792AA" w14:textId="77777777" w:rsidR="00E2073A" w:rsidRPr="007645C3" w:rsidRDefault="00E2073A" w:rsidP="00315D3B">
      <w:pPr>
        <w:widowControl w:val="0"/>
        <w:tabs>
          <w:tab w:val="left" w:pos="5387"/>
          <w:tab w:val="left" w:pos="6237"/>
        </w:tabs>
        <w:autoSpaceDE w:val="0"/>
        <w:autoSpaceDN w:val="0"/>
        <w:adjustRightInd w:val="0"/>
        <w:spacing w:before="120" w:after="120"/>
        <w:ind w:right="3451"/>
        <w:rPr>
          <w:rFonts w:ascii="Times New Roman" w:hAnsi="Times New Roman" w:cs="Times New Roman"/>
          <w:sz w:val="20"/>
          <w:szCs w:val="20"/>
        </w:rPr>
      </w:pPr>
      <w:r w:rsidRPr="007645C3">
        <w:rPr>
          <w:rFonts w:ascii="Times New Roman" w:hAnsi="Times New Roman" w:cs="Times New Roman"/>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9" w:history="1">
        <w:r w:rsidRPr="007645C3">
          <w:rPr>
            <w:rStyle w:val="Hyperlink"/>
            <w:rFonts w:ascii="Times New Roman" w:hAnsi="Times New Roman" w:cs="Times New Roman"/>
            <w:sz w:val="20"/>
            <w:szCs w:val="20"/>
          </w:rPr>
          <w:t>copyright@fao.org</w:t>
        </w:r>
      </w:hyperlink>
      <w:r w:rsidRPr="007645C3">
        <w:rPr>
          <w:rFonts w:ascii="Times New Roman" w:hAnsi="Times New Roman" w:cs="Times New Roman"/>
          <w:sz w:val="20"/>
          <w:szCs w:val="20"/>
        </w:rPr>
        <w:t xml:space="preserve">. </w:t>
      </w:r>
    </w:p>
    <w:p w14:paraId="5722652A" w14:textId="77777777" w:rsidR="00E2073A" w:rsidRPr="007645C3" w:rsidRDefault="00E2073A" w:rsidP="00315D3B">
      <w:pPr>
        <w:widowControl w:val="0"/>
        <w:tabs>
          <w:tab w:val="left" w:pos="5387"/>
          <w:tab w:val="left" w:pos="6237"/>
        </w:tabs>
        <w:autoSpaceDE w:val="0"/>
        <w:autoSpaceDN w:val="0"/>
        <w:adjustRightInd w:val="0"/>
        <w:spacing w:before="120" w:after="120"/>
        <w:ind w:right="3451"/>
        <w:rPr>
          <w:rFonts w:ascii="Times New Roman" w:hAnsi="Times New Roman" w:cs="Times New Roman"/>
          <w:sz w:val="20"/>
          <w:szCs w:val="20"/>
        </w:rPr>
      </w:pPr>
      <w:r w:rsidRPr="007645C3">
        <w:rPr>
          <w:rFonts w:ascii="Times New Roman" w:hAnsi="Times New Roman" w:cs="Times New Roman"/>
          <w:sz w:val="20"/>
          <w:szCs w:val="20"/>
        </w:rPr>
        <w:t xml:space="preserve">Các sản phẩm thông tin của FAO được đăng trên trên trang web của FAO (www.fao.org/publications) và có thể được mua qua </w:t>
      </w:r>
      <w:hyperlink r:id="rId10" w:history="1">
        <w:r w:rsidRPr="007645C3">
          <w:rPr>
            <w:rStyle w:val="Hyperlink"/>
            <w:rFonts w:ascii="Times New Roman" w:hAnsi="Times New Roman" w:cs="Times New Roman"/>
            <w:sz w:val="20"/>
            <w:szCs w:val="20"/>
          </w:rPr>
          <w:t>publications-sales@fao.org</w:t>
        </w:r>
      </w:hyperlink>
      <w:r w:rsidR="00315D3B" w:rsidRPr="007645C3">
        <w:rPr>
          <w:rFonts w:ascii="Times New Roman" w:hAnsi="Times New Roman" w:cs="Times New Roman"/>
          <w:sz w:val="20"/>
          <w:szCs w:val="20"/>
        </w:rPr>
        <w:t xml:space="preserve">. </w:t>
      </w:r>
    </w:p>
    <w:p w14:paraId="5D8FDB31" w14:textId="77777777" w:rsidR="00E2073A" w:rsidRPr="007645C3" w:rsidRDefault="00E2073A" w:rsidP="00315D3B">
      <w:pPr>
        <w:widowControl w:val="0"/>
        <w:tabs>
          <w:tab w:val="left" w:pos="5387"/>
          <w:tab w:val="left" w:pos="6237"/>
        </w:tabs>
        <w:autoSpaceDE w:val="0"/>
        <w:autoSpaceDN w:val="0"/>
        <w:adjustRightInd w:val="0"/>
        <w:spacing w:before="120" w:after="120"/>
        <w:ind w:right="3451"/>
        <w:rPr>
          <w:rFonts w:ascii="Times New Roman" w:eastAsia="Arial" w:hAnsi="Times New Roman" w:cs="Times New Roman"/>
          <w:sz w:val="20"/>
          <w:szCs w:val="20"/>
        </w:rPr>
      </w:pPr>
      <w:r w:rsidRPr="007645C3">
        <w:rPr>
          <w:rFonts w:ascii="Times New Roman" w:eastAsia="Times New Roman" w:hAnsi="Times New Roman" w:cs="Times New Roman"/>
          <w:sz w:val="20"/>
          <w:szCs w:val="20"/>
          <w:lang w:val="vi-VN" w:eastAsia="en-SG"/>
        </w:rPr>
        <w:t xml:space="preserve">Các chỉ </w:t>
      </w:r>
      <w:r w:rsidRPr="007645C3">
        <w:rPr>
          <w:rFonts w:ascii="Times New Roman" w:eastAsia="Times New Roman" w:hAnsi="Times New Roman" w:cs="Times New Roman"/>
          <w:sz w:val="20"/>
          <w:szCs w:val="20"/>
          <w:lang w:val="en-SG" w:eastAsia="en-SG"/>
        </w:rPr>
        <w:t xml:space="preserve">dẫn </w:t>
      </w:r>
      <w:r w:rsidRPr="007645C3">
        <w:rPr>
          <w:rFonts w:ascii="Times New Roman" w:eastAsia="Times New Roman" w:hAnsi="Times New Roman" w:cs="Times New Roman"/>
          <w:sz w:val="20"/>
          <w:szCs w:val="20"/>
          <w:lang w:val="vi-VN" w:eastAsia="en-SG"/>
        </w:rPr>
        <w:t xml:space="preserve">và tài liệu sử dụng trong sản phẩm thông tin này không ngụ ý </w:t>
      </w:r>
      <w:r w:rsidRPr="007645C3">
        <w:rPr>
          <w:rFonts w:ascii="Times New Roman" w:eastAsia="Times New Roman" w:hAnsi="Times New Roman" w:cs="Times New Roman"/>
          <w:sz w:val="20"/>
          <w:szCs w:val="20"/>
          <w:lang w:eastAsia="en-SG"/>
        </w:rPr>
        <w:t>thể</w:t>
      </w:r>
      <w:r w:rsidRPr="007645C3">
        <w:rPr>
          <w:rFonts w:ascii="Times New Roman" w:eastAsia="Times New Roman" w:hAnsi="Times New Roman" w:cs="Times New Roman"/>
          <w:sz w:val="20"/>
          <w:szCs w:val="20"/>
          <w:lang w:val="vi-VN" w:eastAsia="en-SG"/>
        </w:rPr>
        <w:t xml:space="preserve"> hiện bất kỳ ý kiến nào </w:t>
      </w:r>
      <w:r w:rsidRPr="007645C3">
        <w:rPr>
          <w:rFonts w:ascii="Times New Roman" w:eastAsia="Times New Roman" w:hAnsi="Times New Roman" w:cs="Times New Roman"/>
          <w:sz w:val="20"/>
          <w:szCs w:val="20"/>
          <w:lang w:eastAsia="en-SG"/>
        </w:rPr>
        <w:t>của</w:t>
      </w:r>
      <w:r w:rsidRPr="007645C3">
        <w:rPr>
          <w:rFonts w:ascii="Times New Roman" w:eastAsia="Times New Roman" w:hAnsi="Times New Roman" w:cs="Times New Roman"/>
          <w:sz w:val="20"/>
          <w:szCs w:val="20"/>
          <w:lang w:val="vi-VN" w:eastAsia="en-SG"/>
        </w:rPr>
        <w:t xml:space="preserve"> Tổ chức </w:t>
      </w:r>
      <w:r w:rsidRPr="007645C3">
        <w:rPr>
          <w:rFonts w:ascii="Times New Roman" w:eastAsia="Times New Roman" w:hAnsi="Times New Roman" w:cs="Times New Roman"/>
          <w:sz w:val="20"/>
          <w:szCs w:val="20"/>
          <w:lang w:eastAsia="en-SG"/>
        </w:rPr>
        <w:t xml:space="preserve">Lương thực và Nông nghiệp </w:t>
      </w:r>
      <w:r w:rsidRPr="007645C3">
        <w:rPr>
          <w:rFonts w:ascii="Times New Roman" w:eastAsia="Times New Roman" w:hAnsi="Times New Roman" w:cs="Times New Roman"/>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7645C3">
        <w:rPr>
          <w:rFonts w:ascii="Times New Roman" w:eastAsia="Times New Roman" w:hAnsi="Times New Roman" w:cs="Times New Roman"/>
          <w:sz w:val="20"/>
          <w:szCs w:val="20"/>
          <w:lang w:eastAsia="en-SG"/>
        </w:rPr>
        <w:t xml:space="preserve">đó, </w:t>
      </w:r>
      <w:r w:rsidRPr="007645C3">
        <w:rPr>
          <w:rFonts w:ascii="Times New Roman" w:eastAsia="Times New Roman" w:hAnsi="Times New Roman" w:cs="Times New Roman"/>
          <w:sz w:val="20"/>
          <w:szCs w:val="20"/>
          <w:lang w:val="vi-VN" w:eastAsia="en-SG"/>
        </w:rPr>
        <w:t xml:space="preserve">hoặc </w:t>
      </w:r>
      <w:r w:rsidRPr="007645C3">
        <w:rPr>
          <w:rFonts w:ascii="Times New Roman" w:eastAsia="Times New Roman" w:hAnsi="Times New Roman" w:cs="Times New Roman"/>
          <w:sz w:val="20"/>
          <w:szCs w:val="20"/>
          <w:lang w:eastAsia="en-SG"/>
        </w:rPr>
        <w:t>về</w:t>
      </w:r>
      <w:r w:rsidRPr="007645C3">
        <w:rPr>
          <w:rFonts w:ascii="Times New Roman" w:eastAsia="Times New Roman" w:hAnsi="Times New Roman" w:cs="Times New Roman"/>
          <w:sz w:val="20"/>
          <w:szCs w:val="20"/>
          <w:lang w:val="vi-VN" w:eastAsia="en-SG"/>
        </w:rPr>
        <w:t xml:space="preserve"> việc phân định biên giới hoặc ranh giới. Việc đề cập đến các công ty hoặc sản phẩm của các nhà sản xuất cụ thể, dù </w:t>
      </w:r>
      <w:r w:rsidRPr="007645C3">
        <w:rPr>
          <w:rFonts w:ascii="Times New Roman" w:eastAsia="Times New Roman" w:hAnsi="Times New Roman" w:cs="Times New Roman"/>
          <w:sz w:val="20"/>
          <w:szCs w:val="20"/>
          <w:lang w:eastAsia="en-SG"/>
        </w:rPr>
        <w:t>có</w:t>
      </w:r>
      <w:r w:rsidRPr="007645C3">
        <w:rPr>
          <w:rFonts w:ascii="Times New Roman" w:eastAsia="Times New Roman" w:hAnsi="Times New Roman" w:cs="Times New Roman"/>
          <w:sz w:val="20"/>
          <w:szCs w:val="20"/>
          <w:lang w:val="vi-VN" w:eastAsia="en-SG"/>
        </w:rPr>
        <w:t xml:space="preserve"> bằng sáng chế hay không, </w:t>
      </w:r>
      <w:r w:rsidRPr="007645C3">
        <w:rPr>
          <w:rFonts w:ascii="Times New Roman" w:eastAsia="Times New Roman" w:hAnsi="Times New Roman" w:cs="Times New Roman"/>
          <w:sz w:val="20"/>
          <w:szCs w:val="20"/>
          <w:lang w:eastAsia="en-SG"/>
        </w:rPr>
        <w:t xml:space="preserve">cũng </w:t>
      </w:r>
      <w:r w:rsidRPr="007645C3">
        <w:rPr>
          <w:rFonts w:ascii="Times New Roman" w:eastAsia="Times New Roman" w:hAnsi="Times New Roman" w:cs="Times New Roman"/>
          <w:sz w:val="20"/>
          <w:szCs w:val="20"/>
          <w:lang w:val="vi-VN" w:eastAsia="en-SG"/>
        </w:rPr>
        <w:t xml:space="preserve">không ngụ ý rằng những các công ty hoặc sản phẩm này đã được FAO </w:t>
      </w:r>
      <w:r w:rsidRPr="007645C3">
        <w:rPr>
          <w:rFonts w:ascii="Times New Roman" w:eastAsia="Times New Roman" w:hAnsi="Times New Roman" w:cs="Times New Roman"/>
          <w:sz w:val="20"/>
          <w:szCs w:val="20"/>
          <w:lang w:eastAsia="en-SG"/>
        </w:rPr>
        <w:t xml:space="preserve">thông qua </w:t>
      </w:r>
      <w:r w:rsidRPr="007645C3">
        <w:rPr>
          <w:rFonts w:ascii="Times New Roman" w:eastAsia="Times New Roman" w:hAnsi="Times New Roman" w:cs="Times New Roman"/>
          <w:sz w:val="20"/>
          <w:szCs w:val="20"/>
          <w:lang w:val="vi-VN" w:eastAsia="en-SG"/>
        </w:rPr>
        <w:t xml:space="preserve">hoặc khuyến nghị </w:t>
      </w:r>
      <w:r w:rsidRPr="007645C3">
        <w:rPr>
          <w:rFonts w:ascii="Times New Roman" w:eastAsia="Times New Roman" w:hAnsi="Times New Roman" w:cs="Times New Roman"/>
          <w:sz w:val="20"/>
          <w:szCs w:val="20"/>
          <w:lang w:eastAsia="en-SG"/>
        </w:rPr>
        <w:t xml:space="preserve">sử dụng hơn so với các </w:t>
      </w:r>
      <w:r w:rsidRPr="007645C3">
        <w:rPr>
          <w:rFonts w:ascii="Times New Roman" w:eastAsia="Times New Roman" w:hAnsi="Times New Roman" w:cs="Times New Roman"/>
          <w:sz w:val="20"/>
          <w:szCs w:val="20"/>
          <w:lang w:val="vi-VN" w:eastAsia="en-SG"/>
        </w:rPr>
        <w:t>các công ty hoặc sản phẩm</w:t>
      </w:r>
      <w:r w:rsidRPr="007645C3">
        <w:rPr>
          <w:rFonts w:ascii="Times New Roman" w:eastAsia="Times New Roman" w:hAnsi="Times New Roman" w:cs="Times New Roman"/>
          <w:sz w:val="20"/>
          <w:szCs w:val="20"/>
          <w:lang w:eastAsia="en-SG"/>
        </w:rPr>
        <w:t xml:space="preserve"> khác </w:t>
      </w:r>
      <w:r w:rsidRPr="007645C3">
        <w:rPr>
          <w:rFonts w:ascii="Times New Roman" w:eastAsia="Times New Roman" w:hAnsi="Times New Roman" w:cs="Times New Roman"/>
          <w:sz w:val="20"/>
          <w:szCs w:val="20"/>
          <w:lang w:val="vi-VN" w:eastAsia="en-SG"/>
        </w:rPr>
        <w:t xml:space="preserve">tính chất tương tự </w:t>
      </w:r>
      <w:r w:rsidRPr="007645C3">
        <w:rPr>
          <w:rFonts w:ascii="Times New Roman" w:eastAsia="Times New Roman" w:hAnsi="Times New Roman" w:cs="Times New Roman"/>
          <w:sz w:val="20"/>
          <w:szCs w:val="20"/>
          <w:lang w:eastAsia="en-SG"/>
        </w:rPr>
        <w:t>nhưng không được đề cập ở đây</w:t>
      </w:r>
      <w:r w:rsidRPr="007645C3">
        <w:rPr>
          <w:rFonts w:ascii="Times New Roman" w:eastAsia="Arial" w:hAnsi="Times New Roman" w:cs="Times New Roman"/>
          <w:sz w:val="20"/>
          <w:szCs w:val="20"/>
        </w:rPr>
        <w:t>.</w:t>
      </w:r>
    </w:p>
    <w:p w14:paraId="72D8C5F5" w14:textId="77777777" w:rsidR="004F3063" w:rsidRPr="007645C3" w:rsidRDefault="00E2073A" w:rsidP="00315D3B">
      <w:pPr>
        <w:widowControl w:val="0"/>
        <w:tabs>
          <w:tab w:val="left" w:pos="5387"/>
          <w:tab w:val="left" w:pos="6237"/>
        </w:tabs>
        <w:autoSpaceDE w:val="0"/>
        <w:autoSpaceDN w:val="0"/>
        <w:adjustRightInd w:val="0"/>
        <w:spacing w:before="120" w:after="120"/>
        <w:ind w:right="3451"/>
        <w:rPr>
          <w:rFonts w:ascii="Times New Roman" w:hAnsi="Times New Roman" w:cs="Times New Roman"/>
          <w:sz w:val="20"/>
          <w:szCs w:val="20"/>
        </w:rPr>
      </w:pPr>
      <w:r w:rsidRPr="007645C3">
        <w:rPr>
          <w:rFonts w:ascii="Times New Roman" w:hAnsi="Times New Roman" w:cs="Times New Roman"/>
          <w:sz w:val="20"/>
          <w:szCs w:val="20"/>
        </w:rPr>
        <w:t>Các quan điểm thể hiện trong sản phẩm thông tin này là của các tác giả và không nhất thiết phản ánh quan điểm hoặc chính sách của FAO</w:t>
      </w:r>
      <w:r w:rsidR="00315D3B" w:rsidRPr="007645C3">
        <w:rPr>
          <w:rFonts w:ascii="Times New Roman" w:hAnsi="Times New Roman" w:cs="Times New Roman"/>
          <w:sz w:val="20"/>
          <w:szCs w:val="20"/>
        </w:rPr>
        <w:t>.</w:t>
      </w:r>
    </w:p>
    <w:p w14:paraId="012F3C12" w14:textId="77777777" w:rsidR="00315D3B" w:rsidRPr="007645C3" w:rsidRDefault="00315D3B" w:rsidP="00315D3B">
      <w:pPr>
        <w:widowControl w:val="0"/>
        <w:tabs>
          <w:tab w:val="left" w:pos="5387"/>
          <w:tab w:val="left" w:pos="6237"/>
        </w:tabs>
        <w:autoSpaceDE w:val="0"/>
        <w:autoSpaceDN w:val="0"/>
        <w:adjustRightInd w:val="0"/>
        <w:spacing w:before="120" w:after="120"/>
        <w:ind w:right="3451"/>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F3063" w:rsidRPr="007645C3" w14:paraId="21CE637C" w14:textId="77777777" w:rsidTr="00315D3B">
        <w:tc>
          <w:tcPr>
            <w:tcW w:w="4810" w:type="dxa"/>
          </w:tcPr>
          <w:p w14:paraId="0C203FF4" w14:textId="77777777" w:rsidR="00E2073A" w:rsidRPr="007645C3" w:rsidRDefault="00E2073A" w:rsidP="00E2073A">
            <w:pPr>
              <w:rPr>
                <w:sz w:val="20"/>
                <w:szCs w:val="20"/>
              </w:rPr>
            </w:pPr>
            <w:r w:rsidRPr="007645C3">
              <w:rPr>
                <w:rFonts w:ascii="Arial" w:eastAsia="Arial" w:hAnsi="Arial" w:cs="Arial"/>
                <w:b/>
                <w:bCs/>
                <w:sz w:val="16"/>
                <w:szCs w:val="16"/>
              </w:rPr>
              <w:t xml:space="preserve">Lịch sử xuất bản </w:t>
            </w:r>
          </w:p>
          <w:p w14:paraId="4C423D12" w14:textId="77777777" w:rsidR="00E2073A" w:rsidRPr="007645C3" w:rsidRDefault="00E2073A" w:rsidP="00E2073A">
            <w:pPr>
              <w:spacing w:line="63" w:lineRule="exact"/>
              <w:rPr>
                <w:sz w:val="20"/>
                <w:szCs w:val="20"/>
              </w:rPr>
            </w:pPr>
          </w:p>
          <w:p w14:paraId="242DC12E" w14:textId="77777777" w:rsidR="007030D0" w:rsidRPr="007645C3" w:rsidRDefault="00E2073A" w:rsidP="00E2073A">
            <w:pPr>
              <w:widowControl w:val="0"/>
              <w:autoSpaceDE w:val="0"/>
              <w:autoSpaceDN w:val="0"/>
              <w:adjustRightInd w:val="0"/>
              <w:spacing w:before="120" w:after="120"/>
              <w:rPr>
                <w:rFonts w:ascii="Times New Roman" w:hAnsi="Times New Roman" w:cs="Times New Roman"/>
                <w:sz w:val="20"/>
                <w:szCs w:val="20"/>
              </w:rPr>
            </w:pPr>
            <w:r w:rsidRPr="007645C3">
              <w:rPr>
                <w:rFonts w:ascii="Arial" w:eastAsia="Arial" w:hAnsi="Arial" w:cs="Arial"/>
                <w:i/>
                <w:iCs/>
                <w:sz w:val="16"/>
                <w:szCs w:val="16"/>
              </w:rPr>
              <w:t>Đây không phải là một phần chính thức của tiêu chuẩn này</w:t>
            </w:r>
          </w:p>
          <w:p w14:paraId="0A58D795"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1996-05 CEPM-3 </w:t>
            </w:r>
            <w:r w:rsidR="00EF38FD" w:rsidRPr="007645C3">
              <w:rPr>
                <w:rFonts w:ascii="Times New Roman" w:hAnsi="Times New Roman" w:cs="Times New Roman"/>
                <w:sz w:val="20"/>
                <w:szCs w:val="20"/>
              </w:rPr>
              <w:t>bổ sung chủ đề</w:t>
            </w:r>
            <w:r w:rsidRPr="007645C3">
              <w:rPr>
                <w:rFonts w:ascii="Times New Roman" w:hAnsi="Times New Roman" w:cs="Times New Roman"/>
                <w:sz w:val="20"/>
                <w:szCs w:val="20"/>
              </w:rPr>
              <w:t xml:space="preserve"> </w:t>
            </w:r>
            <w:r w:rsidR="00EF38FD" w:rsidRPr="007645C3">
              <w:rPr>
                <w:rFonts w:ascii="Times New Roman" w:hAnsi="Times New Roman" w:cs="Times New Roman"/>
                <w:i/>
                <w:iCs/>
                <w:sz w:val="20"/>
                <w:szCs w:val="20"/>
              </w:rPr>
              <w:t>Giấy chứng kiểm dịch thực vật</w:t>
            </w:r>
            <w:r w:rsidRPr="007645C3">
              <w:rPr>
                <w:rFonts w:ascii="Times New Roman" w:hAnsi="Times New Roman" w:cs="Times New Roman"/>
                <w:i/>
                <w:iCs/>
                <w:sz w:val="20"/>
                <w:szCs w:val="20"/>
              </w:rPr>
              <w:t xml:space="preserve"> </w:t>
            </w:r>
            <w:r w:rsidRPr="007645C3">
              <w:rPr>
                <w:rFonts w:ascii="Times New Roman" w:hAnsi="Times New Roman" w:cs="Times New Roman"/>
                <w:sz w:val="20"/>
                <w:szCs w:val="20"/>
              </w:rPr>
              <w:t xml:space="preserve">(1996-003) </w:t>
            </w:r>
          </w:p>
          <w:p w14:paraId="0D5328C1"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1996-08 EWG </w:t>
            </w:r>
            <w:r w:rsidR="00EF38FD" w:rsidRPr="007645C3">
              <w:rPr>
                <w:rFonts w:ascii="Times New Roman" w:hAnsi="Times New Roman" w:cs="Times New Roman"/>
                <w:sz w:val="20"/>
                <w:szCs w:val="20"/>
              </w:rPr>
              <w:t>xây dựng bản dự thảo</w:t>
            </w:r>
            <w:r w:rsidRPr="007645C3">
              <w:rPr>
                <w:rFonts w:ascii="Times New Roman" w:hAnsi="Times New Roman" w:cs="Times New Roman"/>
                <w:sz w:val="20"/>
                <w:szCs w:val="20"/>
              </w:rPr>
              <w:t xml:space="preserve"> </w:t>
            </w:r>
          </w:p>
          <w:p w14:paraId="4A4F1B60"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1997-10 CEPM-4 </w:t>
            </w:r>
            <w:r w:rsidR="00EF38FD" w:rsidRPr="007645C3">
              <w:rPr>
                <w:rFonts w:ascii="Times New Roman" w:hAnsi="Times New Roman" w:cs="Times New Roman"/>
                <w:sz w:val="20"/>
                <w:szCs w:val="20"/>
              </w:rPr>
              <w:t>hoãn thảo luận</w:t>
            </w:r>
            <w:r w:rsidRPr="007645C3">
              <w:rPr>
                <w:rFonts w:ascii="Times New Roman" w:hAnsi="Times New Roman" w:cs="Times New Roman"/>
                <w:sz w:val="20"/>
                <w:szCs w:val="20"/>
              </w:rPr>
              <w:t xml:space="preserve"> </w:t>
            </w:r>
          </w:p>
          <w:p w14:paraId="57DA129B"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1998-05 CEPM-5 </w:t>
            </w:r>
            <w:r w:rsidR="00EF38FD" w:rsidRPr="007645C3">
              <w:rPr>
                <w:rFonts w:ascii="Times New Roman" w:hAnsi="Times New Roman" w:cs="Times New Roman"/>
                <w:sz w:val="20"/>
                <w:szCs w:val="20"/>
              </w:rPr>
              <w:t>thảo luận dự thảo</w:t>
            </w:r>
            <w:r w:rsidRPr="007645C3">
              <w:rPr>
                <w:rFonts w:ascii="Times New Roman" w:hAnsi="Times New Roman" w:cs="Times New Roman"/>
                <w:sz w:val="20"/>
                <w:szCs w:val="20"/>
              </w:rPr>
              <w:t xml:space="preserve"> </w:t>
            </w:r>
          </w:p>
          <w:p w14:paraId="6408B141"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1999-05 CEPM-6 </w:t>
            </w:r>
            <w:r w:rsidR="00EF38FD" w:rsidRPr="007645C3">
              <w:rPr>
                <w:rFonts w:ascii="Times New Roman" w:hAnsi="Times New Roman" w:cs="Times New Roman"/>
                <w:sz w:val="20"/>
                <w:szCs w:val="20"/>
              </w:rPr>
              <w:t>sửa đổi dự thảo và chấp thuận để gửi đi xin ý kiến các thành viên</w:t>
            </w:r>
            <w:r w:rsidRPr="007645C3">
              <w:rPr>
                <w:rFonts w:ascii="Times New Roman" w:hAnsi="Times New Roman" w:cs="Times New Roman"/>
                <w:sz w:val="20"/>
                <w:szCs w:val="20"/>
              </w:rPr>
              <w:t xml:space="preserve"> </w:t>
            </w:r>
          </w:p>
          <w:p w14:paraId="3C84E880"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1999-06 </w:t>
            </w:r>
            <w:r w:rsidR="00EF38FD" w:rsidRPr="007645C3">
              <w:rPr>
                <w:rFonts w:ascii="Times New Roman" w:hAnsi="Times New Roman" w:cs="Times New Roman"/>
                <w:sz w:val="20"/>
                <w:szCs w:val="20"/>
              </w:rPr>
              <w:t>gửi đi xin ý kiến các thành viên</w:t>
            </w:r>
            <w:r w:rsidRPr="007645C3">
              <w:rPr>
                <w:rFonts w:ascii="Times New Roman" w:hAnsi="Times New Roman" w:cs="Times New Roman"/>
                <w:sz w:val="20"/>
                <w:szCs w:val="20"/>
              </w:rPr>
              <w:t xml:space="preserve"> </w:t>
            </w:r>
          </w:p>
          <w:p w14:paraId="51D840D4"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2000-11 ISC-2 </w:t>
            </w:r>
            <w:r w:rsidR="00EF38FD" w:rsidRPr="007645C3">
              <w:rPr>
                <w:rFonts w:ascii="Times New Roman" w:hAnsi="Times New Roman" w:cs="Times New Roman"/>
                <w:sz w:val="20"/>
                <w:szCs w:val="20"/>
              </w:rPr>
              <w:t>sửa đổi dự thảo để thông qua</w:t>
            </w:r>
            <w:r w:rsidRPr="007645C3">
              <w:rPr>
                <w:rFonts w:ascii="Times New Roman" w:hAnsi="Times New Roman" w:cs="Times New Roman"/>
                <w:sz w:val="20"/>
                <w:szCs w:val="20"/>
              </w:rPr>
              <w:t xml:space="preserve"> </w:t>
            </w:r>
          </w:p>
          <w:p w14:paraId="703BE60C"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2001-04 ICPM-3 </w:t>
            </w:r>
            <w:r w:rsidR="00EF38FD" w:rsidRPr="007645C3">
              <w:rPr>
                <w:rFonts w:ascii="Times New Roman" w:hAnsi="Times New Roman" w:cs="Times New Roman"/>
                <w:sz w:val="20"/>
                <w:szCs w:val="20"/>
              </w:rPr>
              <w:t>thông qua tiêu chuẩn</w:t>
            </w:r>
            <w:r w:rsidRPr="007645C3">
              <w:rPr>
                <w:rFonts w:ascii="Times New Roman" w:hAnsi="Times New Roman" w:cs="Times New Roman"/>
                <w:sz w:val="20"/>
                <w:szCs w:val="20"/>
              </w:rPr>
              <w:t xml:space="preserve"> </w:t>
            </w:r>
          </w:p>
          <w:p w14:paraId="44F53CD1"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b/>
                <w:bCs/>
                <w:sz w:val="20"/>
                <w:szCs w:val="20"/>
              </w:rPr>
              <w:t>ISPM 12</w:t>
            </w:r>
            <w:r w:rsidRPr="007645C3">
              <w:rPr>
                <w:rFonts w:ascii="Times New Roman" w:hAnsi="Times New Roman" w:cs="Times New Roman"/>
                <w:b/>
                <w:sz w:val="20"/>
                <w:szCs w:val="20"/>
              </w:rPr>
              <w:t>.</w:t>
            </w:r>
            <w:r w:rsidRPr="007645C3">
              <w:rPr>
                <w:rFonts w:ascii="Times New Roman" w:hAnsi="Times New Roman" w:cs="Times New Roman"/>
                <w:sz w:val="20"/>
                <w:szCs w:val="20"/>
              </w:rPr>
              <w:t xml:space="preserve"> 2001. </w:t>
            </w:r>
            <w:r w:rsidR="00EF38FD" w:rsidRPr="007645C3">
              <w:rPr>
                <w:rFonts w:ascii="Times New Roman" w:hAnsi="Times New Roman" w:cs="Times New Roman"/>
                <w:i/>
                <w:iCs/>
                <w:sz w:val="20"/>
                <w:szCs w:val="20"/>
              </w:rPr>
              <w:t>Hướng dẫn giấy chứng nhận kiểm dịch thực vật</w:t>
            </w:r>
            <w:r w:rsidRPr="007645C3">
              <w:rPr>
                <w:rFonts w:ascii="Times New Roman" w:hAnsi="Times New Roman" w:cs="Times New Roman"/>
                <w:sz w:val="20"/>
                <w:szCs w:val="20"/>
              </w:rPr>
              <w:t xml:space="preserve">. Rome, IPPC, FAO. </w:t>
            </w:r>
          </w:p>
          <w:p w14:paraId="0F2AEB7B"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2006-04 CPM-1 </w:t>
            </w:r>
            <w:r w:rsidR="00EF38FD" w:rsidRPr="007645C3">
              <w:rPr>
                <w:rFonts w:ascii="Times New Roman" w:hAnsi="Times New Roman" w:cs="Times New Roman"/>
                <w:sz w:val="20"/>
                <w:szCs w:val="20"/>
              </w:rPr>
              <w:t xml:space="preserve">bổ sung chủ đề </w:t>
            </w:r>
            <w:r w:rsidR="00EF38FD" w:rsidRPr="007645C3">
              <w:rPr>
                <w:rFonts w:ascii="Times New Roman" w:hAnsi="Times New Roman" w:cs="Times New Roman"/>
                <w:i/>
                <w:iCs/>
                <w:sz w:val="20"/>
                <w:szCs w:val="20"/>
              </w:rPr>
              <w:t>Sửa đổi</w:t>
            </w:r>
            <w:r w:rsidRPr="007645C3">
              <w:rPr>
                <w:rFonts w:ascii="Times New Roman" w:hAnsi="Times New Roman" w:cs="Times New Roman"/>
                <w:i/>
                <w:iCs/>
                <w:sz w:val="20"/>
                <w:szCs w:val="20"/>
              </w:rPr>
              <w:t xml:space="preserve"> ISPM 12 </w:t>
            </w:r>
            <w:r w:rsidRPr="007645C3">
              <w:rPr>
                <w:rFonts w:ascii="Times New Roman" w:hAnsi="Times New Roman" w:cs="Times New Roman"/>
                <w:sz w:val="20"/>
                <w:szCs w:val="20"/>
              </w:rPr>
              <w:t xml:space="preserve">(2006-035) </w:t>
            </w:r>
          </w:p>
          <w:p w14:paraId="7C988115"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2006-11 SC </w:t>
            </w:r>
            <w:r w:rsidR="00EF38FD" w:rsidRPr="007645C3">
              <w:rPr>
                <w:rFonts w:ascii="Times New Roman" w:hAnsi="Times New Roman" w:cs="Times New Roman"/>
                <w:sz w:val="20"/>
                <w:szCs w:val="20"/>
              </w:rPr>
              <w:t xml:space="preserve">phê duyệt Tiêu chuẩn kỹ thuật </w:t>
            </w:r>
            <w:r w:rsidRPr="007645C3">
              <w:rPr>
                <w:rFonts w:ascii="Times New Roman" w:hAnsi="Times New Roman" w:cs="Times New Roman"/>
                <w:sz w:val="20"/>
                <w:szCs w:val="20"/>
              </w:rPr>
              <w:t xml:space="preserve">38 </w:t>
            </w:r>
            <w:r w:rsidR="00EF38FD" w:rsidRPr="007645C3">
              <w:rPr>
                <w:rFonts w:ascii="Times New Roman" w:hAnsi="Times New Roman" w:cs="Times New Roman"/>
                <w:i/>
                <w:iCs/>
                <w:sz w:val="20"/>
                <w:szCs w:val="20"/>
              </w:rPr>
              <w:t>Sửa đổi</w:t>
            </w:r>
            <w:r w:rsidRPr="007645C3">
              <w:rPr>
                <w:rFonts w:ascii="Times New Roman" w:hAnsi="Times New Roman" w:cs="Times New Roman"/>
                <w:i/>
                <w:iCs/>
                <w:sz w:val="20"/>
                <w:szCs w:val="20"/>
              </w:rPr>
              <w:t xml:space="preserve"> ISPM 7 </w:t>
            </w:r>
            <w:r w:rsidR="00EF38FD" w:rsidRPr="007645C3">
              <w:rPr>
                <w:rFonts w:ascii="Times New Roman" w:hAnsi="Times New Roman" w:cs="Times New Roman"/>
                <w:i/>
                <w:iCs/>
                <w:sz w:val="20"/>
                <w:szCs w:val="20"/>
              </w:rPr>
              <w:t>và</w:t>
            </w:r>
            <w:r w:rsidRPr="007645C3">
              <w:rPr>
                <w:rFonts w:ascii="Times New Roman" w:hAnsi="Times New Roman" w:cs="Times New Roman"/>
                <w:i/>
                <w:iCs/>
                <w:sz w:val="20"/>
                <w:szCs w:val="20"/>
              </w:rPr>
              <w:t xml:space="preserve"> ISPM 12 </w:t>
            </w:r>
          </w:p>
          <w:p w14:paraId="019CF3B3"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2008-02 EWG </w:t>
            </w:r>
            <w:r w:rsidR="00EF38FD" w:rsidRPr="007645C3">
              <w:rPr>
                <w:rFonts w:ascii="Times New Roman" w:hAnsi="Times New Roman" w:cs="Times New Roman"/>
                <w:sz w:val="20"/>
                <w:szCs w:val="20"/>
              </w:rPr>
              <w:t>sửa đổi tiêu chuẩn</w:t>
            </w:r>
            <w:r w:rsidRPr="007645C3">
              <w:rPr>
                <w:rFonts w:ascii="Times New Roman" w:hAnsi="Times New Roman" w:cs="Times New Roman"/>
                <w:sz w:val="20"/>
                <w:szCs w:val="20"/>
              </w:rPr>
              <w:t xml:space="preserve"> </w:t>
            </w:r>
          </w:p>
          <w:p w14:paraId="7D3DD13F"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2009-05 SC </w:t>
            </w:r>
            <w:r w:rsidR="00EF38FD" w:rsidRPr="007645C3">
              <w:rPr>
                <w:rFonts w:ascii="Times New Roman" w:hAnsi="Times New Roman" w:cs="Times New Roman"/>
                <w:sz w:val="20"/>
                <w:szCs w:val="20"/>
              </w:rPr>
              <w:t>sửa đổi tiêu chuẩn và chấp thuận để gửi đi xin ý kiến các thành viên</w:t>
            </w:r>
            <w:r w:rsidRPr="007645C3">
              <w:rPr>
                <w:rFonts w:ascii="Times New Roman" w:hAnsi="Times New Roman" w:cs="Times New Roman"/>
                <w:sz w:val="20"/>
                <w:szCs w:val="20"/>
              </w:rPr>
              <w:t xml:space="preserve"> </w:t>
            </w:r>
          </w:p>
          <w:p w14:paraId="47915912"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2009-06 </w:t>
            </w:r>
            <w:r w:rsidR="00EF38FD" w:rsidRPr="007645C3">
              <w:rPr>
                <w:rFonts w:ascii="Times New Roman" w:hAnsi="Times New Roman" w:cs="Times New Roman"/>
                <w:sz w:val="20"/>
                <w:szCs w:val="20"/>
              </w:rPr>
              <w:t>gửi đi xin ý kiến các thành viên</w:t>
            </w:r>
            <w:r w:rsidRPr="007645C3">
              <w:rPr>
                <w:rFonts w:ascii="Times New Roman" w:hAnsi="Times New Roman" w:cs="Times New Roman"/>
                <w:sz w:val="20"/>
                <w:szCs w:val="20"/>
              </w:rPr>
              <w:t xml:space="preserve"> </w:t>
            </w:r>
          </w:p>
          <w:p w14:paraId="2E12DE3C"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2010-02 </w:t>
            </w:r>
            <w:r w:rsidR="00EF38FD" w:rsidRPr="007645C3">
              <w:rPr>
                <w:rFonts w:ascii="Times New Roman" w:hAnsi="Times New Roman" w:cs="Times New Roman"/>
                <w:sz w:val="20"/>
                <w:szCs w:val="20"/>
              </w:rPr>
              <w:t>Người chịu trách nhiệm sửa đổi chính tiến hành sửa đổi phần lời của tiêu chuẩn theo ý kiến của thành viên</w:t>
            </w:r>
            <w:r w:rsidRPr="007645C3">
              <w:rPr>
                <w:rFonts w:ascii="Times New Roman" w:hAnsi="Times New Roman" w:cs="Times New Roman"/>
                <w:sz w:val="20"/>
                <w:szCs w:val="20"/>
              </w:rPr>
              <w:t xml:space="preserve"> </w:t>
            </w:r>
          </w:p>
          <w:p w14:paraId="24E45D58"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2010-05 SC-7 </w:t>
            </w:r>
            <w:r w:rsidR="00EF38FD" w:rsidRPr="007645C3">
              <w:rPr>
                <w:rFonts w:ascii="Times New Roman" w:hAnsi="Times New Roman" w:cs="Times New Roman"/>
                <w:sz w:val="20"/>
                <w:szCs w:val="20"/>
              </w:rPr>
              <w:t>sửa đổi tiêu chuẩn</w:t>
            </w:r>
            <w:r w:rsidRPr="007645C3">
              <w:rPr>
                <w:rFonts w:ascii="Times New Roman" w:hAnsi="Times New Roman" w:cs="Times New Roman"/>
                <w:sz w:val="20"/>
                <w:szCs w:val="20"/>
              </w:rPr>
              <w:t xml:space="preserve"> </w:t>
            </w:r>
          </w:p>
          <w:p w14:paraId="67DDBFA0"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2010-11 SC </w:t>
            </w:r>
            <w:r w:rsidR="00EF38FD" w:rsidRPr="007645C3">
              <w:rPr>
                <w:rFonts w:ascii="Times New Roman" w:hAnsi="Times New Roman" w:cs="Times New Roman"/>
                <w:sz w:val="20"/>
                <w:szCs w:val="20"/>
              </w:rPr>
              <w:t>sửa đổi tiêu chuẩn để thông qua</w:t>
            </w:r>
            <w:r w:rsidRPr="007645C3">
              <w:rPr>
                <w:rFonts w:ascii="Times New Roman" w:hAnsi="Times New Roman" w:cs="Times New Roman"/>
                <w:sz w:val="20"/>
                <w:szCs w:val="20"/>
              </w:rPr>
              <w:t xml:space="preserve"> </w:t>
            </w:r>
          </w:p>
          <w:p w14:paraId="410D41FB"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lastRenderedPageBreak/>
              <w:t xml:space="preserve">2011-03 CPM-6 </w:t>
            </w:r>
            <w:r w:rsidR="00EF38FD" w:rsidRPr="007645C3">
              <w:rPr>
                <w:rFonts w:ascii="Times New Roman" w:hAnsi="Times New Roman" w:cs="Times New Roman"/>
                <w:sz w:val="20"/>
                <w:szCs w:val="20"/>
              </w:rPr>
              <w:t>thông qua tiêu chuẩn đã sửa đổi</w:t>
            </w:r>
            <w:r w:rsidRPr="007645C3">
              <w:rPr>
                <w:rFonts w:ascii="Times New Roman" w:hAnsi="Times New Roman" w:cs="Times New Roman"/>
                <w:sz w:val="20"/>
                <w:szCs w:val="20"/>
              </w:rPr>
              <w:t xml:space="preserve"> </w:t>
            </w:r>
          </w:p>
          <w:p w14:paraId="34A90064"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b/>
                <w:bCs/>
                <w:sz w:val="20"/>
                <w:szCs w:val="20"/>
              </w:rPr>
              <w:t>ISPM 12</w:t>
            </w:r>
            <w:r w:rsidRPr="007645C3">
              <w:rPr>
                <w:rFonts w:ascii="Times New Roman" w:hAnsi="Times New Roman" w:cs="Times New Roman"/>
                <w:sz w:val="20"/>
                <w:szCs w:val="20"/>
              </w:rPr>
              <w:t xml:space="preserve">. 2011. </w:t>
            </w:r>
            <w:r w:rsidR="00EF38FD" w:rsidRPr="007645C3">
              <w:rPr>
                <w:rFonts w:ascii="Times New Roman" w:hAnsi="Times New Roman" w:cs="Times New Roman"/>
                <w:i/>
                <w:iCs/>
                <w:sz w:val="20"/>
                <w:szCs w:val="20"/>
              </w:rPr>
              <w:t>Giấy chứng nhận kiểm dịch thực vật</w:t>
            </w:r>
            <w:r w:rsidRPr="007645C3">
              <w:rPr>
                <w:rFonts w:ascii="Times New Roman" w:hAnsi="Times New Roman" w:cs="Times New Roman"/>
                <w:sz w:val="20"/>
                <w:szCs w:val="20"/>
              </w:rPr>
              <w:t xml:space="preserve">. Rome, IPPC, FAO. </w:t>
            </w:r>
          </w:p>
          <w:p w14:paraId="5280DDBC"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2011-06 </w:t>
            </w:r>
            <w:r w:rsidR="00EF38FD" w:rsidRPr="007645C3">
              <w:rPr>
                <w:rFonts w:ascii="Times New Roman" w:hAnsi="Times New Roman" w:cs="Times New Roman"/>
                <w:sz w:val="20"/>
                <w:szCs w:val="20"/>
              </w:rPr>
              <w:t>Nhóm công tác mở rộng nghiên cứu chủ đề cấp chứng thư điện tử</w:t>
            </w:r>
            <w:r w:rsidRPr="007645C3">
              <w:rPr>
                <w:rFonts w:ascii="Times New Roman" w:hAnsi="Times New Roman" w:cs="Times New Roman"/>
                <w:sz w:val="20"/>
                <w:szCs w:val="20"/>
              </w:rPr>
              <w:t xml:space="preserve"> </w:t>
            </w:r>
          </w:p>
          <w:p w14:paraId="34C7543B" w14:textId="77777777" w:rsidR="004F3063" w:rsidRPr="007645C3" w:rsidRDefault="007030D0" w:rsidP="00EF38FD">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2012-02 </w:t>
            </w:r>
            <w:r w:rsidR="00EF38FD" w:rsidRPr="007645C3">
              <w:rPr>
                <w:rFonts w:ascii="Times New Roman" w:hAnsi="Times New Roman" w:cs="Times New Roman"/>
                <w:sz w:val="20"/>
                <w:szCs w:val="20"/>
              </w:rPr>
              <w:t xml:space="preserve">Người chịu trách nhiệm sửa đổi chính và Ban chỉ đạo về ePhyto của </w:t>
            </w:r>
            <w:r w:rsidRPr="007645C3">
              <w:rPr>
                <w:rFonts w:ascii="Times New Roman" w:hAnsi="Times New Roman" w:cs="Times New Roman"/>
                <w:sz w:val="20"/>
                <w:szCs w:val="20"/>
              </w:rPr>
              <w:t xml:space="preserve">IPPC </w:t>
            </w:r>
            <w:r w:rsidR="00EF38FD" w:rsidRPr="007645C3">
              <w:rPr>
                <w:rFonts w:ascii="Times New Roman" w:hAnsi="Times New Roman" w:cs="Times New Roman"/>
                <w:sz w:val="20"/>
                <w:szCs w:val="20"/>
              </w:rPr>
              <w:t>xây dựng dự thảo</w:t>
            </w:r>
            <w:r w:rsidRPr="007645C3">
              <w:rPr>
                <w:rFonts w:ascii="Times New Roman" w:hAnsi="Times New Roman" w:cs="Times New Roman"/>
                <w:sz w:val="20"/>
                <w:szCs w:val="20"/>
              </w:rPr>
              <w:t xml:space="preserve"> </w:t>
            </w:r>
          </w:p>
        </w:tc>
        <w:tc>
          <w:tcPr>
            <w:tcW w:w="4937" w:type="dxa"/>
          </w:tcPr>
          <w:p w14:paraId="5DF73A97"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p>
          <w:p w14:paraId="708FA6EB"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p>
          <w:p w14:paraId="52036D12" w14:textId="77777777" w:rsidR="007030D0" w:rsidRPr="007645C3" w:rsidRDefault="007030D0" w:rsidP="00315D3B">
            <w:pPr>
              <w:widowControl w:val="0"/>
              <w:autoSpaceDE w:val="0"/>
              <w:autoSpaceDN w:val="0"/>
              <w:adjustRightInd w:val="0"/>
              <w:spacing w:before="120"/>
              <w:rPr>
                <w:rFonts w:ascii="Times New Roman" w:hAnsi="Times New Roman" w:cs="Times New Roman"/>
                <w:sz w:val="20"/>
                <w:szCs w:val="20"/>
              </w:rPr>
            </w:pPr>
            <w:r w:rsidRPr="007645C3">
              <w:rPr>
                <w:rFonts w:ascii="Times New Roman" w:hAnsi="Times New Roman" w:cs="Times New Roman"/>
                <w:sz w:val="20"/>
                <w:szCs w:val="20"/>
              </w:rPr>
              <w:t xml:space="preserve">2012-04 </w:t>
            </w:r>
            <w:r w:rsidR="00EF38FD" w:rsidRPr="007645C3">
              <w:rPr>
                <w:rFonts w:ascii="Times New Roman" w:hAnsi="Times New Roman" w:cs="Times New Roman"/>
                <w:sz w:val="20"/>
                <w:szCs w:val="20"/>
              </w:rPr>
              <w:t xml:space="preserve">tham vấn </w:t>
            </w:r>
            <w:r w:rsidRPr="007645C3">
              <w:rPr>
                <w:rFonts w:ascii="Times New Roman" w:hAnsi="Times New Roman" w:cs="Times New Roman"/>
                <w:sz w:val="20"/>
                <w:szCs w:val="20"/>
              </w:rPr>
              <w:t xml:space="preserve">SC </w:t>
            </w:r>
          </w:p>
          <w:p w14:paraId="687C345D"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2012-06 </w:t>
            </w:r>
            <w:r w:rsidR="00F34227" w:rsidRPr="007645C3">
              <w:rPr>
                <w:rFonts w:ascii="Times New Roman" w:hAnsi="Times New Roman" w:cs="Times New Roman"/>
                <w:sz w:val="20"/>
                <w:szCs w:val="20"/>
              </w:rPr>
              <w:t>tham vấn thành viên</w:t>
            </w:r>
            <w:r w:rsidRPr="007645C3">
              <w:rPr>
                <w:rFonts w:ascii="Times New Roman" w:hAnsi="Times New Roman" w:cs="Times New Roman"/>
                <w:sz w:val="20"/>
                <w:szCs w:val="20"/>
              </w:rPr>
              <w:t xml:space="preserve"> </w:t>
            </w:r>
          </w:p>
          <w:p w14:paraId="7FF1B20B"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2012-11 </w:t>
            </w:r>
            <w:r w:rsidR="00F34227" w:rsidRPr="007645C3">
              <w:rPr>
                <w:rFonts w:ascii="Times New Roman" w:hAnsi="Times New Roman" w:cs="Times New Roman"/>
                <w:sz w:val="20"/>
                <w:szCs w:val="20"/>
              </w:rPr>
              <w:t>Người chịu trách nhiệm sửa đổi chính tiến hành sửa đổi bản dự thảo đã sửa đổi dự trên ý kiến đóng góp của thành viên</w:t>
            </w:r>
            <w:r w:rsidRPr="007645C3">
              <w:rPr>
                <w:rFonts w:ascii="Times New Roman" w:hAnsi="Times New Roman" w:cs="Times New Roman"/>
                <w:sz w:val="20"/>
                <w:szCs w:val="20"/>
              </w:rPr>
              <w:t xml:space="preserve"> </w:t>
            </w:r>
          </w:p>
          <w:p w14:paraId="76483D2A"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2013-05 SC-7 </w:t>
            </w:r>
            <w:r w:rsidR="00F34227" w:rsidRPr="007645C3">
              <w:rPr>
                <w:rFonts w:ascii="Times New Roman" w:hAnsi="Times New Roman" w:cs="Times New Roman"/>
                <w:sz w:val="20"/>
                <w:szCs w:val="20"/>
              </w:rPr>
              <w:t>sửa đổi dự thảo</w:t>
            </w:r>
            <w:r w:rsidRPr="007645C3">
              <w:rPr>
                <w:rFonts w:ascii="Times New Roman" w:hAnsi="Times New Roman" w:cs="Times New Roman"/>
                <w:sz w:val="20"/>
                <w:szCs w:val="20"/>
              </w:rPr>
              <w:t xml:space="preserve"> </w:t>
            </w:r>
          </w:p>
          <w:p w14:paraId="4C5F671F"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2013-06 </w:t>
            </w:r>
            <w:r w:rsidR="00F34227" w:rsidRPr="007645C3">
              <w:rPr>
                <w:rFonts w:ascii="Times New Roman" w:hAnsi="Times New Roman" w:cs="Times New Roman"/>
                <w:sz w:val="20"/>
                <w:szCs w:val="20"/>
              </w:rPr>
              <w:t>bắt đầu thời gian góp ý các vấn đề quan trọng</w:t>
            </w:r>
            <w:r w:rsidRPr="007645C3">
              <w:rPr>
                <w:rFonts w:ascii="Times New Roman" w:hAnsi="Times New Roman" w:cs="Times New Roman"/>
                <w:sz w:val="20"/>
                <w:szCs w:val="20"/>
              </w:rPr>
              <w:t xml:space="preserve"> </w:t>
            </w:r>
          </w:p>
          <w:p w14:paraId="0303FBA3"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2013-10 </w:t>
            </w:r>
            <w:r w:rsidR="00F34227" w:rsidRPr="007645C3">
              <w:rPr>
                <w:rFonts w:ascii="Times New Roman" w:hAnsi="Times New Roman" w:cs="Times New Roman"/>
                <w:sz w:val="20"/>
                <w:szCs w:val="20"/>
              </w:rPr>
              <w:t>Người chịu trách nhiệm sửa đổi chính sửa đổi dự thảo dựa trên ý kiến góp ý của thành viên</w:t>
            </w:r>
            <w:r w:rsidRPr="007645C3">
              <w:rPr>
                <w:rFonts w:ascii="Times New Roman" w:hAnsi="Times New Roman" w:cs="Times New Roman"/>
                <w:sz w:val="20"/>
                <w:szCs w:val="20"/>
              </w:rPr>
              <w:t xml:space="preserve"> </w:t>
            </w:r>
          </w:p>
          <w:p w14:paraId="4AD95ADB"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2013-11 SC </w:t>
            </w:r>
            <w:r w:rsidR="00F34227" w:rsidRPr="007645C3">
              <w:rPr>
                <w:rFonts w:ascii="Times New Roman" w:hAnsi="Times New Roman" w:cs="Times New Roman"/>
                <w:sz w:val="20"/>
                <w:szCs w:val="20"/>
              </w:rPr>
              <w:t>chấp nhận dự thảo để trình xin thông qua</w:t>
            </w:r>
            <w:r w:rsidRPr="007645C3">
              <w:rPr>
                <w:rFonts w:ascii="Times New Roman" w:hAnsi="Times New Roman" w:cs="Times New Roman"/>
                <w:sz w:val="20"/>
                <w:szCs w:val="20"/>
              </w:rPr>
              <w:t xml:space="preserve"> </w:t>
            </w:r>
          </w:p>
          <w:p w14:paraId="0F7F57B5"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2014-04 CPM-9 </w:t>
            </w:r>
            <w:r w:rsidR="00F34227" w:rsidRPr="007645C3">
              <w:rPr>
                <w:rFonts w:ascii="Times New Roman" w:hAnsi="Times New Roman" w:cs="Times New Roman"/>
                <w:sz w:val="20"/>
                <w:szCs w:val="20"/>
              </w:rPr>
              <w:t xml:space="preserve">thông qua Phụ lục 1 sửa đổi của </w:t>
            </w:r>
            <w:r w:rsidRPr="007645C3">
              <w:rPr>
                <w:rFonts w:ascii="Times New Roman" w:hAnsi="Times New Roman" w:cs="Times New Roman"/>
                <w:sz w:val="20"/>
                <w:szCs w:val="20"/>
              </w:rPr>
              <w:t xml:space="preserve">ISPM 12 </w:t>
            </w:r>
          </w:p>
          <w:p w14:paraId="2354848F"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2014-09 </w:t>
            </w:r>
            <w:r w:rsidR="00F34227" w:rsidRPr="007645C3">
              <w:rPr>
                <w:rFonts w:ascii="Times New Roman" w:hAnsi="Times New Roman" w:cs="Times New Roman"/>
                <w:sz w:val="20"/>
                <w:szCs w:val="20"/>
              </w:rPr>
              <w:t xml:space="preserve">Ban thư ký đính chính tên tiếng Anh trong Phụ lục </w:t>
            </w:r>
            <w:r w:rsidRPr="007645C3">
              <w:rPr>
                <w:rFonts w:ascii="Times New Roman" w:hAnsi="Times New Roman" w:cs="Times New Roman"/>
                <w:sz w:val="20"/>
                <w:szCs w:val="20"/>
              </w:rPr>
              <w:t xml:space="preserve">1, </w:t>
            </w:r>
            <w:r w:rsidR="00F34227" w:rsidRPr="007645C3">
              <w:rPr>
                <w:rFonts w:ascii="Times New Roman" w:hAnsi="Times New Roman" w:cs="Times New Roman"/>
                <w:sz w:val="20"/>
                <w:szCs w:val="20"/>
              </w:rPr>
              <w:t>bị sai sau khi</w:t>
            </w:r>
            <w:r w:rsidR="00604D3E" w:rsidRPr="007645C3">
              <w:rPr>
                <w:rFonts w:ascii="Times New Roman" w:hAnsi="Times New Roman" w:cs="Times New Roman"/>
                <w:sz w:val="20"/>
                <w:szCs w:val="20"/>
              </w:rPr>
              <w:t xml:space="preserve"> đã thông qua (</w:t>
            </w:r>
            <w:r w:rsidRPr="007645C3">
              <w:rPr>
                <w:rFonts w:ascii="Times New Roman" w:hAnsi="Times New Roman" w:cs="Times New Roman"/>
                <w:i/>
                <w:iCs/>
                <w:sz w:val="20"/>
                <w:szCs w:val="20"/>
              </w:rPr>
              <w:t xml:space="preserve">Electronic phytosanitary certificatesion, information on standard XML schemas, and exchange mechanisms </w:t>
            </w:r>
            <w:r w:rsidRPr="007645C3">
              <w:rPr>
                <w:rFonts w:ascii="Times New Roman" w:hAnsi="Times New Roman" w:cs="Times New Roman"/>
                <w:sz w:val="20"/>
                <w:szCs w:val="20"/>
              </w:rPr>
              <w:t>(2014)</w:t>
            </w:r>
            <w:r w:rsidR="00604D3E" w:rsidRPr="007645C3">
              <w:rPr>
                <w:rFonts w:ascii="Times New Roman" w:hAnsi="Times New Roman" w:cs="Times New Roman"/>
                <w:sz w:val="20"/>
                <w:szCs w:val="20"/>
              </w:rPr>
              <w:t>)</w:t>
            </w:r>
            <w:r w:rsidRPr="007645C3">
              <w:rPr>
                <w:rFonts w:ascii="Times New Roman" w:hAnsi="Times New Roman" w:cs="Times New Roman"/>
                <w:sz w:val="20"/>
                <w:szCs w:val="20"/>
              </w:rPr>
              <w:t xml:space="preserve">. </w:t>
            </w:r>
            <w:r w:rsidR="00604D3E" w:rsidRPr="007645C3">
              <w:rPr>
                <w:rFonts w:ascii="Times New Roman" w:hAnsi="Times New Roman" w:cs="Times New Roman"/>
                <w:sz w:val="20"/>
                <w:szCs w:val="20"/>
              </w:rPr>
              <w:t>Tên hiện nay phản ánh chính xác Phụ lục 1 do CPM thông qua</w:t>
            </w:r>
            <w:r w:rsidRPr="007645C3">
              <w:rPr>
                <w:rFonts w:ascii="Times New Roman" w:hAnsi="Times New Roman" w:cs="Times New Roman"/>
                <w:sz w:val="20"/>
                <w:szCs w:val="20"/>
              </w:rPr>
              <w:t xml:space="preserve"> </w:t>
            </w:r>
          </w:p>
          <w:p w14:paraId="7C6E3890"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2015-03 CPM-10 </w:t>
            </w:r>
            <w:r w:rsidR="00604D3E" w:rsidRPr="007645C3">
              <w:rPr>
                <w:rFonts w:ascii="Times New Roman" w:hAnsi="Times New Roman" w:cs="Times New Roman"/>
                <w:sz w:val="20"/>
                <w:szCs w:val="20"/>
              </w:rPr>
              <w:t>lưu ý bản dự thảo sửa đổi về “tình trạng kiểm dịch thực vật</w:t>
            </w:r>
            <w:r w:rsidRPr="007645C3">
              <w:rPr>
                <w:rFonts w:ascii="Times New Roman" w:hAnsi="Times New Roman" w:cs="Times New Roman"/>
                <w:sz w:val="20"/>
                <w:szCs w:val="20"/>
              </w:rPr>
              <w:t xml:space="preserve">”. </w:t>
            </w:r>
          </w:p>
          <w:p w14:paraId="2B7CEB9E" w14:textId="77777777" w:rsidR="007030D0" w:rsidRPr="007645C3" w:rsidRDefault="007030D0" w:rsidP="00604D3E">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2015-04 </w:t>
            </w:r>
            <w:r w:rsidR="00604D3E" w:rsidRPr="007645C3">
              <w:rPr>
                <w:rFonts w:ascii="Times New Roman" w:hAnsi="Times New Roman" w:cs="Times New Roman"/>
                <w:sz w:val="20"/>
                <w:szCs w:val="20"/>
              </w:rPr>
              <w:t xml:space="preserve">Ban thư ký </w:t>
            </w:r>
            <w:r w:rsidRPr="007645C3">
              <w:rPr>
                <w:rFonts w:ascii="Times New Roman" w:hAnsi="Times New Roman" w:cs="Times New Roman"/>
                <w:sz w:val="20"/>
                <w:szCs w:val="20"/>
              </w:rPr>
              <w:t xml:space="preserve">IPPC </w:t>
            </w:r>
            <w:r w:rsidR="00604D3E" w:rsidRPr="007645C3">
              <w:rPr>
                <w:rFonts w:ascii="Times New Roman" w:hAnsi="Times New Roman" w:cs="Times New Roman"/>
                <w:sz w:val="20"/>
                <w:szCs w:val="20"/>
              </w:rPr>
              <w:t>tổng hợp dự thảo sửa đổi và chỉnh sửa lại thể thức theo quy trình thu hồi tiêu chuẩn từ</w:t>
            </w:r>
            <w:r w:rsidRPr="007645C3">
              <w:rPr>
                <w:rFonts w:ascii="Times New Roman" w:hAnsi="Times New Roman" w:cs="Times New Roman"/>
                <w:sz w:val="20"/>
                <w:szCs w:val="20"/>
              </w:rPr>
              <w:t xml:space="preserve"> CPM-10 (2015). </w:t>
            </w:r>
            <w:r w:rsidR="00604D3E" w:rsidRPr="007645C3">
              <w:rPr>
                <w:rFonts w:ascii="Times New Roman" w:hAnsi="Times New Roman" w:cs="Times New Roman"/>
                <w:sz w:val="20"/>
                <w:szCs w:val="20"/>
              </w:rPr>
              <w:t xml:space="preserve">Ban thư ký cũng hiệu đính tên của Phụ lục 1 từ </w:t>
            </w:r>
            <w:r w:rsidRPr="007645C3">
              <w:rPr>
                <w:rFonts w:ascii="Times New Roman" w:hAnsi="Times New Roman" w:cs="Times New Roman"/>
                <w:sz w:val="20"/>
                <w:szCs w:val="20"/>
              </w:rPr>
              <w:t xml:space="preserve">“schemes” </w:t>
            </w:r>
            <w:r w:rsidR="00604D3E" w:rsidRPr="007645C3">
              <w:rPr>
                <w:rFonts w:ascii="Times New Roman" w:hAnsi="Times New Roman" w:cs="Times New Roman"/>
                <w:sz w:val="20"/>
                <w:szCs w:val="20"/>
              </w:rPr>
              <w:t>thành</w:t>
            </w:r>
            <w:r w:rsidRPr="007645C3">
              <w:rPr>
                <w:rFonts w:ascii="Times New Roman" w:hAnsi="Times New Roman" w:cs="Times New Roman"/>
                <w:sz w:val="20"/>
                <w:szCs w:val="20"/>
              </w:rPr>
              <w:t xml:space="preserve"> “schema”. </w:t>
            </w:r>
          </w:p>
          <w:p w14:paraId="7267D740" w14:textId="77777777" w:rsidR="007030D0" w:rsidRPr="007645C3" w:rsidRDefault="007030D0"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 xml:space="preserve">2015-09 </w:t>
            </w:r>
            <w:r w:rsidR="00604D3E" w:rsidRPr="007645C3">
              <w:rPr>
                <w:rFonts w:ascii="Times New Roman" w:hAnsi="Times New Roman" w:cs="Times New Roman"/>
                <w:sz w:val="20"/>
                <w:szCs w:val="20"/>
              </w:rPr>
              <w:t xml:space="preserve">Ban thư ký </w:t>
            </w:r>
            <w:r w:rsidRPr="007645C3">
              <w:rPr>
                <w:rFonts w:ascii="Times New Roman" w:hAnsi="Times New Roman" w:cs="Times New Roman"/>
                <w:sz w:val="20"/>
                <w:szCs w:val="20"/>
              </w:rPr>
              <w:t xml:space="preserve">IPPC </w:t>
            </w:r>
            <w:r w:rsidR="00604D3E" w:rsidRPr="007645C3">
              <w:rPr>
                <w:rFonts w:ascii="Times New Roman" w:hAnsi="Times New Roman" w:cs="Times New Roman"/>
                <w:sz w:val="20"/>
                <w:szCs w:val="20"/>
              </w:rPr>
              <w:t>tổng hợp các thay đổi nhỏ</w:t>
            </w:r>
            <w:r w:rsidRPr="007645C3">
              <w:rPr>
                <w:rFonts w:ascii="Times New Roman" w:hAnsi="Times New Roman" w:cs="Times New Roman"/>
                <w:sz w:val="20"/>
                <w:szCs w:val="20"/>
              </w:rPr>
              <w:t xml:space="preserve">. </w:t>
            </w:r>
          </w:p>
          <w:p w14:paraId="14B99DB3" w14:textId="77777777" w:rsidR="007030D0" w:rsidRPr="007645C3" w:rsidRDefault="007030D0" w:rsidP="00604D3E">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2017-10</w:t>
            </w:r>
            <w:r w:rsidR="00604D3E" w:rsidRPr="007645C3">
              <w:rPr>
                <w:rFonts w:ascii="Times New Roman" w:hAnsi="Times New Roman" w:cs="Times New Roman"/>
                <w:sz w:val="20"/>
                <w:szCs w:val="20"/>
              </w:rPr>
              <w:t xml:space="preserve"> </w:t>
            </w:r>
            <w:r w:rsidRPr="007645C3">
              <w:rPr>
                <w:rFonts w:ascii="Times New Roman" w:hAnsi="Times New Roman" w:cs="Times New Roman"/>
                <w:sz w:val="20"/>
                <w:szCs w:val="20"/>
              </w:rPr>
              <w:t xml:space="preserve">CPM Bureau </w:t>
            </w:r>
            <w:r w:rsidR="00604D3E" w:rsidRPr="007645C3">
              <w:rPr>
                <w:rFonts w:ascii="Times New Roman" w:hAnsi="Times New Roman" w:cs="Times New Roman"/>
                <w:sz w:val="20"/>
                <w:szCs w:val="20"/>
              </w:rPr>
              <w:t xml:space="preserve">đồng ý, trong trường hợp ngoại lệ, các dự thảo sửa đổi theo dự án thí điểm ePhyto và đề nghị </w:t>
            </w:r>
            <w:r w:rsidR="00604D3E" w:rsidRPr="007645C3">
              <w:rPr>
                <w:rFonts w:ascii="Times New Roman" w:hAnsi="Times New Roman" w:cs="Times New Roman"/>
                <w:sz w:val="20"/>
                <w:szCs w:val="20"/>
              </w:rPr>
              <w:lastRenderedPageBreak/>
              <w:t>Ban thư ký IPPC áp dụng ngay</w:t>
            </w:r>
            <w:r w:rsidRPr="007645C3">
              <w:rPr>
                <w:rFonts w:ascii="Times New Roman" w:hAnsi="Times New Roman" w:cs="Times New Roman"/>
                <w:sz w:val="20"/>
                <w:szCs w:val="20"/>
              </w:rPr>
              <w:t xml:space="preserve">. </w:t>
            </w:r>
          </w:p>
          <w:p w14:paraId="2FE3A1C9" w14:textId="77777777" w:rsidR="007030D0" w:rsidRPr="007645C3" w:rsidRDefault="00E2073A" w:rsidP="00315D3B">
            <w:pPr>
              <w:widowControl w:val="0"/>
              <w:autoSpaceDE w:val="0"/>
              <w:autoSpaceDN w:val="0"/>
              <w:adjustRightInd w:val="0"/>
              <w:rPr>
                <w:rFonts w:ascii="Times New Roman" w:hAnsi="Times New Roman" w:cs="Times New Roman"/>
                <w:sz w:val="20"/>
                <w:szCs w:val="20"/>
              </w:rPr>
            </w:pPr>
            <w:r w:rsidRPr="007645C3">
              <w:rPr>
                <w:rFonts w:ascii="Times New Roman" w:hAnsi="Times New Roman" w:cs="Times New Roman"/>
                <w:sz w:val="20"/>
                <w:szCs w:val="20"/>
              </w:rPr>
              <w:t>Cập nhật lịch sử xuất bản</w:t>
            </w:r>
            <w:r w:rsidR="007030D0" w:rsidRPr="007645C3">
              <w:rPr>
                <w:rFonts w:ascii="Times New Roman" w:hAnsi="Times New Roman" w:cs="Times New Roman"/>
                <w:sz w:val="20"/>
                <w:szCs w:val="20"/>
              </w:rPr>
              <w:t xml:space="preserve">: 2017-10. </w:t>
            </w:r>
          </w:p>
          <w:p w14:paraId="4AC279FB" w14:textId="77777777" w:rsidR="004F3063" w:rsidRPr="007645C3" w:rsidRDefault="004F3063" w:rsidP="00315D3B">
            <w:pPr>
              <w:widowControl w:val="0"/>
              <w:autoSpaceDE w:val="0"/>
              <w:autoSpaceDN w:val="0"/>
              <w:adjustRightInd w:val="0"/>
              <w:rPr>
                <w:rFonts w:ascii="Times New Roman" w:hAnsi="Times New Roman" w:cs="Times New Roman"/>
                <w:sz w:val="20"/>
                <w:szCs w:val="20"/>
              </w:rPr>
            </w:pPr>
          </w:p>
        </w:tc>
      </w:tr>
    </w:tbl>
    <w:p w14:paraId="05CB4299"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61C6A40C" w14:textId="77777777" w:rsidR="00690BA6" w:rsidRPr="007645C3" w:rsidRDefault="00690BA6">
      <w:pPr>
        <w:rPr>
          <w:rFonts w:ascii="Times New Roman" w:hAnsi="Times New Roman" w:cs="Times New Roman"/>
          <w:b/>
          <w:bCs/>
          <w:sz w:val="28"/>
          <w:szCs w:val="28"/>
        </w:rPr>
      </w:pPr>
      <w:r w:rsidRPr="007645C3">
        <w:rPr>
          <w:rFonts w:ascii="Times New Roman" w:hAnsi="Times New Roman" w:cs="Times New Roman"/>
          <w:b/>
          <w:bCs/>
          <w:sz w:val="28"/>
          <w:szCs w:val="28"/>
        </w:rPr>
        <w:br w:type="page"/>
      </w:r>
    </w:p>
    <w:p w14:paraId="1C90509B"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r w:rsidRPr="007645C3">
        <w:rPr>
          <w:rFonts w:ascii="Times New Roman" w:hAnsi="Times New Roman" w:cs="Times New Roman"/>
          <w:b/>
          <w:bCs/>
          <w:sz w:val="28"/>
          <w:szCs w:val="28"/>
        </w:rPr>
        <w:lastRenderedPageBreak/>
        <w:t>MỤC LỤC</w:t>
      </w:r>
    </w:p>
    <w:sdt>
      <w:sdtPr>
        <w:rPr>
          <w:b w:val="0"/>
        </w:rPr>
        <w:id w:val="-145204225"/>
        <w:docPartObj>
          <w:docPartGallery w:val="Table of Contents"/>
          <w:docPartUnique/>
        </w:docPartObj>
      </w:sdtPr>
      <w:sdtEndPr>
        <w:rPr>
          <w:bCs/>
          <w:noProof/>
        </w:rPr>
      </w:sdtEndPr>
      <w:sdtContent>
        <w:p w14:paraId="67710187" w14:textId="77777777" w:rsidR="0031770A" w:rsidRPr="007645C3" w:rsidRDefault="00690BA6">
          <w:pPr>
            <w:pStyle w:val="TOC1"/>
            <w:tabs>
              <w:tab w:val="right" w:leader="dot" w:pos="9678"/>
            </w:tabs>
            <w:rPr>
              <w:b w:val="0"/>
              <w:noProof/>
              <w:sz w:val="22"/>
              <w:szCs w:val="22"/>
            </w:rPr>
          </w:pPr>
          <w:r w:rsidRPr="007645C3">
            <w:fldChar w:fldCharType="begin"/>
          </w:r>
          <w:r w:rsidRPr="007645C3">
            <w:instrText xml:space="preserve"> TOC \o "1-3" \h \z \u </w:instrText>
          </w:r>
          <w:r w:rsidRPr="007645C3">
            <w:fldChar w:fldCharType="separate"/>
          </w:r>
          <w:hyperlink w:anchor="_Toc529787957" w:history="1">
            <w:r w:rsidR="0031770A" w:rsidRPr="007645C3">
              <w:rPr>
                <w:rStyle w:val="Hyperlink"/>
                <w:rFonts w:ascii="Times New Roman" w:hAnsi="Times New Roman" w:cs="Times New Roman"/>
                <w:noProof/>
              </w:rPr>
              <w:t>Thông qua</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_Toc529787957 \h </w:instrText>
            </w:r>
            <w:r w:rsidR="0031770A" w:rsidRPr="007645C3">
              <w:rPr>
                <w:noProof/>
                <w:webHidden/>
              </w:rPr>
            </w:r>
            <w:r w:rsidR="0031770A" w:rsidRPr="007645C3">
              <w:rPr>
                <w:noProof/>
                <w:webHidden/>
              </w:rPr>
              <w:fldChar w:fldCharType="separate"/>
            </w:r>
            <w:r w:rsidR="0031770A" w:rsidRPr="007645C3">
              <w:rPr>
                <w:noProof/>
                <w:webHidden/>
              </w:rPr>
              <w:t>7</w:t>
            </w:r>
            <w:r w:rsidR="0031770A" w:rsidRPr="007645C3">
              <w:rPr>
                <w:noProof/>
                <w:webHidden/>
              </w:rPr>
              <w:fldChar w:fldCharType="end"/>
            </w:r>
          </w:hyperlink>
        </w:p>
        <w:p w14:paraId="75549339" w14:textId="77777777" w:rsidR="0031770A" w:rsidRPr="007645C3" w:rsidRDefault="00034FC1">
          <w:pPr>
            <w:pStyle w:val="TOC1"/>
            <w:tabs>
              <w:tab w:val="right" w:leader="dot" w:pos="9678"/>
            </w:tabs>
            <w:rPr>
              <w:b w:val="0"/>
              <w:noProof/>
              <w:sz w:val="22"/>
              <w:szCs w:val="22"/>
            </w:rPr>
          </w:pPr>
          <w:hyperlink w:anchor="_Toc529787958" w:history="1">
            <w:r w:rsidR="0031770A" w:rsidRPr="007645C3">
              <w:rPr>
                <w:rStyle w:val="Hyperlink"/>
                <w:rFonts w:ascii="Times New Roman" w:hAnsi="Times New Roman" w:cs="Times New Roman"/>
                <w:noProof/>
              </w:rPr>
              <w:t>GIỚI THIỆU</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_Toc529787958 \h </w:instrText>
            </w:r>
            <w:r w:rsidR="0031770A" w:rsidRPr="007645C3">
              <w:rPr>
                <w:noProof/>
                <w:webHidden/>
              </w:rPr>
            </w:r>
            <w:r w:rsidR="0031770A" w:rsidRPr="007645C3">
              <w:rPr>
                <w:noProof/>
                <w:webHidden/>
              </w:rPr>
              <w:fldChar w:fldCharType="separate"/>
            </w:r>
            <w:r w:rsidR="0031770A" w:rsidRPr="007645C3">
              <w:rPr>
                <w:noProof/>
                <w:webHidden/>
              </w:rPr>
              <w:t>7</w:t>
            </w:r>
            <w:r w:rsidR="0031770A" w:rsidRPr="007645C3">
              <w:rPr>
                <w:noProof/>
                <w:webHidden/>
              </w:rPr>
              <w:fldChar w:fldCharType="end"/>
            </w:r>
          </w:hyperlink>
        </w:p>
        <w:p w14:paraId="48A0E339" w14:textId="77777777" w:rsidR="0031770A" w:rsidRPr="007645C3" w:rsidRDefault="00034FC1">
          <w:pPr>
            <w:pStyle w:val="TOC1"/>
            <w:tabs>
              <w:tab w:val="right" w:leader="dot" w:pos="9678"/>
            </w:tabs>
            <w:rPr>
              <w:b w:val="0"/>
              <w:noProof/>
              <w:sz w:val="22"/>
              <w:szCs w:val="22"/>
            </w:rPr>
          </w:pPr>
          <w:hyperlink w:anchor="_Toc529787959" w:history="1">
            <w:r w:rsidR="0031770A" w:rsidRPr="007645C3">
              <w:rPr>
                <w:rStyle w:val="Hyperlink"/>
                <w:rFonts w:ascii="Times New Roman" w:hAnsi="Times New Roman" w:cs="Times New Roman"/>
                <w:noProof/>
              </w:rPr>
              <w:t>Phạm vi áp dụng</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_Toc529787959 \h </w:instrText>
            </w:r>
            <w:r w:rsidR="0031770A" w:rsidRPr="007645C3">
              <w:rPr>
                <w:noProof/>
                <w:webHidden/>
              </w:rPr>
            </w:r>
            <w:r w:rsidR="0031770A" w:rsidRPr="007645C3">
              <w:rPr>
                <w:noProof/>
                <w:webHidden/>
              </w:rPr>
              <w:fldChar w:fldCharType="separate"/>
            </w:r>
            <w:r w:rsidR="0031770A" w:rsidRPr="007645C3">
              <w:rPr>
                <w:noProof/>
                <w:webHidden/>
              </w:rPr>
              <w:t>7</w:t>
            </w:r>
            <w:r w:rsidR="0031770A" w:rsidRPr="007645C3">
              <w:rPr>
                <w:noProof/>
                <w:webHidden/>
              </w:rPr>
              <w:fldChar w:fldCharType="end"/>
            </w:r>
          </w:hyperlink>
        </w:p>
        <w:p w14:paraId="5F39E2BD" w14:textId="77777777" w:rsidR="0031770A" w:rsidRPr="007645C3" w:rsidRDefault="00034FC1">
          <w:pPr>
            <w:pStyle w:val="TOC1"/>
            <w:tabs>
              <w:tab w:val="right" w:leader="dot" w:pos="9678"/>
            </w:tabs>
            <w:rPr>
              <w:b w:val="0"/>
              <w:noProof/>
              <w:sz w:val="22"/>
              <w:szCs w:val="22"/>
            </w:rPr>
          </w:pPr>
          <w:hyperlink w:anchor="_Toc529787960" w:history="1">
            <w:r w:rsidR="0031770A" w:rsidRPr="007645C3">
              <w:rPr>
                <w:rStyle w:val="Hyperlink"/>
                <w:rFonts w:ascii="Times New Roman" w:hAnsi="Times New Roman" w:cs="Times New Roman"/>
                <w:noProof/>
              </w:rPr>
              <w:t>Tài liệu tham khảo</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_Toc529787960 \h </w:instrText>
            </w:r>
            <w:r w:rsidR="0031770A" w:rsidRPr="007645C3">
              <w:rPr>
                <w:noProof/>
                <w:webHidden/>
              </w:rPr>
            </w:r>
            <w:r w:rsidR="0031770A" w:rsidRPr="007645C3">
              <w:rPr>
                <w:noProof/>
                <w:webHidden/>
              </w:rPr>
              <w:fldChar w:fldCharType="separate"/>
            </w:r>
            <w:r w:rsidR="0031770A" w:rsidRPr="007645C3">
              <w:rPr>
                <w:noProof/>
                <w:webHidden/>
              </w:rPr>
              <w:t>7</w:t>
            </w:r>
            <w:r w:rsidR="0031770A" w:rsidRPr="007645C3">
              <w:rPr>
                <w:noProof/>
                <w:webHidden/>
              </w:rPr>
              <w:fldChar w:fldCharType="end"/>
            </w:r>
          </w:hyperlink>
        </w:p>
        <w:p w14:paraId="4ABC4F1E" w14:textId="77777777" w:rsidR="0031770A" w:rsidRPr="007645C3" w:rsidRDefault="00034FC1">
          <w:pPr>
            <w:pStyle w:val="TOC1"/>
            <w:tabs>
              <w:tab w:val="right" w:leader="dot" w:pos="9678"/>
            </w:tabs>
            <w:rPr>
              <w:b w:val="0"/>
              <w:noProof/>
              <w:sz w:val="22"/>
              <w:szCs w:val="22"/>
            </w:rPr>
          </w:pPr>
          <w:hyperlink w:anchor="_Toc529787961" w:history="1">
            <w:r w:rsidR="0031770A" w:rsidRPr="007645C3">
              <w:rPr>
                <w:rStyle w:val="Hyperlink"/>
                <w:rFonts w:ascii="Times New Roman" w:hAnsi="Times New Roman" w:cs="Times New Roman"/>
                <w:noProof/>
              </w:rPr>
              <w:t>Thuật ngữ định nghĩa</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_Toc529787961 \h </w:instrText>
            </w:r>
            <w:r w:rsidR="0031770A" w:rsidRPr="007645C3">
              <w:rPr>
                <w:noProof/>
                <w:webHidden/>
              </w:rPr>
            </w:r>
            <w:r w:rsidR="0031770A" w:rsidRPr="007645C3">
              <w:rPr>
                <w:noProof/>
                <w:webHidden/>
              </w:rPr>
              <w:fldChar w:fldCharType="separate"/>
            </w:r>
            <w:r w:rsidR="0031770A" w:rsidRPr="007645C3">
              <w:rPr>
                <w:noProof/>
                <w:webHidden/>
              </w:rPr>
              <w:t>7</w:t>
            </w:r>
            <w:r w:rsidR="0031770A" w:rsidRPr="007645C3">
              <w:rPr>
                <w:noProof/>
                <w:webHidden/>
              </w:rPr>
              <w:fldChar w:fldCharType="end"/>
            </w:r>
          </w:hyperlink>
        </w:p>
        <w:p w14:paraId="3533FF4D" w14:textId="77777777" w:rsidR="0031770A" w:rsidRPr="007645C3" w:rsidRDefault="00034FC1">
          <w:pPr>
            <w:pStyle w:val="TOC1"/>
            <w:tabs>
              <w:tab w:val="right" w:leader="dot" w:pos="9678"/>
            </w:tabs>
            <w:rPr>
              <w:b w:val="0"/>
              <w:noProof/>
              <w:sz w:val="22"/>
              <w:szCs w:val="22"/>
            </w:rPr>
          </w:pPr>
          <w:hyperlink w:anchor="_Toc529787962" w:history="1">
            <w:r w:rsidR="0031770A" w:rsidRPr="007645C3">
              <w:rPr>
                <w:rStyle w:val="Hyperlink"/>
                <w:rFonts w:ascii="Times New Roman" w:hAnsi="Times New Roman" w:cs="Times New Roman"/>
                <w:noProof/>
              </w:rPr>
              <w:t>Yêu cầu chung</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_Toc529787962 \h </w:instrText>
            </w:r>
            <w:r w:rsidR="0031770A" w:rsidRPr="007645C3">
              <w:rPr>
                <w:noProof/>
                <w:webHidden/>
              </w:rPr>
            </w:r>
            <w:r w:rsidR="0031770A" w:rsidRPr="007645C3">
              <w:rPr>
                <w:noProof/>
                <w:webHidden/>
              </w:rPr>
              <w:fldChar w:fldCharType="separate"/>
            </w:r>
            <w:r w:rsidR="0031770A" w:rsidRPr="007645C3">
              <w:rPr>
                <w:noProof/>
                <w:webHidden/>
              </w:rPr>
              <w:t>7</w:t>
            </w:r>
            <w:r w:rsidR="0031770A" w:rsidRPr="007645C3">
              <w:rPr>
                <w:noProof/>
                <w:webHidden/>
              </w:rPr>
              <w:fldChar w:fldCharType="end"/>
            </w:r>
          </w:hyperlink>
        </w:p>
        <w:p w14:paraId="26D5F8CD" w14:textId="77777777" w:rsidR="0031770A" w:rsidRPr="007645C3" w:rsidRDefault="00034FC1">
          <w:pPr>
            <w:pStyle w:val="TOC1"/>
            <w:tabs>
              <w:tab w:val="right" w:leader="dot" w:pos="9678"/>
            </w:tabs>
            <w:rPr>
              <w:b w:val="0"/>
              <w:noProof/>
              <w:sz w:val="22"/>
              <w:szCs w:val="22"/>
            </w:rPr>
          </w:pPr>
          <w:hyperlink w:anchor="_Toc529787963" w:history="1">
            <w:r w:rsidR="0031770A" w:rsidRPr="007645C3">
              <w:rPr>
                <w:rStyle w:val="Hyperlink"/>
                <w:rFonts w:ascii="Times New Roman" w:hAnsi="Times New Roman" w:cs="Times New Roman"/>
                <w:noProof/>
              </w:rPr>
              <w:t>TỔNG QUAN</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_Toc529787963 \h </w:instrText>
            </w:r>
            <w:r w:rsidR="0031770A" w:rsidRPr="007645C3">
              <w:rPr>
                <w:noProof/>
                <w:webHidden/>
              </w:rPr>
            </w:r>
            <w:r w:rsidR="0031770A" w:rsidRPr="007645C3">
              <w:rPr>
                <w:noProof/>
                <w:webHidden/>
              </w:rPr>
              <w:fldChar w:fldCharType="separate"/>
            </w:r>
            <w:r w:rsidR="0031770A" w:rsidRPr="007645C3">
              <w:rPr>
                <w:noProof/>
                <w:webHidden/>
              </w:rPr>
              <w:t>8</w:t>
            </w:r>
            <w:r w:rsidR="0031770A" w:rsidRPr="007645C3">
              <w:rPr>
                <w:noProof/>
                <w:webHidden/>
              </w:rPr>
              <w:fldChar w:fldCharType="end"/>
            </w:r>
          </w:hyperlink>
        </w:p>
        <w:p w14:paraId="79B6A36A" w14:textId="77777777" w:rsidR="0031770A" w:rsidRPr="007645C3" w:rsidRDefault="00034FC1">
          <w:pPr>
            <w:pStyle w:val="TOC1"/>
            <w:tabs>
              <w:tab w:val="right" w:leader="dot" w:pos="9678"/>
            </w:tabs>
            <w:rPr>
              <w:b w:val="0"/>
              <w:noProof/>
              <w:sz w:val="22"/>
              <w:szCs w:val="22"/>
            </w:rPr>
          </w:pPr>
          <w:hyperlink w:anchor="_Toc529787964" w:history="1">
            <w:r w:rsidR="0031770A" w:rsidRPr="007645C3">
              <w:rPr>
                <w:rStyle w:val="Hyperlink"/>
                <w:rFonts w:ascii="Times New Roman" w:hAnsi="Times New Roman" w:cs="Times New Roman"/>
                <w:noProof/>
              </w:rPr>
              <w:t>YÊU CẦU ĐỐI VỚI GIẤY CHỨNG NHẬN KIỂM DỊCH THỰC VẬT</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_Toc529787964 \h </w:instrText>
            </w:r>
            <w:r w:rsidR="0031770A" w:rsidRPr="007645C3">
              <w:rPr>
                <w:noProof/>
                <w:webHidden/>
              </w:rPr>
            </w:r>
            <w:r w:rsidR="0031770A" w:rsidRPr="007645C3">
              <w:rPr>
                <w:noProof/>
                <w:webHidden/>
              </w:rPr>
              <w:fldChar w:fldCharType="separate"/>
            </w:r>
            <w:r w:rsidR="0031770A" w:rsidRPr="007645C3">
              <w:rPr>
                <w:noProof/>
                <w:webHidden/>
              </w:rPr>
              <w:t>9</w:t>
            </w:r>
            <w:r w:rsidR="0031770A" w:rsidRPr="007645C3">
              <w:rPr>
                <w:noProof/>
                <w:webHidden/>
              </w:rPr>
              <w:fldChar w:fldCharType="end"/>
            </w:r>
          </w:hyperlink>
        </w:p>
        <w:p w14:paraId="6EA81CA1" w14:textId="77777777" w:rsidR="0031770A" w:rsidRPr="007645C3" w:rsidRDefault="00034FC1">
          <w:pPr>
            <w:pStyle w:val="TOC1"/>
            <w:tabs>
              <w:tab w:val="right" w:leader="dot" w:pos="9678"/>
            </w:tabs>
            <w:rPr>
              <w:b w:val="0"/>
              <w:noProof/>
              <w:sz w:val="22"/>
              <w:szCs w:val="22"/>
            </w:rPr>
          </w:pPr>
          <w:hyperlink w:anchor="_Toc529787965" w:history="1">
            <w:r w:rsidR="0031770A" w:rsidRPr="007645C3">
              <w:rPr>
                <w:rStyle w:val="Hyperlink"/>
                <w:rFonts w:ascii="Times New Roman" w:hAnsi="Times New Roman" w:cs="Times New Roman"/>
                <w:noProof/>
              </w:rPr>
              <w:t>1. Giấy chứng nhận Kiểm dịch thực vật</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_Toc529787965 \h </w:instrText>
            </w:r>
            <w:r w:rsidR="0031770A" w:rsidRPr="007645C3">
              <w:rPr>
                <w:noProof/>
                <w:webHidden/>
              </w:rPr>
            </w:r>
            <w:r w:rsidR="0031770A" w:rsidRPr="007645C3">
              <w:rPr>
                <w:noProof/>
                <w:webHidden/>
              </w:rPr>
              <w:fldChar w:fldCharType="separate"/>
            </w:r>
            <w:r w:rsidR="0031770A" w:rsidRPr="007645C3">
              <w:rPr>
                <w:noProof/>
                <w:webHidden/>
              </w:rPr>
              <w:t>9</w:t>
            </w:r>
            <w:r w:rsidR="0031770A" w:rsidRPr="007645C3">
              <w:rPr>
                <w:noProof/>
                <w:webHidden/>
              </w:rPr>
              <w:fldChar w:fldCharType="end"/>
            </w:r>
          </w:hyperlink>
        </w:p>
        <w:p w14:paraId="425F47E5" w14:textId="77777777" w:rsidR="0031770A" w:rsidRPr="007645C3" w:rsidRDefault="00034FC1">
          <w:pPr>
            <w:pStyle w:val="TOC1"/>
            <w:tabs>
              <w:tab w:val="right" w:leader="dot" w:pos="9678"/>
            </w:tabs>
            <w:rPr>
              <w:b w:val="0"/>
              <w:noProof/>
              <w:sz w:val="22"/>
              <w:szCs w:val="22"/>
            </w:rPr>
          </w:pPr>
          <w:hyperlink w:anchor="_Toc529787966" w:history="1">
            <w:r w:rsidR="0031770A" w:rsidRPr="007645C3">
              <w:rPr>
                <w:rStyle w:val="Hyperlink"/>
                <w:rFonts w:ascii="Times New Roman" w:hAnsi="Times New Roman" w:cs="Times New Roman"/>
                <w:bCs/>
                <w:iCs/>
                <w:noProof/>
              </w:rPr>
              <w:t>1.1. Mục đích của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_Toc529787966 \h </w:instrText>
            </w:r>
            <w:r w:rsidR="0031770A" w:rsidRPr="007645C3">
              <w:rPr>
                <w:noProof/>
                <w:webHidden/>
              </w:rPr>
            </w:r>
            <w:r w:rsidR="0031770A" w:rsidRPr="007645C3">
              <w:rPr>
                <w:noProof/>
                <w:webHidden/>
              </w:rPr>
              <w:fldChar w:fldCharType="separate"/>
            </w:r>
            <w:r w:rsidR="0031770A" w:rsidRPr="007645C3">
              <w:rPr>
                <w:noProof/>
                <w:webHidden/>
              </w:rPr>
              <w:t>9</w:t>
            </w:r>
            <w:r w:rsidR="0031770A" w:rsidRPr="007645C3">
              <w:rPr>
                <w:noProof/>
                <w:webHidden/>
              </w:rPr>
              <w:fldChar w:fldCharType="end"/>
            </w:r>
          </w:hyperlink>
        </w:p>
        <w:p w14:paraId="5C55FC53" w14:textId="77777777" w:rsidR="0031770A" w:rsidRPr="007645C3" w:rsidRDefault="00034FC1">
          <w:pPr>
            <w:pStyle w:val="TOC1"/>
            <w:tabs>
              <w:tab w:val="right" w:leader="dot" w:pos="9678"/>
            </w:tabs>
            <w:rPr>
              <w:b w:val="0"/>
              <w:noProof/>
              <w:sz w:val="22"/>
              <w:szCs w:val="22"/>
            </w:rPr>
          </w:pPr>
          <w:hyperlink w:anchor="_Toc529787967" w:history="1">
            <w:r w:rsidR="0031770A" w:rsidRPr="007645C3">
              <w:rPr>
                <w:rStyle w:val="Hyperlink"/>
                <w:rFonts w:ascii="Times New Roman" w:hAnsi="Times New Roman" w:cs="Times New Roman"/>
                <w:bCs/>
                <w:iCs/>
                <w:noProof/>
              </w:rPr>
              <w:t>1.2. Loại và hình thức của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_Toc529787967 \h </w:instrText>
            </w:r>
            <w:r w:rsidR="0031770A" w:rsidRPr="007645C3">
              <w:rPr>
                <w:noProof/>
                <w:webHidden/>
              </w:rPr>
            </w:r>
            <w:r w:rsidR="0031770A" w:rsidRPr="007645C3">
              <w:rPr>
                <w:noProof/>
                <w:webHidden/>
              </w:rPr>
              <w:fldChar w:fldCharType="separate"/>
            </w:r>
            <w:r w:rsidR="0031770A" w:rsidRPr="007645C3">
              <w:rPr>
                <w:noProof/>
                <w:webHidden/>
              </w:rPr>
              <w:t>9</w:t>
            </w:r>
            <w:r w:rsidR="0031770A" w:rsidRPr="007645C3">
              <w:rPr>
                <w:noProof/>
                <w:webHidden/>
              </w:rPr>
              <w:fldChar w:fldCharType="end"/>
            </w:r>
          </w:hyperlink>
        </w:p>
        <w:p w14:paraId="69BDD7B6" w14:textId="77777777" w:rsidR="0031770A" w:rsidRPr="007645C3" w:rsidRDefault="00034FC1">
          <w:pPr>
            <w:pStyle w:val="TOC1"/>
            <w:tabs>
              <w:tab w:val="right" w:leader="dot" w:pos="9678"/>
            </w:tabs>
            <w:rPr>
              <w:b w:val="0"/>
              <w:noProof/>
              <w:sz w:val="22"/>
              <w:szCs w:val="22"/>
            </w:rPr>
          </w:pPr>
          <w:hyperlink w:anchor="_Toc529787968" w:history="1">
            <w:r w:rsidR="0031770A" w:rsidRPr="007645C3">
              <w:rPr>
                <w:rStyle w:val="Hyperlink"/>
                <w:rFonts w:ascii="Times New Roman" w:hAnsi="Times New Roman" w:cs="Times New Roman"/>
                <w:bCs/>
                <w:iCs/>
                <w:noProof/>
                <w:lang w:val="vi-VN"/>
              </w:rPr>
              <w:t xml:space="preserve">1.3. </w:t>
            </w:r>
            <w:r w:rsidR="0031770A" w:rsidRPr="007645C3">
              <w:rPr>
                <w:rStyle w:val="Hyperlink"/>
                <w:rFonts w:ascii="Times New Roman" w:hAnsi="Times New Roman" w:cs="Times New Roman"/>
                <w:bCs/>
                <w:iCs/>
                <w:noProof/>
              </w:rPr>
              <w:t>Đ</w:t>
            </w:r>
            <w:r w:rsidR="0031770A" w:rsidRPr="007645C3">
              <w:rPr>
                <w:rStyle w:val="Hyperlink"/>
                <w:rFonts w:ascii="Times New Roman" w:hAnsi="Times New Roman" w:cs="Times New Roman"/>
                <w:bCs/>
                <w:iCs/>
                <w:noProof/>
                <w:lang w:val="vi-VN"/>
              </w:rPr>
              <w:t>ính kèm theo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_Toc529787968 \h </w:instrText>
            </w:r>
            <w:r w:rsidR="0031770A" w:rsidRPr="007645C3">
              <w:rPr>
                <w:noProof/>
                <w:webHidden/>
              </w:rPr>
            </w:r>
            <w:r w:rsidR="0031770A" w:rsidRPr="007645C3">
              <w:rPr>
                <w:noProof/>
                <w:webHidden/>
              </w:rPr>
              <w:fldChar w:fldCharType="separate"/>
            </w:r>
            <w:r w:rsidR="0031770A" w:rsidRPr="007645C3">
              <w:rPr>
                <w:noProof/>
                <w:webHidden/>
              </w:rPr>
              <w:t>11</w:t>
            </w:r>
            <w:r w:rsidR="0031770A" w:rsidRPr="007645C3">
              <w:rPr>
                <w:noProof/>
                <w:webHidden/>
              </w:rPr>
              <w:fldChar w:fldCharType="end"/>
            </w:r>
          </w:hyperlink>
        </w:p>
        <w:p w14:paraId="33095FF9" w14:textId="77777777" w:rsidR="0031770A" w:rsidRPr="007645C3" w:rsidRDefault="00034FC1">
          <w:pPr>
            <w:pStyle w:val="TOC1"/>
            <w:tabs>
              <w:tab w:val="right" w:leader="dot" w:pos="9678"/>
            </w:tabs>
            <w:rPr>
              <w:b w:val="0"/>
              <w:noProof/>
              <w:sz w:val="22"/>
              <w:szCs w:val="22"/>
            </w:rPr>
          </w:pPr>
          <w:hyperlink w:anchor="_Toc529787969" w:history="1">
            <w:r w:rsidR="0031770A" w:rsidRPr="007645C3">
              <w:rPr>
                <w:rStyle w:val="Hyperlink"/>
                <w:rFonts w:ascii="Times New Roman" w:hAnsi="Times New Roman" w:cs="Times New Roman"/>
                <w:bCs/>
                <w:iCs/>
                <w:noProof/>
                <w:lang w:val="vi-VN"/>
              </w:rPr>
              <w:t>1.4. Giấy chứng nhận KDTV điện tử</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_Toc529787969 \h </w:instrText>
            </w:r>
            <w:r w:rsidR="0031770A" w:rsidRPr="007645C3">
              <w:rPr>
                <w:noProof/>
                <w:webHidden/>
              </w:rPr>
            </w:r>
            <w:r w:rsidR="0031770A" w:rsidRPr="007645C3">
              <w:rPr>
                <w:noProof/>
                <w:webHidden/>
              </w:rPr>
              <w:fldChar w:fldCharType="separate"/>
            </w:r>
            <w:r w:rsidR="0031770A" w:rsidRPr="007645C3">
              <w:rPr>
                <w:noProof/>
                <w:webHidden/>
              </w:rPr>
              <w:t>11</w:t>
            </w:r>
            <w:r w:rsidR="0031770A" w:rsidRPr="007645C3">
              <w:rPr>
                <w:noProof/>
                <w:webHidden/>
              </w:rPr>
              <w:fldChar w:fldCharType="end"/>
            </w:r>
          </w:hyperlink>
        </w:p>
        <w:p w14:paraId="09B39ACB" w14:textId="77777777" w:rsidR="0031770A" w:rsidRPr="007645C3" w:rsidRDefault="00034FC1">
          <w:pPr>
            <w:pStyle w:val="TOC1"/>
            <w:tabs>
              <w:tab w:val="right" w:leader="dot" w:pos="9678"/>
            </w:tabs>
            <w:rPr>
              <w:b w:val="0"/>
              <w:noProof/>
              <w:sz w:val="22"/>
              <w:szCs w:val="22"/>
            </w:rPr>
          </w:pPr>
          <w:hyperlink w:anchor="_Toc529787970" w:history="1">
            <w:r w:rsidR="0031770A" w:rsidRPr="007645C3">
              <w:rPr>
                <w:rStyle w:val="Hyperlink"/>
                <w:rFonts w:ascii="Times New Roman" w:hAnsi="Times New Roman" w:cs="Times New Roman"/>
                <w:bCs/>
                <w:iCs/>
                <w:noProof/>
                <w:lang w:val="vi-VN"/>
              </w:rPr>
              <w:t>1.5. Hình thức chuyển phát</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_Toc529787970 \h </w:instrText>
            </w:r>
            <w:r w:rsidR="0031770A" w:rsidRPr="007645C3">
              <w:rPr>
                <w:noProof/>
                <w:webHidden/>
              </w:rPr>
            </w:r>
            <w:r w:rsidR="0031770A" w:rsidRPr="007645C3">
              <w:rPr>
                <w:noProof/>
                <w:webHidden/>
              </w:rPr>
              <w:fldChar w:fldCharType="separate"/>
            </w:r>
            <w:r w:rsidR="0031770A" w:rsidRPr="007645C3">
              <w:rPr>
                <w:noProof/>
                <w:webHidden/>
              </w:rPr>
              <w:t>12</w:t>
            </w:r>
            <w:r w:rsidR="0031770A" w:rsidRPr="007645C3">
              <w:rPr>
                <w:noProof/>
                <w:webHidden/>
              </w:rPr>
              <w:fldChar w:fldCharType="end"/>
            </w:r>
          </w:hyperlink>
        </w:p>
        <w:p w14:paraId="4A460E39" w14:textId="77777777" w:rsidR="0031770A" w:rsidRPr="007645C3" w:rsidRDefault="00034FC1">
          <w:pPr>
            <w:pStyle w:val="TOC1"/>
            <w:tabs>
              <w:tab w:val="right" w:leader="dot" w:pos="9678"/>
            </w:tabs>
            <w:rPr>
              <w:b w:val="0"/>
              <w:noProof/>
              <w:sz w:val="22"/>
              <w:szCs w:val="22"/>
            </w:rPr>
          </w:pPr>
          <w:hyperlink w:anchor="_Toc529787971" w:history="1">
            <w:r w:rsidR="0031770A" w:rsidRPr="007645C3">
              <w:rPr>
                <w:rStyle w:val="Hyperlink"/>
                <w:rFonts w:ascii="Times New Roman" w:hAnsi="Times New Roman" w:cs="Times New Roman"/>
                <w:bCs/>
                <w:iCs/>
                <w:noProof/>
                <w:lang w:val="vi-VN"/>
              </w:rPr>
              <w:t>1.6. Thời hạn có hiệu lực</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_Toc529787971 \h </w:instrText>
            </w:r>
            <w:r w:rsidR="0031770A" w:rsidRPr="007645C3">
              <w:rPr>
                <w:noProof/>
                <w:webHidden/>
              </w:rPr>
            </w:r>
            <w:r w:rsidR="0031770A" w:rsidRPr="007645C3">
              <w:rPr>
                <w:noProof/>
                <w:webHidden/>
              </w:rPr>
              <w:fldChar w:fldCharType="separate"/>
            </w:r>
            <w:r w:rsidR="0031770A" w:rsidRPr="007645C3">
              <w:rPr>
                <w:noProof/>
                <w:webHidden/>
              </w:rPr>
              <w:t>12</w:t>
            </w:r>
            <w:r w:rsidR="0031770A" w:rsidRPr="007645C3">
              <w:rPr>
                <w:noProof/>
                <w:webHidden/>
              </w:rPr>
              <w:fldChar w:fldCharType="end"/>
            </w:r>
          </w:hyperlink>
        </w:p>
        <w:p w14:paraId="7C9C8E8C" w14:textId="77777777" w:rsidR="0031770A" w:rsidRPr="007645C3" w:rsidRDefault="00034FC1">
          <w:pPr>
            <w:pStyle w:val="TOC1"/>
            <w:tabs>
              <w:tab w:val="right" w:leader="dot" w:pos="9678"/>
            </w:tabs>
            <w:rPr>
              <w:b w:val="0"/>
              <w:noProof/>
              <w:sz w:val="22"/>
              <w:szCs w:val="22"/>
            </w:rPr>
          </w:pPr>
          <w:hyperlink w:anchor="_Toc529787972" w:history="1">
            <w:r w:rsidR="0031770A" w:rsidRPr="007645C3">
              <w:rPr>
                <w:rStyle w:val="Hyperlink"/>
                <w:rFonts w:ascii="Times New Roman" w:hAnsi="Times New Roman" w:cs="Times New Roman"/>
                <w:noProof/>
              </w:rPr>
              <w:t>2. Các hoạt động đối với cấp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_Toc529787972 \h </w:instrText>
            </w:r>
            <w:r w:rsidR="0031770A" w:rsidRPr="007645C3">
              <w:rPr>
                <w:noProof/>
                <w:webHidden/>
              </w:rPr>
            </w:r>
            <w:r w:rsidR="0031770A" w:rsidRPr="007645C3">
              <w:rPr>
                <w:noProof/>
                <w:webHidden/>
              </w:rPr>
              <w:fldChar w:fldCharType="separate"/>
            </w:r>
            <w:r w:rsidR="0031770A" w:rsidRPr="007645C3">
              <w:rPr>
                <w:noProof/>
                <w:webHidden/>
              </w:rPr>
              <w:t>13</w:t>
            </w:r>
            <w:r w:rsidR="0031770A" w:rsidRPr="007645C3">
              <w:rPr>
                <w:noProof/>
                <w:webHidden/>
              </w:rPr>
              <w:fldChar w:fldCharType="end"/>
            </w:r>
          </w:hyperlink>
        </w:p>
        <w:p w14:paraId="1D159C01" w14:textId="77777777" w:rsidR="0031770A" w:rsidRPr="007645C3" w:rsidRDefault="00034FC1">
          <w:pPr>
            <w:pStyle w:val="TOC1"/>
            <w:tabs>
              <w:tab w:val="right" w:leader="dot" w:pos="9678"/>
            </w:tabs>
            <w:rPr>
              <w:b w:val="0"/>
              <w:noProof/>
              <w:sz w:val="22"/>
              <w:szCs w:val="22"/>
            </w:rPr>
          </w:pPr>
          <w:hyperlink w:anchor="_Toc529787973" w:history="1">
            <w:r w:rsidR="0031770A" w:rsidRPr="007645C3">
              <w:rPr>
                <w:rStyle w:val="Hyperlink"/>
                <w:rFonts w:ascii="Times New Roman" w:hAnsi="Times New Roman" w:cs="Times New Roman"/>
                <w:bCs/>
                <w:noProof/>
                <w:lang w:val="vi-VN"/>
              </w:rPr>
              <w:t>2.1 Bản sao chứng thực của Giấy chứng nhận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_Toc529787973 \h </w:instrText>
            </w:r>
            <w:r w:rsidR="0031770A" w:rsidRPr="007645C3">
              <w:rPr>
                <w:noProof/>
                <w:webHidden/>
              </w:rPr>
            </w:r>
            <w:r w:rsidR="0031770A" w:rsidRPr="007645C3">
              <w:rPr>
                <w:noProof/>
                <w:webHidden/>
              </w:rPr>
              <w:fldChar w:fldCharType="separate"/>
            </w:r>
            <w:r w:rsidR="0031770A" w:rsidRPr="007645C3">
              <w:rPr>
                <w:noProof/>
                <w:webHidden/>
              </w:rPr>
              <w:t>13</w:t>
            </w:r>
            <w:r w:rsidR="0031770A" w:rsidRPr="007645C3">
              <w:rPr>
                <w:noProof/>
                <w:webHidden/>
              </w:rPr>
              <w:fldChar w:fldCharType="end"/>
            </w:r>
          </w:hyperlink>
        </w:p>
        <w:p w14:paraId="610E91AD" w14:textId="77777777" w:rsidR="0031770A" w:rsidRPr="007645C3" w:rsidRDefault="00034FC1">
          <w:pPr>
            <w:pStyle w:val="TOC1"/>
            <w:tabs>
              <w:tab w:val="right" w:leader="dot" w:pos="9678"/>
            </w:tabs>
            <w:rPr>
              <w:b w:val="0"/>
              <w:noProof/>
              <w:sz w:val="22"/>
              <w:szCs w:val="22"/>
            </w:rPr>
          </w:pPr>
          <w:hyperlink w:anchor="_Toc529787974" w:history="1">
            <w:r w:rsidR="0031770A" w:rsidRPr="007645C3">
              <w:rPr>
                <w:rStyle w:val="Hyperlink"/>
                <w:rFonts w:ascii="Times New Roman" w:hAnsi="Times New Roman" w:cs="Times New Roman"/>
                <w:bCs/>
                <w:iCs/>
                <w:noProof/>
                <w:lang w:val="vi-VN"/>
              </w:rPr>
              <w:t>2.2 Cấp lại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_Toc529787974 \h </w:instrText>
            </w:r>
            <w:r w:rsidR="0031770A" w:rsidRPr="007645C3">
              <w:rPr>
                <w:noProof/>
                <w:webHidden/>
              </w:rPr>
            </w:r>
            <w:r w:rsidR="0031770A" w:rsidRPr="007645C3">
              <w:rPr>
                <w:noProof/>
                <w:webHidden/>
              </w:rPr>
              <w:fldChar w:fldCharType="separate"/>
            </w:r>
            <w:r w:rsidR="0031770A" w:rsidRPr="007645C3">
              <w:rPr>
                <w:noProof/>
                <w:webHidden/>
              </w:rPr>
              <w:t>13</w:t>
            </w:r>
            <w:r w:rsidR="0031770A" w:rsidRPr="007645C3">
              <w:rPr>
                <w:noProof/>
                <w:webHidden/>
              </w:rPr>
              <w:fldChar w:fldCharType="end"/>
            </w:r>
          </w:hyperlink>
        </w:p>
        <w:p w14:paraId="06F78659" w14:textId="77777777" w:rsidR="0031770A" w:rsidRPr="007645C3" w:rsidRDefault="00034FC1">
          <w:pPr>
            <w:pStyle w:val="TOC1"/>
            <w:tabs>
              <w:tab w:val="right" w:leader="dot" w:pos="9678"/>
            </w:tabs>
            <w:rPr>
              <w:b w:val="0"/>
              <w:noProof/>
              <w:sz w:val="22"/>
              <w:szCs w:val="22"/>
            </w:rPr>
          </w:pPr>
          <w:hyperlink w:anchor="_Toc529787975" w:history="1">
            <w:r w:rsidR="0031770A" w:rsidRPr="007645C3">
              <w:rPr>
                <w:rStyle w:val="Hyperlink"/>
                <w:rFonts w:ascii="Times New Roman" w:hAnsi="Times New Roman" w:cs="Times New Roman"/>
                <w:bCs/>
                <w:iCs/>
                <w:noProof/>
                <w:lang w:val="vi-VN"/>
              </w:rPr>
              <w:t>2.3 Sửa đổi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_Toc529787975 \h </w:instrText>
            </w:r>
            <w:r w:rsidR="0031770A" w:rsidRPr="007645C3">
              <w:rPr>
                <w:noProof/>
                <w:webHidden/>
              </w:rPr>
            </w:r>
            <w:r w:rsidR="0031770A" w:rsidRPr="007645C3">
              <w:rPr>
                <w:noProof/>
                <w:webHidden/>
              </w:rPr>
              <w:fldChar w:fldCharType="separate"/>
            </w:r>
            <w:r w:rsidR="0031770A" w:rsidRPr="007645C3">
              <w:rPr>
                <w:noProof/>
                <w:webHidden/>
              </w:rPr>
              <w:t>13</w:t>
            </w:r>
            <w:r w:rsidR="0031770A" w:rsidRPr="007645C3">
              <w:rPr>
                <w:noProof/>
                <w:webHidden/>
              </w:rPr>
              <w:fldChar w:fldCharType="end"/>
            </w:r>
          </w:hyperlink>
        </w:p>
        <w:p w14:paraId="60E9B868" w14:textId="77777777" w:rsidR="0031770A" w:rsidRPr="007645C3" w:rsidRDefault="00034FC1">
          <w:pPr>
            <w:pStyle w:val="TOC1"/>
            <w:tabs>
              <w:tab w:val="right" w:leader="dot" w:pos="9678"/>
            </w:tabs>
            <w:rPr>
              <w:b w:val="0"/>
              <w:noProof/>
              <w:sz w:val="22"/>
              <w:szCs w:val="22"/>
            </w:rPr>
          </w:pPr>
          <w:hyperlink w:anchor="_Toc529787976" w:history="1">
            <w:r w:rsidR="0031770A" w:rsidRPr="007645C3">
              <w:rPr>
                <w:rStyle w:val="Hyperlink"/>
                <w:rFonts w:ascii="Times New Roman" w:hAnsi="Times New Roman" w:cs="Times New Roman"/>
                <w:noProof/>
              </w:rPr>
              <w:t>3. Xem xét đối với các nước nhập khẩu và các NPPO ban hành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_Toc529787976 \h </w:instrText>
            </w:r>
            <w:r w:rsidR="0031770A" w:rsidRPr="007645C3">
              <w:rPr>
                <w:noProof/>
                <w:webHidden/>
              </w:rPr>
            </w:r>
            <w:r w:rsidR="0031770A" w:rsidRPr="007645C3">
              <w:rPr>
                <w:noProof/>
                <w:webHidden/>
              </w:rPr>
              <w:fldChar w:fldCharType="separate"/>
            </w:r>
            <w:r w:rsidR="0031770A" w:rsidRPr="007645C3">
              <w:rPr>
                <w:noProof/>
                <w:webHidden/>
              </w:rPr>
              <w:t>14</w:t>
            </w:r>
            <w:r w:rsidR="0031770A" w:rsidRPr="007645C3">
              <w:rPr>
                <w:noProof/>
                <w:webHidden/>
              </w:rPr>
              <w:fldChar w:fldCharType="end"/>
            </w:r>
          </w:hyperlink>
        </w:p>
        <w:p w14:paraId="015450D7" w14:textId="77777777" w:rsidR="0031770A" w:rsidRPr="007645C3" w:rsidRDefault="00034FC1">
          <w:pPr>
            <w:pStyle w:val="TOC1"/>
            <w:tabs>
              <w:tab w:val="right" w:leader="dot" w:pos="9678"/>
            </w:tabs>
            <w:rPr>
              <w:b w:val="0"/>
              <w:noProof/>
              <w:sz w:val="22"/>
              <w:szCs w:val="22"/>
            </w:rPr>
          </w:pPr>
          <w:hyperlink w:anchor="_Toc529787977" w:history="1">
            <w:r w:rsidR="0031770A" w:rsidRPr="007645C3">
              <w:rPr>
                <w:rStyle w:val="Hyperlink"/>
                <w:rFonts w:ascii="Times New Roman" w:hAnsi="Times New Roman" w:cs="Times New Roman"/>
                <w:bCs/>
                <w:iCs/>
                <w:noProof/>
                <w:lang w:val="vi-VN"/>
              </w:rPr>
              <w:t xml:space="preserve">3.1 Giấy chứng nhận KDTV không được chấp nhận </w:t>
            </w:r>
            <w:r w:rsidR="0031770A" w:rsidRPr="007645C3">
              <w:rPr>
                <w:rStyle w:val="Hyperlink"/>
                <w:rFonts w:ascii="Times New Roman" w:hAnsi="Times New Roman" w:cs="Times New Roman"/>
                <w:bCs/>
                <w:iCs/>
                <w:noProof/>
              </w:rPr>
              <w:t>100006316715 4390</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_Toc529787977 \h </w:instrText>
            </w:r>
            <w:r w:rsidR="0031770A" w:rsidRPr="007645C3">
              <w:rPr>
                <w:noProof/>
                <w:webHidden/>
              </w:rPr>
            </w:r>
            <w:r w:rsidR="0031770A" w:rsidRPr="007645C3">
              <w:rPr>
                <w:noProof/>
                <w:webHidden/>
              </w:rPr>
              <w:fldChar w:fldCharType="separate"/>
            </w:r>
            <w:r w:rsidR="0031770A" w:rsidRPr="007645C3">
              <w:rPr>
                <w:noProof/>
                <w:webHidden/>
              </w:rPr>
              <w:t>14</w:t>
            </w:r>
            <w:r w:rsidR="0031770A" w:rsidRPr="007645C3">
              <w:rPr>
                <w:noProof/>
                <w:webHidden/>
              </w:rPr>
              <w:fldChar w:fldCharType="end"/>
            </w:r>
          </w:hyperlink>
        </w:p>
        <w:p w14:paraId="1AAE0087" w14:textId="77777777" w:rsidR="0031770A" w:rsidRPr="007645C3" w:rsidRDefault="00034FC1">
          <w:pPr>
            <w:pStyle w:val="TOC1"/>
            <w:tabs>
              <w:tab w:val="right" w:leader="dot" w:pos="9678"/>
            </w:tabs>
            <w:rPr>
              <w:b w:val="0"/>
              <w:noProof/>
              <w:sz w:val="22"/>
              <w:szCs w:val="22"/>
            </w:rPr>
          </w:pPr>
          <w:hyperlink w:anchor="_Toc529787978" w:history="1">
            <w:r w:rsidR="0031770A" w:rsidRPr="007645C3">
              <w:rPr>
                <w:rStyle w:val="Hyperlink"/>
                <w:rFonts w:ascii="Times New Roman" w:hAnsi="Times New Roman" w:cs="Times New Roman"/>
                <w:iCs/>
                <w:noProof/>
                <w:lang w:val="vi-VN"/>
              </w:rPr>
              <w:t>3.1.1 Giấy chứng nhận KDTV không hợp lệ</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_Toc529787978 \h </w:instrText>
            </w:r>
            <w:r w:rsidR="0031770A" w:rsidRPr="007645C3">
              <w:rPr>
                <w:noProof/>
                <w:webHidden/>
              </w:rPr>
            </w:r>
            <w:r w:rsidR="0031770A" w:rsidRPr="007645C3">
              <w:rPr>
                <w:noProof/>
                <w:webHidden/>
              </w:rPr>
              <w:fldChar w:fldCharType="separate"/>
            </w:r>
            <w:r w:rsidR="0031770A" w:rsidRPr="007645C3">
              <w:rPr>
                <w:noProof/>
                <w:webHidden/>
              </w:rPr>
              <w:t>15</w:t>
            </w:r>
            <w:r w:rsidR="0031770A" w:rsidRPr="007645C3">
              <w:rPr>
                <w:noProof/>
                <w:webHidden/>
              </w:rPr>
              <w:fldChar w:fldCharType="end"/>
            </w:r>
          </w:hyperlink>
        </w:p>
        <w:p w14:paraId="20570C45" w14:textId="77777777" w:rsidR="0031770A" w:rsidRPr="007645C3" w:rsidRDefault="00034FC1">
          <w:pPr>
            <w:pStyle w:val="TOC1"/>
            <w:tabs>
              <w:tab w:val="right" w:leader="dot" w:pos="9678"/>
            </w:tabs>
            <w:rPr>
              <w:b w:val="0"/>
              <w:noProof/>
              <w:sz w:val="22"/>
              <w:szCs w:val="22"/>
            </w:rPr>
          </w:pPr>
          <w:hyperlink w:anchor="_Toc529787979" w:history="1">
            <w:r w:rsidR="0031770A" w:rsidRPr="007645C3">
              <w:rPr>
                <w:rStyle w:val="Hyperlink"/>
                <w:rFonts w:ascii="Times New Roman" w:hAnsi="Times New Roman" w:cs="Times New Roman"/>
                <w:iCs/>
                <w:noProof/>
              </w:rPr>
              <w:t>3.1.2 Giấy chứng nhận giả</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_Toc529787979 \h </w:instrText>
            </w:r>
            <w:r w:rsidR="0031770A" w:rsidRPr="007645C3">
              <w:rPr>
                <w:noProof/>
                <w:webHidden/>
              </w:rPr>
            </w:r>
            <w:r w:rsidR="0031770A" w:rsidRPr="007645C3">
              <w:rPr>
                <w:noProof/>
                <w:webHidden/>
              </w:rPr>
              <w:fldChar w:fldCharType="separate"/>
            </w:r>
            <w:r w:rsidR="0031770A" w:rsidRPr="007645C3">
              <w:rPr>
                <w:noProof/>
                <w:webHidden/>
              </w:rPr>
              <w:t>15</w:t>
            </w:r>
            <w:r w:rsidR="0031770A" w:rsidRPr="007645C3">
              <w:rPr>
                <w:noProof/>
                <w:webHidden/>
              </w:rPr>
              <w:fldChar w:fldCharType="end"/>
            </w:r>
          </w:hyperlink>
        </w:p>
        <w:p w14:paraId="467E6E26" w14:textId="77777777" w:rsidR="0031770A" w:rsidRPr="007645C3" w:rsidRDefault="00034FC1">
          <w:pPr>
            <w:pStyle w:val="TOC1"/>
            <w:tabs>
              <w:tab w:val="right" w:leader="dot" w:pos="9678"/>
            </w:tabs>
            <w:rPr>
              <w:b w:val="0"/>
              <w:noProof/>
              <w:sz w:val="22"/>
              <w:szCs w:val="22"/>
            </w:rPr>
          </w:pPr>
          <w:hyperlink w:anchor="_Toc529787980" w:history="1">
            <w:r w:rsidR="0031770A" w:rsidRPr="007645C3">
              <w:rPr>
                <w:rStyle w:val="Hyperlink"/>
                <w:rFonts w:ascii="Times New Roman" w:hAnsi="Times New Roman" w:cs="Times New Roman"/>
                <w:bCs/>
                <w:iCs/>
                <w:noProof/>
              </w:rPr>
              <w:t>3.2 Yêu cầu nhập khẩu để chuẩn bị và cấp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_Toc529787980 \h </w:instrText>
            </w:r>
            <w:r w:rsidR="0031770A" w:rsidRPr="007645C3">
              <w:rPr>
                <w:noProof/>
                <w:webHidden/>
              </w:rPr>
            </w:r>
            <w:r w:rsidR="0031770A" w:rsidRPr="007645C3">
              <w:rPr>
                <w:noProof/>
                <w:webHidden/>
              </w:rPr>
              <w:fldChar w:fldCharType="separate"/>
            </w:r>
            <w:r w:rsidR="0031770A" w:rsidRPr="007645C3">
              <w:rPr>
                <w:noProof/>
                <w:webHidden/>
              </w:rPr>
              <w:t>16</w:t>
            </w:r>
            <w:r w:rsidR="0031770A" w:rsidRPr="007645C3">
              <w:rPr>
                <w:noProof/>
                <w:webHidden/>
              </w:rPr>
              <w:fldChar w:fldCharType="end"/>
            </w:r>
          </w:hyperlink>
        </w:p>
        <w:p w14:paraId="7B54770A" w14:textId="77777777" w:rsidR="0031770A" w:rsidRPr="007645C3" w:rsidRDefault="00034FC1">
          <w:pPr>
            <w:pStyle w:val="TOC1"/>
            <w:tabs>
              <w:tab w:val="right" w:leader="dot" w:pos="9678"/>
            </w:tabs>
            <w:rPr>
              <w:b w:val="0"/>
              <w:noProof/>
              <w:sz w:val="22"/>
              <w:szCs w:val="22"/>
            </w:rPr>
          </w:pPr>
          <w:hyperlink w:anchor="_Toc529787981" w:history="1">
            <w:r w:rsidR="0031770A" w:rsidRPr="007645C3">
              <w:rPr>
                <w:rStyle w:val="Hyperlink"/>
                <w:rFonts w:ascii="Times New Roman" w:hAnsi="Times New Roman" w:cs="Times New Roman"/>
                <w:noProof/>
              </w:rPr>
              <w:t>4. Xem xét cụ thể để chuẩn bị và cấp Giấy chứng nhận KDTV</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_Toc529787981 \h </w:instrText>
            </w:r>
            <w:r w:rsidR="0031770A" w:rsidRPr="007645C3">
              <w:rPr>
                <w:noProof/>
                <w:webHidden/>
              </w:rPr>
            </w:r>
            <w:r w:rsidR="0031770A" w:rsidRPr="007645C3">
              <w:rPr>
                <w:noProof/>
                <w:webHidden/>
              </w:rPr>
              <w:fldChar w:fldCharType="separate"/>
            </w:r>
            <w:r w:rsidR="0031770A" w:rsidRPr="007645C3">
              <w:rPr>
                <w:noProof/>
                <w:webHidden/>
              </w:rPr>
              <w:t>16</w:t>
            </w:r>
            <w:r w:rsidR="0031770A" w:rsidRPr="007645C3">
              <w:rPr>
                <w:noProof/>
                <w:webHidden/>
              </w:rPr>
              <w:fldChar w:fldCharType="end"/>
            </w:r>
          </w:hyperlink>
        </w:p>
        <w:p w14:paraId="7267AADF" w14:textId="77777777" w:rsidR="0031770A" w:rsidRPr="007645C3" w:rsidRDefault="00034FC1">
          <w:pPr>
            <w:pStyle w:val="TOC1"/>
            <w:tabs>
              <w:tab w:val="right" w:leader="dot" w:pos="9678"/>
            </w:tabs>
            <w:rPr>
              <w:b w:val="0"/>
              <w:noProof/>
              <w:sz w:val="22"/>
              <w:szCs w:val="22"/>
            </w:rPr>
          </w:pPr>
          <w:hyperlink w:anchor="_Toc529787982" w:history="1">
            <w:r w:rsidR="0031770A" w:rsidRPr="007645C3">
              <w:rPr>
                <w:rStyle w:val="Hyperlink"/>
                <w:rFonts w:ascii="Times New Roman" w:hAnsi="Times New Roman" w:cs="Times New Roman"/>
                <w:noProof/>
              </w:rPr>
              <w:t>5. Hướng dẫn và yêu cầu để hoàn thiện từng mục của Giấy chứng nhận KDTV xuất khẩu</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_Toc529787982 \h </w:instrText>
            </w:r>
            <w:r w:rsidR="0031770A" w:rsidRPr="007645C3">
              <w:rPr>
                <w:noProof/>
                <w:webHidden/>
              </w:rPr>
            </w:r>
            <w:r w:rsidR="0031770A" w:rsidRPr="007645C3">
              <w:rPr>
                <w:noProof/>
                <w:webHidden/>
              </w:rPr>
              <w:fldChar w:fldCharType="separate"/>
            </w:r>
            <w:r w:rsidR="0031770A" w:rsidRPr="007645C3">
              <w:rPr>
                <w:noProof/>
                <w:webHidden/>
              </w:rPr>
              <w:t>18</w:t>
            </w:r>
            <w:r w:rsidR="0031770A" w:rsidRPr="007645C3">
              <w:rPr>
                <w:noProof/>
                <w:webHidden/>
              </w:rPr>
              <w:fldChar w:fldCharType="end"/>
            </w:r>
          </w:hyperlink>
        </w:p>
        <w:p w14:paraId="0E13311D" w14:textId="77777777" w:rsidR="0031770A" w:rsidRPr="007645C3" w:rsidRDefault="00034FC1">
          <w:pPr>
            <w:pStyle w:val="TOC1"/>
            <w:tabs>
              <w:tab w:val="right" w:leader="dot" w:pos="9678"/>
            </w:tabs>
            <w:rPr>
              <w:b w:val="0"/>
              <w:noProof/>
              <w:sz w:val="22"/>
              <w:szCs w:val="22"/>
            </w:rPr>
          </w:pPr>
          <w:hyperlink w:anchor="_Toc529787983" w:history="1">
            <w:r w:rsidR="0031770A" w:rsidRPr="007645C3">
              <w:rPr>
                <w:rStyle w:val="Hyperlink"/>
                <w:rFonts w:ascii="Times New Roman" w:hAnsi="Times New Roman" w:cs="Times New Roman"/>
                <w:noProof/>
              </w:rPr>
              <w:t>6. Xem xét các trường hợp tái xuất khẩu và quá cảnh</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_Toc529787983 \h </w:instrText>
            </w:r>
            <w:r w:rsidR="0031770A" w:rsidRPr="007645C3">
              <w:rPr>
                <w:noProof/>
                <w:webHidden/>
              </w:rPr>
            </w:r>
            <w:r w:rsidR="0031770A" w:rsidRPr="007645C3">
              <w:rPr>
                <w:noProof/>
                <w:webHidden/>
              </w:rPr>
              <w:fldChar w:fldCharType="separate"/>
            </w:r>
            <w:r w:rsidR="0031770A" w:rsidRPr="007645C3">
              <w:rPr>
                <w:noProof/>
                <w:webHidden/>
              </w:rPr>
              <w:t>25</w:t>
            </w:r>
            <w:r w:rsidR="0031770A" w:rsidRPr="007645C3">
              <w:rPr>
                <w:noProof/>
                <w:webHidden/>
              </w:rPr>
              <w:fldChar w:fldCharType="end"/>
            </w:r>
          </w:hyperlink>
        </w:p>
        <w:p w14:paraId="114FE201" w14:textId="77777777" w:rsidR="0031770A" w:rsidRPr="007645C3" w:rsidRDefault="00034FC1">
          <w:pPr>
            <w:pStyle w:val="TOC1"/>
            <w:tabs>
              <w:tab w:val="right" w:leader="dot" w:pos="9678"/>
            </w:tabs>
            <w:rPr>
              <w:b w:val="0"/>
              <w:noProof/>
              <w:sz w:val="22"/>
              <w:szCs w:val="22"/>
            </w:rPr>
          </w:pPr>
          <w:hyperlink w:anchor="_Toc529787984" w:history="1">
            <w:r w:rsidR="0031770A" w:rsidRPr="007645C3">
              <w:rPr>
                <w:rStyle w:val="Hyperlink"/>
                <w:rFonts w:ascii="Times New Roman" w:hAnsi="Times New Roman" w:cs="Times New Roman"/>
                <w:noProof/>
              </w:rPr>
              <w:t>6.1 Cân nhắc khi cấp Giấy chứng nhận cho hàng tái xuất khẩu</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_Toc529787984 \h </w:instrText>
            </w:r>
            <w:r w:rsidR="0031770A" w:rsidRPr="007645C3">
              <w:rPr>
                <w:noProof/>
                <w:webHidden/>
              </w:rPr>
            </w:r>
            <w:r w:rsidR="0031770A" w:rsidRPr="007645C3">
              <w:rPr>
                <w:noProof/>
                <w:webHidden/>
              </w:rPr>
              <w:fldChar w:fldCharType="separate"/>
            </w:r>
            <w:r w:rsidR="0031770A" w:rsidRPr="007645C3">
              <w:rPr>
                <w:noProof/>
                <w:webHidden/>
              </w:rPr>
              <w:t>26</w:t>
            </w:r>
            <w:r w:rsidR="0031770A" w:rsidRPr="007645C3">
              <w:rPr>
                <w:noProof/>
                <w:webHidden/>
              </w:rPr>
              <w:fldChar w:fldCharType="end"/>
            </w:r>
          </w:hyperlink>
        </w:p>
        <w:p w14:paraId="409E0A3E" w14:textId="77777777" w:rsidR="0031770A" w:rsidRPr="007645C3" w:rsidRDefault="00034FC1">
          <w:pPr>
            <w:pStyle w:val="TOC1"/>
            <w:tabs>
              <w:tab w:val="right" w:leader="dot" w:pos="9678"/>
            </w:tabs>
            <w:rPr>
              <w:b w:val="0"/>
              <w:noProof/>
              <w:sz w:val="22"/>
              <w:szCs w:val="22"/>
            </w:rPr>
          </w:pPr>
          <w:hyperlink w:anchor="_Toc529787985" w:history="1">
            <w:r w:rsidR="0031770A" w:rsidRPr="007645C3">
              <w:rPr>
                <w:rStyle w:val="Hyperlink"/>
                <w:rFonts w:ascii="Times New Roman" w:hAnsi="Times New Roman" w:cs="Times New Roman"/>
                <w:noProof/>
              </w:rPr>
              <w:t>6.2 Quá cảnh</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_Toc529787985 \h </w:instrText>
            </w:r>
            <w:r w:rsidR="0031770A" w:rsidRPr="007645C3">
              <w:rPr>
                <w:noProof/>
                <w:webHidden/>
              </w:rPr>
            </w:r>
            <w:r w:rsidR="0031770A" w:rsidRPr="007645C3">
              <w:rPr>
                <w:noProof/>
                <w:webHidden/>
              </w:rPr>
              <w:fldChar w:fldCharType="separate"/>
            </w:r>
            <w:r w:rsidR="0031770A" w:rsidRPr="007645C3">
              <w:rPr>
                <w:noProof/>
                <w:webHidden/>
              </w:rPr>
              <w:t>28</w:t>
            </w:r>
            <w:r w:rsidR="0031770A" w:rsidRPr="007645C3">
              <w:rPr>
                <w:noProof/>
                <w:webHidden/>
              </w:rPr>
              <w:fldChar w:fldCharType="end"/>
            </w:r>
          </w:hyperlink>
        </w:p>
        <w:p w14:paraId="09FBCA1D" w14:textId="77777777" w:rsidR="0031770A" w:rsidRPr="007645C3" w:rsidRDefault="00034FC1">
          <w:pPr>
            <w:pStyle w:val="TOC1"/>
            <w:tabs>
              <w:tab w:val="right" w:leader="dot" w:pos="9678"/>
            </w:tabs>
            <w:rPr>
              <w:b w:val="0"/>
              <w:noProof/>
              <w:sz w:val="22"/>
              <w:szCs w:val="22"/>
            </w:rPr>
          </w:pPr>
          <w:hyperlink w:anchor="_Toc529787986" w:history="1">
            <w:r w:rsidR="0031770A" w:rsidRPr="007645C3">
              <w:rPr>
                <w:rStyle w:val="Hyperlink"/>
                <w:rFonts w:ascii="Times New Roman" w:hAnsi="Times New Roman" w:cs="Times New Roman"/>
                <w:noProof/>
              </w:rPr>
              <w:t>PHỤ LỤC 1: Mẫu Giấy chứng nhận KDTV xuất khẩu</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_Toc529787986 \h </w:instrText>
            </w:r>
            <w:r w:rsidR="0031770A" w:rsidRPr="007645C3">
              <w:rPr>
                <w:noProof/>
                <w:webHidden/>
              </w:rPr>
            </w:r>
            <w:r w:rsidR="0031770A" w:rsidRPr="007645C3">
              <w:rPr>
                <w:noProof/>
                <w:webHidden/>
              </w:rPr>
              <w:fldChar w:fldCharType="separate"/>
            </w:r>
            <w:r w:rsidR="0031770A" w:rsidRPr="007645C3">
              <w:rPr>
                <w:noProof/>
                <w:webHidden/>
              </w:rPr>
              <w:t>29</w:t>
            </w:r>
            <w:r w:rsidR="0031770A" w:rsidRPr="007645C3">
              <w:rPr>
                <w:noProof/>
                <w:webHidden/>
              </w:rPr>
              <w:fldChar w:fldCharType="end"/>
            </w:r>
          </w:hyperlink>
        </w:p>
        <w:p w14:paraId="1B8568FE" w14:textId="77777777" w:rsidR="0031770A" w:rsidRPr="007645C3" w:rsidRDefault="00034FC1">
          <w:pPr>
            <w:pStyle w:val="TOC1"/>
            <w:tabs>
              <w:tab w:val="right" w:leader="dot" w:pos="9678"/>
            </w:tabs>
            <w:rPr>
              <w:b w:val="0"/>
              <w:noProof/>
              <w:sz w:val="22"/>
              <w:szCs w:val="22"/>
            </w:rPr>
          </w:pPr>
          <w:hyperlink w:anchor="_Toc529787987" w:history="1">
            <w:r w:rsidR="0031770A" w:rsidRPr="007645C3">
              <w:rPr>
                <w:rStyle w:val="Hyperlink"/>
                <w:rFonts w:ascii="Times New Roman" w:hAnsi="Times New Roman" w:cs="Times New Roman"/>
                <w:noProof/>
              </w:rPr>
              <w:t>PHỤ LỤC 2: Mẫu Giấy chứng nhận KDTV tái xuất khẩu</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_Toc529787987 \h </w:instrText>
            </w:r>
            <w:r w:rsidR="0031770A" w:rsidRPr="007645C3">
              <w:rPr>
                <w:noProof/>
                <w:webHidden/>
              </w:rPr>
            </w:r>
            <w:r w:rsidR="0031770A" w:rsidRPr="007645C3">
              <w:rPr>
                <w:noProof/>
                <w:webHidden/>
              </w:rPr>
              <w:fldChar w:fldCharType="separate"/>
            </w:r>
            <w:r w:rsidR="0031770A" w:rsidRPr="007645C3">
              <w:rPr>
                <w:noProof/>
                <w:webHidden/>
              </w:rPr>
              <w:t>31</w:t>
            </w:r>
            <w:r w:rsidR="0031770A" w:rsidRPr="007645C3">
              <w:rPr>
                <w:noProof/>
                <w:webHidden/>
              </w:rPr>
              <w:fldChar w:fldCharType="end"/>
            </w:r>
          </w:hyperlink>
        </w:p>
        <w:p w14:paraId="6819A36D" w14:textId="77777777" w:rsidR="0031770A" w:rsidRPr="007645C3" w:rsidRDefault="00034FC1">
          <w:pPr>
            <w:pStyle w:val="TOC1"/>
            <w:tabs>
              <w:tab w:val="right" w:leader="dot" w:pos="9678"/>
            </w:tabs>
            <w:rPr>
              <w:b w:val="0"/>
              <w:noProof/>
              <w:sz w:val="22"/>
              <w:szCs w:val="22"/>
            </w:rPr>
          </w:pPr>
          <w:hyperlink w:anchor="_Toc529787988" w:history="1">
            <w:r w:rsidR="0031770A" w:rsidRPr="007645C3">
              <w:rPr>
                <w:rStyle w:val="Hyperlink"/>
                <w:rFonts w:ascii="Times New Roman" w:hAnsi="Times New Roman" w:cs="Times New Roman"/>
                <w:noProof/>
              </w:rPr>
              <w:t>PHỤ CHƯƠNG 1: Chứng nhận KDTV điện tử, thông tin về cơ chế XML tiêu chuẩn và cơ chế trao đổi thông tin (2014)</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_Toc529787988 \h </w:instrText>
            </w:r>
            <w:r w:rsidR="0031770A" w:rsidRPr="007645C3">
              <w:rPr>
                <w:noProof/>
                <w:webHidden/>
              </w:rPr>
            </w:r>
            <w:r w:rsidR="0031770A" w:rsidRPr="007645C3">
              <w:rPr>
                <w:noProof/>
                <w:webHidden/>
              </w:rPr>
              <w:fldChar w:fldCharType="separate"/>
            </w:r>
            <w:r w:rsidR="0031770A" w:rsidRPr="007645C3">
              <w:rPr>
                <w:noProof/>
                <w:webHidden/>
              </w:rPr>
              <w:t>33</w:t>
            </w:r>
            <w:r w:rsidR="0031770A" w:rsidRPr="007645C3">
              <w:rPr>
                <w:noProof/>
                <w:webHidden/>
              </w:rPr>
              <w:fldChar w:fldCharType="end"/>
            </w:r>
          </w:hyperlink>
        </w:p>
        <w:p w14:paraId="3A9F6D8E" w14:textId="77777777" w:rsidR="0031770A" w:rsidRPr="007645C3" w:rsidRDefault="00034FC1">
          <w:pPr>
            <w:pStyle w:val="TOC1"/>
            <w:tabs>
              <w:tab w:val="right" w:leader="dot" w:pos="9678"/>
            </w:tabs>
            <w:rPr>
              <w:b w:val="0"/>
              <w:noProof/>
              <w:sz w:val="22"/>
              <w:szCs w:val="22"/>
            </w:rPr>
          </w:pPr>
          <w:hyperlink w:anchor="_Toc529787989" w:history="1">
            <w:r w:rsidR="0031770A" w:rsidRPr="007645C3">
              <w:rPr>
                <w:rStyle w:val="Hyperlink"/>
                <w:rFonts w:ascii="Times New Roman" w:eastAsia="PMingLiU" w:hAnsi="Times New Roman" w:cs="Times New Roman"/>
                <w:bCs/>
                <w:noProof/>
              </w:rPr>
              <w:t>Giới thiệu</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_Toc529787989 \h </w:instrText>
            </w:r>
            <w:r w:rsidR="0031770A" w:rsidRPr="007645C3">
              <w:rPr>
                <w:noProof/>
                <w:webHidden/>
              </w:rPr>
            </w:r>
            <w:r w:rsidR="0031770A" w:rsidRPr="007645C3">
              <w:rPr>
                <w:noProof/>
                <w:webHidden/>
              </w:rPr>
              <w:fldChar w:fldCharType="separate"/>
            </w:r>
            <w:r w:rsidR="0031770A" w:rsidRPr="007645C3">
              <w:rPr>
                <w:noProof/>
                <w:webHidden/>
              </w:rPr>
              <w:t>33</w:t>
            </w:r>
            <w:r w:rsidR="0031770A" w:rsidRPr="007645C3">
              <w:rPr>
                <w:noProof/>
                <w:webHidden/>
              </w:rPr>
              <w:fldChar w:fldCharType="end"/>
            </w:r>
          </w:hyperlink>
        </w:p>
        <w:p w14:paraId="113ABC14" w14:textId="77777777" w:rsidR="0031770A" w:rsidRPr="007645C3" w:rsidRDefault="00034FC1">
          <w:pPr>
            <w:pStyle w:val="TOC1"/>
            <w:tabs>
              <w:tab w:val="right" w:leader="dot" w:pos="9678"/>
            </w:tabs>
            <w:rPr>
              <w:b w:val="0"/>
              <w:noProof/>
              <w:sz w:val="22"/>
              <w:szCs w:val="22"/>
            </w:rPr>
          </w:pPr>
          <w:hyperlink w:anchor="_Toc529787990" w:history="1">
            <w:r w:rsidR="0031770A" w:rsidRPr="007645C3">
              <w:rPr>
                <w:rStyle w:val="Hyperlink"/>
                <w:rFonts w:ascii="Times New Roman" w:eastAsia="PMingLiU" w:hAnsi="Times New Roman" w:cs="Times New Roman"/>
                <w:bCs/>
                <w:noProof/>
              </w:rPr>
              <w:t>1. Cấu trúc gói tin XML</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_Toc529787990 \h </w:instrText>
            </w:r>
            <w:r w:rsidR="0031770A" w:rsidRPr="007645C3">
              <w:rPr>
                <w:noProof/>
                <w:webHidden/>
              </w:rPr>
            </w:r>
            <w:r w:rsidR="0031770A" w:rsidRPr="007645C3">
              <w:rPr>
                <w:noProof/>
                <w:webHidden/>
              </w:rPr>
              <w:fldChar w:fldCharType="separate"/>
            </w:r>
            <w:r w:rsidR="0031770A" w:rsidRPr="007645C3">
              <w:rPr>
                <w:noProof/>
                <w:webHidden/>
              </w:rPr>
              <w:t>33</w:t>
            </w:r>
            <w:r w:rsidR="0031770A" w:rsidRPr="007645C3">
              <w:rPr>
                <w:noProof/>
                <w:webHidden/>
              </w:rPr>
              <w:fldChar w:fldCharType="end"/>
            </w:r>
          </w:hyperlink>
        </w:p>
        <w:p w14:paraId="154DF66D" w14:textId="77777777" w:rsidR="0031770A" w:rsidRPr="007645C3" w:rsidRDefault="00034FC1">
          <w:pPr>
            <w:pStyle w:val="TOC1"/>
            <w:tabs>
              <w:tab w:val="right" w:leader="dot" w:pos="9678"/>
            </w:tabs>
            <w:rPr>
              <w:b w:val="0"/>
              <w:noProof/>
              <w:sz w:val="22"/>
              <w:szCs w:val="22"/>
            </w:rPr>
          </w:pPr>
          <w:hyperlink w:anchor="_Toc529787991" w:history="1">
            <w:r w:rsidR="0031770A" w:rsidRPr="007645C3">
              <w:rPr>
                <w:rStyle w:val="Hyperlink"/>
                <w:rFonts w:ascii="Times New Roman" w:hAnsi="Times New Roman" w:cs="Times New Roman"/>
                <w:noProof/>
              </w:rPr>
              <w:t>2. Nội dung của lược đồ XML</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_Toc529787991 \h </w:instrText>
            </w:r>
            <w:r w:rsidR="0031770A" w:rsidRPr="007645C3">
              <w:rPr>
                <w:noProof/>
                <w:webHidden/>
              </w:rPr>
            </w:r>
            <w:r w:rsidR="0031770A" w:rsidRPr="007645C3">
              <w:rPr>
                <w:noProof/>
                <w:webHidden/>
              </w:rPr>
              <w:fldChar w:fldCharType="separate"/>
            </w:r>
            <w:r w:rsidR="0031770A" w:rsidRPr="007645C3">
              <w:rPr>
                <w:noProof/>
                <w:webHidden/>
              </w:rPr>
              <w:t>34</w:t>
            </w:r>
            <w:r w:rsidR="0031770A" w:rsidRPr="007645C3">
              <w:rPr>
                <w:noProof/>
                <w:webHidden/>
              </w:rPr>
              <w:fldChar w:fldCharType="end"/>
            </w:r>
          </w:hyperlink>
        </w:p>
        <w:p w14:paraId="6AF37F0C" w14:textId="77777777" w:rsidR="0031770A" w:rsidRPr="007645C3" w:rsidRDefault="00034FC1">
          <w:pPr>
            <w:pStyle w:val="TOC1"/>
            <w:tabs>
              <w:tab w:val="right" w:leader="dot" w:pos="9678"/>
            </w:tabs>
            <w:rPr>
              <w:b w:val="0"/>
              <w:noProof/>
              <w:sz w:val="22"/>
              <w:szCs w:val="22"/>
            </w:rPr>
          </w:pPr>
          <w:hyperlink w:anchor="_Toc529787992" w:history="1">
            <w:r w:rsidR="0031770A" w:rsidRPr="007645C3">
              <w:rPr>
                <w:rStyle w:val="Hyperlink"/>
                <w:rFonts w:ascii="Times New Roman" w:eastAsia="PMingLiU" w:hAnsi="Times New Roman" w:cs="Times New Roman"/>
                <w:bCs/>
                <w:noProof/>
              </w:rPr>
              <w:t>2.1. Tên nước</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_Toc529787992 \h </w:instrText>
            </w:r>
            <w:r w:rsidR="0031770A" w:rsidRPr="007645C3">
              <w:rPr>
                <w:noProof/>
                <w:webHidden/>
              </w:rPr>
            </w:r>
            <w:r w:rsidR="0031770A" w:rsidRPr="007645C3">
              <w:rPr>
                <w:noProof/>
                <w:webHidden/>
              </w:rPr>
              <w:fldChar w:fldCharType="separate"/>
            </w:r>
            <w:r w:rsidR="0031770A" w:rsidRPr="007645C3">
              <w:rPr>
                <w:noProof/>
                <w:webHidden/>
              </w:rPr>
              <w:t>34</w:t>
            </w:r>
            <w:r w:rsidR="0031770A" w:rsidRPr="007645C3">
              <w:rPr>
                <w:noProof/>
                <w:webHidden/>
              </w:rPr>
              <w:fldChar w:fldCharType="end"/>
            </w:r>
          </w:hyperlink>
        </w:p>
        <w:p w14:paraId="1A5DEC31" w14:textId="77777777" w:rsidR="0031770A" w:rsidRPr="007645C3" w:rsidRDefault="00034FC1">
          <w:pPr>
            <w:pStyle w:val="TOC1"/>
            <w:tabs>
              <w:tab w:val="right" w:leader="dot" w:pos="9678"/>
            </w:tabs>
            <w:rPr>
              <w:b w:val="0"/>
              <w:noProof/>
              <w:sz w:val="22"/>
              <w:szCs w:val="22"/>
            </w:rPr>
          </w:pPr>
          <w:hyperlink w:anchor="_Toc529787993" w:history="1">
            <w:r w:rsidR="0031770A" w:rsidRPr="007645C3">
              <w:rPr>
                <w:rStyle w:val="Hyperlink"/>
                <w:rFonts w:ascii="Times New Roman" w:eastAsia="PMingLiU" w:hAnsi="Times New Roman" w:cs="Times New Roman"/>
                <w:bCs/>
                <w:noProof/>
              </w:rPr>
              <w:t>2.2. Tên khoa học của thực vật và sinh vật gây hại</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_Toc529787993 \h </w:instrText>
            </w:r>
            <w:r w:rsidR="0031770A" w:rsidRPr="007645C3">
              <w:rPr>
                <w:noProof/>
                <w:webHidden/>
              </w:rPr>
            </w:r>
            <w:r w:rsidR="0031770A" w:rsidRPr="007645C3">
              <w:rPr>
                <w:noProof/>
                <w:webHidden/>
              </w:rPr>
              <w:fldChar w:fldCharType="separate"/>
            </w:r>
            <w:r w:rsidR="0031770A" w:rsidRPr="007645C3">
              <w:rPr>
                <w:noProof/>
                <w:webHidden/>
              </w:rPr>
              <w:t>34</w:t>
            </w:r>
            <w:r w:rsidR="0031770A" w:rsidRPr="007645C3">
              <w:rPr>
                <w:noProof/>
                <w:webHidden/>
              </w:rPr>
              <w:fldChar w:fldCharType="end"/>
            </w:r>
          </w:hyperlink>
        </w:p>
        <w:p w14:paraId="203ADEF5" w14:textId="77777777" w:rsidR="0031770A" w:rsidRPr="007645C3" w:rsidRDefault="00034FC1">
          <w:pPr>
            <w:pStyle w:val="TOC1"/>
            <w:tabs>
              <w:tab w:val="right" w:leader="dot" w:pos="9678"/>
            </w:tabs>
            <w:rPr>
              <w:b w:val="0"/>
              <w:noProof/>
              <w:sz w:val="22"/>
              <w:szCs w:val="22"/>
            </w:rPr>
          </w:pPr>
          <w:hyperlink w:anchor="_Toc529787994" w:history="1">
            <w:r w:rsidR="0031770A" w:rsidRPr="007645C3">
              <w:rPr>
                <w:rStyle w:val="Hyperlink"/>
                <w:rFonts w:ascii="Times New Roman" w:hAnsi="Times New Roman" w:cs="Times New Roman"/>
                <w:noProof/>
              </w:rPr>
              <w:t>2.3 Mô tả về lô hàng</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_Toc529787994 \h </w:instrText>
            </w:r>
            <w:r w:rsidR="0031770A" w:rsidRPr="007645C3">
              <w:rPr>
                <w:noProof/>
                <w:webHidden/>
              </w:rPr>
            </w:r>
            <w:r w:rsidR="0031770A" w:rsidRPr="007645C3">
              <w:rPr>
                <w:noProof/>
                <w:webHidden/>
              </w:rPr>
              <w:fldChar w:fldCharType="separate"/>
            </w:r>
            <w:r w:rsidR="0031770A" w:rsidRPr="007645C3">
              <w:rPr>
                <w:noProof/>
                <w:webHidden/>
              </w:rPr>
              <w:t>35</w:t>
            </w:r>
            <w:r w:rsidR="0031770A" w:rsidRPr="007645C3">
              <w:rPr>
                <w:noProof/>
                <w:webHidden/>
              </w:rPr>
              <w:fldChar w:fldCharType="end"/>
            </w:r>
          </w:hyperlink>
        </w:p>
        <w:p w14:paraId="0D88179A" w14:textId="77777777" w:rsidR="0031770A" w:rsidRPr="007645C3" w:rsidRDefault="00034FC1">
          <w:pPr>
            <w:pStyle w:val="TOC1"/>
            <w:tabs>
              <w:tab w:val="right" w:leader="dot" w:pos="9678"/>
            </w:tabs>
            <w:rPr>
              <w:b w:val="0"/>
              <w:noProof/>
              <w:sz w:val="22"/>
              <w:szCs w:val="22"/>
            </w:rPr>
          </w:pPr>
          <w:hyperlink w:anchor="_Toc529787995" w:history="1">
            <w:r w:rsidR="0031770A" w:rsidRPr="007645C3">
              <w:rPr>
                <w:rStyle w:val="Hyperlink"/>
                <w:rFonts w:ascii="Times New Roman" w:hAnsi="Times New Roman" w:cs="Times New Roman"/>
                <w:bCs/>
                <w:noProof/>
              </w:rPr>
              <w:t>2.4 Biện pháp xử lý</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_Toc529787995 \h </w:instrText>
            </w:r>
            <w:r w:rsidR="0031770A" w:rsidRPr="007645C3">
              <w:rPr>
                <w:noProof/>
                <w:webHidden/>
              </w:rPr>
            </w:r>
            <w:r w:rsidR="0031770A" w:rsidRPr="007645C3">
              <w:rPr>
                <w:noProof/>
                <w:webHidden/>
              </w:rPr>
              <w:fldChar w:fldCharType="separate"/>
            </w:r>
            <w:r w:rsidR="0031770A" w:rsidRPr="007645C3">
              <w:rPr>
                <w:noProof/>
                <w:webHidden/>
              </w:rPr>
              <w:t>35</w:t>
            </w:r>
            <w:r w:rsidR="0031770A" w:rsidRPr="007645C3">
              <w:rPr>
                <w:noProof/>
                <w:webHidden/>
              </w:rPr>
              <w:fldChar w:fldCharType="end"/>
            </w:r>
          </w:hyperlink>
        </w:p>
        <w:p w14:paraId="38FE2412" w14:textId="77777777" w:rsidR="0031770A" w:rsidRPr="007645C3" w:rsidRDefault="00034FC1">
          <w:pPr>
            <w:pStyle w:val="TOC1"/>
            <w:tabs>
              <w:tab w:val="right" w:leader="dot" w:pos="9678"/>
            </w:tabs>
            <w:rPr>
              <w:b w:val="0"/>
              <w:noProof/>
              <w:sz w:val="22"/>
              <w:szCs w:val="22"/>
            </w:rPr>
          </w:pPr>
          <w:hyperlink w:anchor="_Toc529787996" w:history="1">
            <w:r w:rsidR="0031770A" w:rsidRPr="007645C3">
              <w:rPr>
                <w:rStyle w:val="Hyperlink"/>
                <w:rFonts w:ascii="Times New Roman" w:hAnsi="Times New Roman" w:cs="Times New Roman"/>
                <w:noProof/>
              </w:rPr>
              <w:t>2.5 Khai báo bổ sung</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_Toc529787996 \h </w:instrText>
            </w:r>
            <w:r w:rsidR="0031770A" w:rsidRPr="007645C3">
              <w:rPr>
                <w:noProof/>
                <w:webHidden/>
              </w:rPr>
            </w:r>
            <w:r w:rsidR="0031770A" w:rsidRPr="007645C3">
              <w:rPr>
                <w:noProof/>
                <w:webHidden/>
              </w:rPr>
              <w:fldChar w:fldCharType="separate"/>
            </w:r>
            <w:r w:rsidR="0031770A" w:rsidRPr="007645C3">
              <w:rPr>
                <w:noProof/>
                <w:webHidden/>
              </w:rPr>
              <w:t>35</w:t>
            </w:r>
            <w:r w:rsidR="0031770A" w:rsidRPr="007645C3">
              <w:rPr>
                <w:noProof/>
                <w:webHidden/>
              </w:rPr>
              <w:fldChar w:fldCharType="end"/>
            </w:r>
          </w:hyperlink>
        </w:p>
        <w:p w14:paraId="08BA9811" w14:textId="77777777" w:rsidR="0031770A" w:rsidRPr="007645C3" w:rsidRDefault="00034FC1">
          <w:pPr>
            <w:pStyle w:val="TOC1"/>
            <w:tabs>
              <w:tab w:val="right" w:leader="dot" w:pos="9678"/>
            </w:tabs>
            <w:rPr>
              <w:b w:val="0"/>
              <w:noProof/>
              <w:sz w:val="22"/>
              <w:szCs w:val="22"/>
            </w:rPr>
          </w:pPr>
          <w:hyperlink w:anchor="_Toc529787997" w:history="1">
            <w:r w:rsidR="0031770A" w:rsidRPr="007645C3">
              <w:rPr>
                <w:rStyle w:val="Hyperlink"/>
                <w:rFonts w:ascii="Times New Roman" w:hAnsi="Times New Roman" w:cs="Times New Roman"/>
                <w:noProof/>
              </w:rPr>
              <w:t>2.6. Tên cán bộ được uỷ quyền</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_Toc529787997 \h </w:instrText>
            </w:r>
            <w:r w:rsidR="0031770A" w:rsidRPr="007645C3">
              <w:rPr>
                <w:noProof/>
                <w:webHidden/>
              </w:rPr>
            </w:r>
            <w:r w:rsidR="0031770A" w:rsidRPr="007645C3">
              <w:rPr>
                <w:noProof/>
                <w:webHidden/>
              </w:rPr>
              <w:fldChar w:fldCharType="separate"/>
            </w:r>
            <w:r w:rsidR="0031770A" w:rsidRPr="007645C3">
              <w:rPr>
                <w:noProof/>
                <w:webHidden/>
              </w:rPr>
              <w:t>35</w:t>
            </w:r>
            <w:r w:rsidR="0031770A" w:rsidRPr="007645C3">
              <w:rPr>
                <w:noProof/>
                <w:webHidden/>
              </w:rPr>
              <w:fldChar w:fldCharType="end"/>
            </w:r>
          </w:hyperlink>
        </w:p>
        <w:p w14:paraId="79686943" w14:textId="77777777" w:rsidR="0031770A" w:rsidRPr="007645C3" w:rsidRDefault="00034FC1">
          <w:pPr>
            <w:pStyle w:val="TOC1"/>
            <w:tabs>
              <w:tab w:val="right" w:leader="dot" w:pos="9678"/>
            </w:tabs>
            <w:rPr>
              <w:b w:val="0"/>
              <w:noProof/>
              <w:sz w:val="22"/>
              <w:szCs w:val="22"/>
            </w:rPr>
          </w:pPr>
          <w:hyperlink w:anchor="_Toc529787998" w:history="1">
            <w:r w:rsidR="0031770A" w:rsidRPr="007645C3">
              <w:rPr>
                <w:rStyle w:val="Hyperlink"/>
                <w:rFonts w:ascii="Times New Roman" w:hAnsi="Times New Roman" w:cs="Times New Roman"/>
                <w:noProof/>
              </w:rPr>
              <w:t>3. Cơ chế trao đổi dữ liệu an toàn</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_Toc529787998 \h </w:instrText>
            </w:r>
            <w:r w:rsidR="0031770A" w:rsidRPr="007645C3">
              <w:rPr>
                <w:noProof/>
                <w:webHidden/>
              </w:rPr>
            </w:r>
            <w:r w:rsidR="0031770A" w:rsidRPr="007645C3">
              <w:rPr>
                <w:noProof/>
                <w:webHidden/>
              </w:rPr>
              <w:fldChar w:fldCharType="separate"/>
            </w:r>
            <w:r w:rsidR="0031770A" w:rsidRPr="007645C3">
              <w:rPr>
                <w:noProof/>
                <w:webHidden/>
              </w:rPr>
              <w:t>35</w:t>
            </w:r>
            <w:r w:rsidR="0031770A" w:rsidRPr="007645C3">
              <w:rPr>
                <w:noProof/>
                <w:webHidden/>
              </w:rPr>
              <w:fldChar w:fldCharType="end"/>
            </w:r>
          </w:hyperlink>
        </w:p>
        <w:p w14:paraId="359B2C2C" w14:textId="77777777" w:rsidR="0031770A" w:rsidRPr="007645C3" w:rsidRDefault="00034FC1">
          <w:pPr>
            <w:pStyle w:val="TOC1"/>
            <w:tabs>
              <w:tab w:val="right" w:leader="dot" w:pos="9678"/>
            </w:tabs>
            <w:rPr>
              <w:b w:val="0"/>
              <w:noProof/>
              <w:sz w:val="22"/>
              <w:szCs w:val="22"/>
            </w:rPr>
          </w:pPr>
          <w:hyperlink w:anchor="_Toc529787999" w:history="1">
            <w:r w:rsidR="0031770A" w:rsidRPr="007645C3">
              <w:rPr>
                <w:rStyle w:val="Hyperlink"/>
                <w:rFonts w:ascii="Times New Roman" w:hAnsi="Times New Roman" w:cs="Times New Roman"/>
                <w:noProof/>
              </w:rPr>
              <w:t>PHỤ CHƯƠNG 2: Từ ngữ đề xuất dùng cho khai báo bổ sung</w:t>
            </w:r>
            <w:r w:rsidR="0031770A" w:rsidRPr="007645C3">
              <w:rPr>
                <w:noProof/>
                <w:webHidden/>
              </w:rPr>
              <w:tab/>
            </w:r>
            <w:r w:rsidR="0031770A" w:rsidRPr="007645C3">
              <w:rPr>
                <w:noProof/>
                <w:webHidden/>
              </w:rPr>
              <w:fldChar w:fldCharType="begin"/>
            </w:r>
            <w:r w:rsidR="0031770A" w:rsidRPr="007645C3">
              <w:rPr>
                <w:noProof/>
                <w:webHidden/>
              </w:rPr>
              <w:instrText xml:space="preserve"> PAGEREF _Toc529787999 \h </w:instrText>
            </w:r>
            <w:r w:rsidR="0031770A" w:rsidRPr="007645C3">
              <w:rPr>
                <w:noProof/>
                <w:webHidden/>
              </w:rPr>
            </w:r>
            <w:r w:rsidR="0031770A" w:rsidRPr="007645C3">
              <w:rPr>
                <w:noProof/>
                <w:webHidden/>
              </w:rPr>
              <w:fldChar w:fldCharType="separate"/>
            </w:r>
            <w:r w:rsidR="0031770A" w:rsidRPr="007645C3">
              <w:rPr>
                <w:noProof/>
                <w:webHidden/>
              </w:rPr>
              <w:t>39</w:t>
            </w:r>
            <w:r w:rsidR="0031770A" w:rsidRPr="007645C3">
              <w:rPr>
                <w:noProof/>
                <w:webHidden/>
              </w:rPr>
              <w:fldChar w:fldCharType="end"/>
            </w:r>
          </w:hyperlink>
        </w:p>
        <w:p w14:paraId="1CFA5F24" w14:textId="77777777" w:rsidR="00690BA6" w:rsidRPr="007645C3" w:rsidRDefault="00690BA6">
          <w:r w:rsidRPr="007645C3">
            <w:rPr>
              <w:b/>
              <w:bCs/>
              <w:noProof/>
            </w:rPr>
            <w:fldChar w:fldCharType="end"/>
          </w:r>
        </w:p>
      </w:sdtContent>
    </w:sdt>
    <w:p w14:paraId="4C20A2AC" w14:textId="77777777" w:rsidR="00AD7530" w:rsidRPr="007645C3" w:rsidRDefault="00AD7530"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1B0D7BF9"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6F59D0FA"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63B2F8A2"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63F95BC1"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7041F372"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2D2551AE"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0BBB3E08"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294766C4"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333E26F9"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7269FA04"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66A96A4E"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0C60201C" w14:textId="77777777" w:rsidR="00315D3B" w:rsidRPr="007645C3" w:rsidRDefault="00315D3B" w:rsidP="004F3063">
      <w:pPr>
        <w:widowControl w:val="0"/>
        <w:autoSpaceDE w:val="0"/>
        <w:autoSpaceDN w:val="0"/>
        <w:adjustRightInd w:val="0"/>
        <w:spacing w:before="240" w:after="240" w:line="276" w:lineRule="auto"/>
        <w:jc w:val="both"/>
        <w:rPr>
          <w:rFonts w:ascii="Times New Roman" w:hAnsi="Times New Roman" w:cs="Times New Roman"/>
          <w:b/>
          <w:bCs/>
          <w:sz w:val="28"/>
          <w:szCs w:val="28"/>
        </w:rPr>
      </w:pPr>
    </w:p>
    <w:p w14:paraId="5EBC899E" w14:textId="77777777" w:rsidR="00E34327" w:rsidRPr="007645C3" w:rsidRDefault="00011C8A" w:rsidP="00690BA6">
      <w:pPr>
        <w:pStyle w:val="Heading1"/>
        <w:spacing w:before="120"/>
        <w:rPr>
          <w:rFonts w:ascii="Times New Roman" w:hAnsi="Times New Roman" w:cs="Times New Roman"/>
          <w:sz w:val="28"/>
        </w:rPr>
      </w:pPr>
      <w:bookmarkStart w:id="6" w:name="_Toc529787957"/>
      <w:r w:rsidRPr="007645C3">
        <w:rPr>
          <w:rFonts w:ascii="Times New Roman" w:hAnsi="Times New Roman" w:cs="Times New Roman"/>
          <w:sz w:val="28"/>
        </w:rPr>
        <w:lastRenderedPageBreak/>
        <w:t>Thông qua</w:t>
      </w:r>
      <w:bookmarkEnd w:id="6"/>
    </w:p>
    <w:p w14:paraId="01F85C20" w14:textId="77777777" w:rsidR="008E60BC"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Tiêu chuẩn này được </w:t>
      </w:r>
      <w:r w:rsidR="008E60BC" w:rsidRPr="007645C3">
        <w:rPr>
          <w:rFonts w:ascii="Times New Roman" w:hAnsi="Times New Roman" w:cs="Times New Roman"/>
          <w:sz w:val="28"/>
          <w:szCs w:val="28"/>
        </w:rPr>
        <w:t>thông qua</w:t>
      </w:r>
      <w:r w:rsidRPr="007645C3">
        <w:rPr>
          <w:rFonts w:ascii="Times New Roman" w:hAnsi="Times New Roman" w:cs="Times New Roman"/>
          <w:sz w:val="28"/>
          <w:szCs w:val="28"/>
        </w:rPr>
        <w:t xml:space="preserve"> lần thứ nhấ</w:t>
      </w:r>
      <w:r w:rsidR="008E60BC" w:rsidRPr="007645C3">
        <w:rPr>
          <w:rFonts w:ascii="Times New Roman" w:hAnsi="Times New Roman" w:cs="Times New Roman"/>
          <w:sz w:val="28"/>
          <w:szCs w:val="28"/>
        </w:rPr>
        <w:t>t tại p</w:t>
      </w:r>
      <w:r w:rsidRPr="007645C3">
        <w:rPr>
          <w:rFonts w:ascii="Times New Roman" w:hAnsi="Times New Roman" w:cs="Times New Roman"/>
          <w:sz w:val="28"/>
          <w:szCs w:val="28"/>
        </w:rPr>
        <w:t>hiên họp lần thư</w:t>
      </w:r>
      <w:r w:rsidR="008E60BC" w:rsidRPr="007645C3">
        <w:rPr>
          <w:rFonts w:ascii="Times New Roman" w:hAnsi="Times New Roman" w:cs="Times New Roman"/>
          <w:sz w:val="28"/>
          <w:szCs w:val="28"/>
        </w:rPr>
        <w:t>́ 3 của Uỷ ban Lâm thời về c</w:t>
      </w:r>
      <w:r w:rsidRPr="007645C3">
        <w:rPr>
          <w:rFonts w:ascii="Times New Roman" w:hAnsi="Times New Roman" w:cs="Times New Roman"/>
          <w:sz w:val="28"/>
          <w:szCs w:val="28"/>
        </w:rPr>
        <w:t>ác biện pháp Kiểm dịch thực vật</w:t>
      </w:r>
      <w:r w:rsidR="00011C8A" w:rsidRPr="007645C3">
        <w:rPr>
          <w:rFonts w:ascii="Times New Roman" w:hAnsi="Times New Roman" w:cs="Times New Roman"/>
          <w:sz w:val="28"/>
          <w:szCs w:val="28"/>
        </w:rPr>
        <w:t>,</w:t>
      </w:r>
      <w:r w:rsidR="008E60BC" w:rsidRPr="007645C3">
        <w:rPr>
          <w:rFonts w:ascii="Times New Roman" w:hAnsi="Times New Roman" w:cs="Times New Roman"/>
          <w:sz w:val="28"/>
          <w:szCs w:val="28"/>
        </w:rPr>
        <w:t xml:space="preserve"> tổ chức vào </w:t>
      </w:r>
      <w:r w:rsidRPr="007645C3">
        <w:rPr>
          <w:rFonts w:ascii="Times New Roman" w:hAnsi="Times New Roman" w:cs="Times New Roman"/>
          <w:sz w:val="28"/>
          <w:szCs w:val="28"/>
        </w:rPr>
        <w:t>tháng 4</w:t>
      </w:r>
      <w:r w:rsidR="008E60BC" w:rsidRPr="007645C3">
        <w:rPr>
          <w:rFonts w:ascii="Times New Roman" w:hAnsi="Times New Roman" w:cs="Times New Roman"/>
          <w:sz w:val="28"/>
          <w:szCs w:val="28"/>
        </w:rPr>
        <w:t xml:space="preserve"> năm 2</w:t>
      </w:r>
      <w:r w:rsidRPr="007645C3">
        <w:rPr>
          <w:rFonts w:ascii="Times New Roman" w:hAnsi="Times New Roman" w:cs="Times New Roman"/>
          <w:sz w:val="28"/>
          <w:szCs w:val="28"/>
        </w:rPr>
        <w:t xml:space="preserve">001 với </w:t>
      </w:r>
      <w:r w:rsidR="008E60BC" w:rsidRPr="007645C3">
        <w:rPr>
          <w:rFonts w:ascii="Times New Roman" w:hAnsi="Times New Roman" w:cs="Times New Roman"/>
          <w:sz w:val="28"/>
          <w:szCs w:val="28"/>
        </w:rPr>
        <w:t>tiêu đề</w:t>
      </w:r>
      <w:r w:rsidR="00011C8A" w:rsidRPr="007645C3">
        <w:rPr>
          <w:rFonts w:ascii="Times New Roman" w:hAnsi="Times New Roman" w:cs="Times New Roman"/>
          <w:sz w:val="28"/>
          <w:szCs w:val="28"/>
        </w:rPr>
        <w:t xml:space="preserve"> “</w:t>
      </w:r>
      <w:r w:rsidRPr="007645C3">
        <w:rPr>
          <w:rFonts w:ascii="Times New Roman" w:hAnsi="Times New Roman" w:cs="Times New Roman"/>
          <w:i/>
          <w:sz w:val="28"/>
          <w:szCs w:val="28"/>
        </w:rPr>
        <w:t xml:space="preserve">Hướng dẫn </w:t>
      </w:r>
      <w:r w:rsidR="008E60BC" w:rsidRPr="007645C3">
        <w:rPr>
          <w:rFonts w:ascii="Times New Roman" w:hAnsi="Times New Roman" w:cs="Times New Roman"/>
          <w:i/>
          <w:sz w:val="28"/>
          <w:szCs w:val="28"/>
        </w:rPr>
        <w:t>về</w:t>
      </w:r>
      <w:r w:rsidRPr="007645C3">
        <w:rPr>
          <w:rFonts w:ascii="Times New Roman" w:hAnsi="Times New Roman" w:cs="Times New Roman"/>
          <w:i/>
          <w:sz w:val="28"/>
          <w:szCs w:val="28"/>
        </w:rPr>
        <w:t xml:space="preserve"> Chứng nhận Kiểm dịch thực vậ</w:t>
      </w:r>
      <w:r w:rsidRPr="007645C3">
        <w:rPr>
          <w:rFonts w:ascii="Times New Roman" w:hAnsi="Times New Roman" w:cs="Times New Roman"/>
          <w:sz w:val="28"/>
          <w:szCs w:val="28"/>
        </w:rPr>
        <w:t>t</w:t>
      </w:r>
      <w:r w:rsidR="00011C8A" w:rsidRPr="007645C3">
        <w:rPr>
          <w:rFonts w:ascii="Times New Roman" w:hAnsi="Times New Roman" w:cs="Times New Roman"/>
          <w:sz w:val="28"/>
          <w:szCs w:val="28"/>
        </w:rPr>
        <w:t>”</w:t>
      </w:r>
      <w:r w:rsidRPr="007645C3">
        <w:rPr>
          <w:rFonts w:ascii="Times New Roman" w:hAnsi="Times New Roman" w:cs="Times New Roman"/>
          <w:sz w:val="28"/>
          <w:szCs w:val="28"/>
        </w:rPr>
        <w:t xml:space="preserve">. Bản </w:t>
      </w:r>
      <w:r w:rsidR="008E60BC" w:rsidRPr="007645C3">
        <w:rPr>
          <w:rFonts w:ascii="Times New Roman" w:hAnsi="Times New Roman" w:cs="Times New Roman"/>
          <w:sz w:val="28"/>
          <w:szCs w:val="28"/>
        </w:rPr>
        <w:t>sửa đổi lần 1</w:t>
      </w:r>
      <w:r w:rsidRPr="007645C3">
        <w:rPr>
          <w:rFonts w:ascii="Times New Roman" w:hAnsi="Times New Roman" w:cs="Times New Roman"/>
          <w:sz w:val="28"/>
          <w:szCs w:val="28"/>
        </w:rPr>
        <w:t xml:space="preserve"> của Tiêu ch</w:t>
      </w:r>
      <w:r w:rsidR="008E60BC" w:rsidRPr="007645C3">
        <w:rPr>
          <w:rFonts w:ascii="Times New Roman" w:hAnsi="Times New Roman" w:cs="Times New Roman"/>
          <w:sz w:val="28"/>
          <w:szCs w:val="28"/>
        </w:rPr>
        <w:t xml:space="preserve">uẩn này được thông qua tại </w:t>
      </w:r>
      <w:r w:rsidR="00011C8A" w:rsidRPr="007645C3">
        <w:rPr>
          <w:rFonts w:ascii="Times New Roman" w:hAnsi="Times New Roman" w:cs="Times New Roman"/>
          <w:sz w:val="28"/>
          <w:szCs w:val="28"/>
        </w:rPr>
        <w:t>kỳ</w:t>
      </w:r>
      <w:r w:rsidR="008E60BC" w:rsidRPr="007645C3">
        <w:rPr>
          <w:rFonts w:ascii="Times New Roman" w:hAnsi="Times New Roman" w:cs="Times New Roman"/>
          <w:sz w:val="28"/>
          <w:szCs w:val="28"/>
        </w:rPr>
        <w:t xml:space="preserve"> họp lần thứ 6 của </w:t>
      </w:r>
      <w:r w:rsidR="00011C8A" w:rsidRPr="007645C3">
        <w:rPr>
          <w:rFonts w:ascii="Times New Roman" w:hAnsi="Times New Roman" w:cs="Times New Roman"/>
          <w:sz w:val="28"/>
          <w:szCs w:val="28"/>
        </w:rPr>
        <w:t xml:space="preserve">Uỷ ban về các biện pháp Kiểm dịch thực vật </w:t>
      </w:r>
      <w:r w:rsidR="008E60BC" w:rsidRPr="007645C3">
        <w:rPr>
          <w:rFonts w:ascii="Times New Roman" w:hAnsi="Times New Roman" w:cs="Times New Roman"/>
          <w:sz w:val="28"/>
          <w:szCs w:val="28"/>
        </w:rPr>
        <w:t>vào tháng 3 năm</w:t>
      </w:r>
      <w:r w:rsidRPr="007645C3">
        <w:rPr>
          <w:rFonts w:ascii="Times New Roman" w:hAnsi="Times New Roman" w:cs="Times New Roman"/>
          <w:sz w:val="28"/>
          <w:szCs w:val="28"/>
        </w:rPr>
        <w:t xml:space="preserve"> 2011</w:t>
      </w:r>
      <w:r w:rsidR="00011C8A" w:rsidRPr="007645C3">
        <w:rPr>
          <w:rFonts w:ascii="Times New Roman" w:hAnsi="Times New Roman" w:cs="Times New Roman"/>
          <w:sz w:val="28"/>
          <w:szCs w:val="28"/>
        </w:rPr>
        <w:t xml:space="preserve">, chính là </w:t>
      </w:r>
      <w:r w:rsidR="008E60BC" w:rsidRPr="007645C3">
        <w:rPr>
          <w:rFonts w:ascii="Times New Roman" w:hAnsi="Times New Roman" w:cs="Times New Roman"/>
          <w:sz w:val="28"/>
          <w:szCs w:val="28"/>
        </w:rPr>
        <w:t xml:space="preserve">tiêu chuẩn </w:t>
      </w:r>
      <w:r w:rsidR="00011C8A" w:rsidRPr="007645C3">
        <w:rPr>
          <w:rFonts w:ascii="Times New Roman" w:hAnsi="Times New Roman" w:cs="Times New Roman"/>
          <w:sz w:val="28"/>
          <w:szCs w:val="28"/>
        </w:rPr>
        <w:t>này</w:t>
      </w:r>
      <w:r w:rsidR="008E60BC" w:rsidRPr="007645C3">
        <w:rPr>
          <w:rFonts w:ascii="Times New Roman" w:hAnsi="Times New Roman" w:cs="Times New Roman"/>
          <w:sz w:val="28"/>
          <w:szCs w:val="28"/>
        </w:rPr>
        <w:t xml:space="preserve">. Việc sửa đổi Phụ lục 1 đã được thông qua tại </w:t>
      </w:r>
      <w:r w:rsidR="00011C8A" w:rsidRPr="007645C3">
        <w:rPr>
          <w:rFonts w:ascii="Times New Roman" w:hAnsi="Times New Roman" w:cs="Times New Roman"/>
          <w:sz w:val="28"/>
          <w:szCs w:val="28"/>
        </w:rPr>
        <w:t>kỳ</w:t>
      </w:r>
      <w:r w:rsidR="008E60BC" w:rsidRPr="007645C3">
        <w:rPr>
          <w:rFonts w:ascii="Times New Roman" w:hAnsi="Times New Roman" w:cs="Times New Roman"/>
          <w:sz w:val="28"/>
          <w:szCs w:val="28"/>
        </w:rPr>
        <w:t xml:space="preserve"> họp thứ 9 của Ủy ban về các biện pháp kiểm dịch thực vật vào tháng 4 năm 2014.</w:t>
      </w:r>
    </w:p>
    <w:p w14:paraId="2FF2F66B" w14:textId="77777777" w:rsidR="00E34327" w:rsidRPr="007645C3" w:rsidRDefault="00E34327" w:rsidP="00690BA6">
      <w:pPr>
        <w:pStyle w:val="Heading1"/>
        <w:spacing w:before="120"/>
        <w:rPr>
          <w:rFonts w:ascii="Times New Roman" w:hAnsi="Times New Roman" w:cs="Times New Roman"/>
          <w:sz w:val="28"/>
        </w:rPr>
      </w:pPr>
      <w:bookmarkStart w:id="7" w:name="_Toc529787958"/>
      <w:r w:rsidRPr="007645C3">
        <w:rPr>
          <w:rFonts w:ascii="Times New Roman" w:hAnsi="Times New Roman" w:cs="Times New Roman"/>
          <w:sz w:val="28"/>
        </w:rPr>
        <w:t>GIỚI THIỆU</w:t>
      </w:r>
      <w:bookmarkEnd w:id="7"/>
      <w:r w:rsidRPr="007645C3">
        <w:rPr>
          <w:rFonts w:ascii="Times New Roman" w:hAnsi="Times New Roman" w:cs="Times New Roman"/>
          <w:sz w:val="28"/>
        </w:rPr>
        <w:t xml:space="preserve"> </w:t>
      </w:r>
    </w:p>
    <w:p w14:paraId="16E42298" w14:textId="77777777" w:rsidR="00E34327" w:rsidRPr="007645C3" w:rsidRDefault="00E34327" w:rsidP="00690BA6">
      <w:pPr>
        <w:pStyle w:val="Heading1"/>
        <w:spacing w:before="120"/>
        <w:rPr>
          <w:rFonts w:ascii="Times New Roman" w:hAnsi="Times New Roman" w:cs="Times New Roman"/>
          <w:sz w:val="28"/>
        </w:rPr>
      </w:pPr>
      <w:bookmarkStart w:id="8" w:name="_Toc529787959"/>
      <w:r w:rsidRPr="007645C3">
        <w:rPr>
          <w:rFonts w:ascii="Times New Roman" w:hAnsi="Times New Roman" w:cs="Times New Roman"/>
          <w:sz w:val="28"/>
        </w:rPr>
        <w:t>Phạm vi áp dụng</w:t>
      </w:r>
      <w:bookmarkEnd w:id="8"/>
      <w:r w:rsidRPr="007645C3">
        <w:rPr>
          <w:rFonts w:ascii="Times New Roman" w:hAnsi="Times New Roman" w:cs="Times New Roman"/>
          <w:sz w:val="28"/>
        </w:rPr>
        <w:t xml:space="preserve"> </w:t>
      </w:r>
    </w:p>
    <w:p w14:paraId="490FE2C8"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Tiêu chuẩn này cung cấp các yêu cầu và hướng dẫn cho việ</w:t>
      </w:r>
      <w:r w:rsidR="00E97970" w:rsidRPr="007645C3">
        <w:rPr>
          <w:rFonts w:ascii="Times New Roman" w:hAnsi="Times New Roman" w:cs="Times New Roman"/>
          <w:sz w:val="28"/>
          <w:szCs w:val="28"/>
        </w:rPr>
        <w:t xml:space="preserve">c chuẩn bị và </w:t>
      </w:r>
      <w:r w:rsidR="00ED0D75" w:rsidRPr="007645C3">
        <w:rPr>
          <w:rFonts w:ascii="Times New Roman" w:hAnsi="Times New Roman" w:cs="Times New Roman"/>
          <w:sz w:val="28"/>
          <w:szCs w:val="28"/>
        </w:rPr>
        <w:t xml:space="preserve">ban hànhGiấy </w:t>
      </w:r>
      <w:r w:rsidR="00E97970" w:rsidRPr="007645C3">
        <w:rPr>
          <w:rFonts w:ascii="Times New Roman" w:hAnsi="Times New Roman" w:cs="Times New Roman"/>
          <w:sz w:val="28"/>
          <w:szCs w:val="28"/>
        </w:rPr>
        <w:t xml:space="preserve">chứng </w:t>
      </w:r>
      <w:r w:rsidRPr="007645C3">
        <w:rPr>
          <w:rFonts w:ascii="Times New Roman" w:hAnsi="Times New Roman" w:cs="Times New Roman"/>
          <w:sz w:val="28"/>
          <w:szCs w:val="28"/>
        </w:rPr>
        <w:t xml:space="preserve">nhận </w:t>
      </w:r>
      <w:r w:rsidR="00E97970" w:rsidRPr="007645C3">
        <w:rPr>
          <w:rFonts w:ascii="Times New Roman" w:hAnsi="Times New Roman" w:cs="Times New Roman"/>
          <w:sz w:val="28"/>
          <w:szCs w:val="28"/>
        </w:rPr>
        <w:t>kiểm dịch thực vật (</w:t>
      </w:r>
      <w:r w:rsidRPr="007645C3">
        <w:rPr>
          <w:rFonts w:ascii="Times New Roman" w:hAnsi="Times New Roman" w:cs="Times New Roman"/>
          <w:sz w:val="28"/>
          <w:szCs w:val="28"/>
        </w:rPr>
        <w:t>KDTV</w:t>
      </w:r>
      <w:r w:rsidR="00E97970" w:rsidRPr="007645C3">
        <w:rPr>
          <w:rFonts w:ascii="Times New Roman" w:hAnsi="Times New Roman" w:cs="Times New Roman"/>
          <w:sz w:val="28"/>
          <w:szCs w:val="28"/>
        </w:rPr>
        <w:t>)</w:t>
      </w:r>
      <w:r w:rsidR="00011C8A" w:rsidRPr="007645C3">
        <w:rPr>
          <w:rStyle w:val="FootnoteReference"/>
          <w:rFonts w:ascii="Times New Roman" w:hAnsi="Times New Roman" w:cs="Times New Roman"/>
          <w:position w:val="13"/>
          <w:sz w:val="28"/>
          <w:szCs w:val="28"/>
        </w:rPr>
        <w:footnoteReference w:id="1"/>
      </w:r>
      <w:r w:rsidR="00E97970" w:rsidRPr="007645C3">
        <w:rPr>
          <w:rFonts w:ascii="Times New Roman" w:hAnsi="Times New Roman" w:cs="Times New Roman"/>
          <w:sz w:val="28"/>
          <w:szCs w:val="28"/>
        </w:rPr>
        <w:t xml:space="preserve">(Giấy </w:t>
      </w:r>
      <w:r w:rsidRPr="007645C3">
        <w:rPr>
          <w:rFonts w:ascii="Times New Roman" w:hAnsi="Times New Roman" w:cs="Times New Roman"/>
          <w:sz w:val="28"/>
          <w:szCs w:val="28"/>
        </w:rPr>
        <w:t>chứng nhậ</w:t>
      </w:r>
      <w:r w:rsidR="00011C8A" w:rsidRPr="007645C3">
        <w:rPr>
          <w:rFonts w:ascii="Times New Roman" w:hAnsi="Times New Roman" w:cs="Times New Roman"/>
          <w:sz w:val="28"/>
          <w:szCs w:val="28"/>
        </w:rPr>
        <w:t>n KDTV xuất khẩu và tái xuất).</w:t>
      </w:r>
    </w:p>
    <w:p w14:paraId="017BEA07" w14:textId="77777777" w:rsidR="00E34327" w:rsidRPr="007645C3" w:rsidRDefault="00E1695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ISPM số 7 (</w:t>
      </w:r>
      <w:r w:rsidRPr="007645C3">
        <w:rPr>
          <w:rFonts w:ascii="Times New Roman" w:hAnsi="Times New Roman" w:cs="Times New Roman"/>
          <w:i/>
          <w:sz w:val="28"/>
          <w:szCs w:val="28"/>
        </w:rPr>
        <w:t>Hệ thống chứng nhận KDTV</w:t>
      </w:r>
      <w:r w:rsidRPr="007645C3">
        <w:rPr>
          <w:rFonts w:ascii="Times New Roman" w:hAnsi="Times New Roman" w:cs="Times New Roman"/>
          <w:sz w:val="28"/>
          <w:szCs w:val="28"/>
        </w:rPr>
        <w:t>) đưa ra</w:t>
      </w:r>
      <w:r w:rsidR="00ED0D75" w:rsidRPr="007645C3">
        <w:rPr>
          <w:rFonts w:ascii="Times New Roman" w:hAnsi="Times New Roman" w:cs="Times New Roman"/>
          <w:sz w:val="28"/>
          <w:szCs w:val="28"/>
        </w:rPr>
        <w:t>hướng dẫn</w:t>
      </w:r>
      <w:r w:rsidR="00E34327" w:rsidRPr="007645C3">
        <w:rPr>
          <w:rFonts w:ascii="Times New Roman" w:hAnsi="Times New Roman" w:cs="Times New Roman"/>
          <w:sz w:val="28"/>
          <w:szCs w:val="28"/>
        </w:rPr>
        <w:t xml:space="preserve"> chi tiết vềyêu cầu và </w:t>
      </w:r>
      <w:r w:rsidR="00E97970" w:rsidRPr="007645C3">
        <w:rPr>
          <w:rFonts w:ascii="Times New Roman" w:hAnsi="Times New Roman" w:cs="Times New Roman"/>
          <w:sz w:val="28"/>
          <w:szCs w:val="28"/>
        </w:rPr>
        <w:t xml:space="preserve">nội dung </w:t>
      </w:r>
      <w:r w:rsidRPr="007645C3">
        <w:rPr>
          <w:rFonts w:ascii="Times New Roman" w:hAnsi="Times New Roman" w:cs="Times New Roman"/>
          <w:sz w:val="28"/>
          <w:szCs w:val="28"/>
        </w:rPr>
        <w:t>của</w:t>
      </w:r>
      <w:r w:rsidR="00E97970" w:rsidRPr="007645C3">
        <w:rPr>
          <w:rFonts w:ascii="Times New Roman" w:hAnsi="Times New Roman" w:cs="Times New Roman"/>
          <w:sz w:val="28"/>
          <w:szCs w:val="28"/>
        </w:rPr>
        <w:t xml:space="preserve"> h</w:t>
      </w:r>
      <w:r w:rsidR="00E34327" w:rsidRPr="007645C3">
        <w:rPr>
          <w:rFonts w:ascii="Times New Roman" w:hAnsi="Times New Roman" w:cs="Times New Roman"/>
          <w:sz w:val="28"/>
          <w:szCs w:val="28"/>
        </w:rPr>
        <w:t xml:space="preserve">ệ thống chứng nhận KDTV do </w:t>
      </w:r>
      <w:r w:rsidRPr="007645C3">
        <w:rPr>
          <w:rFonts w:ascii="Times New Roman" w:hAnsi="Times New Roman" w:cs="Times New Roman"/>
          <w:sz w:val="28"/>
          <w:szCs w:val="28"/>
        </w:rPr>
        <w:t>T</w:t>
      </w:r>
      <w:r w:rsidR="00E34327" w:rsidRPr="007645C3">
        <w:rPr>
          <w:rFonts w:ascii="Times New Roman" w:hAnsi="Times New Roman" w:cs="Times New Roman"/>
          <w:sz w:val="28"/>
          <w:szCs w:val="28"/>
        </w:rPr>
        <w:t>ổ chức Bảo vệ thực vật qu</w:t>
      </w:r>
      <w:r w:rsidR="00C661CD" w:rsidRPr="007645C3">
        <w:rPr>
          <w:rFonts w:ascii="Times New Roman" w:hAnsi="Times New Roman" w:cs="Times New Roman"/>
          <w:sz w:val="28"/>
          <w:szCs w:val="28"/>
        </w:rPr>
        <w:t xml:space="preserve">ốc gia </w:t>
      </w:r>
      <w:r w:rsidRPr="007645C3">
        <w:rPr>
          <w:rFonts w:ascii="Times New Roman" w:hAnsi="Times New Roman" w:cs="Times New Roman"/>
          <w:sz w:val="28"/>
          <w:szCs w:val="28"/>
        </w:rPr>
        <w:t xml:space="preserve">(NPPO) </w:t>
      </w:r>
      <w:r w:rsidR="00F420E1" w:rsidRPr="007645C3">
        <w:rPr>
          <w:rFonts w:ascii="Times New Roman" w:hAnsi="Times New Roman" w:cs="Times New Roman"/>
          <w:sz w:val="28"/>
          <w:szCs w:val="28"/>
        </w:rPr>
        <w:t>xây dựng</w:t>
      </w:r>
      <w:r w:rsidRPr="007645C3">
        <w:rPr>
          <w:rFonts w:ascii="Times New Roman" w:hAnsi="Times New Roman" w:cs="Times New Roman"/>
          <w:sz w:val="28"/>
          <w:szCs w:val="28"/>
        </w:rPr>
        <w:t>.</w:t>
      </w:r>
    </w:p>
    <w:p w14:paraId="09CDBA14" w14:textId="77777777" w:rsidR="00E34327" w:rsidRPr="007645C3" w:rsidRDefault="00E34327" w:rsidP="00690BA6">
      <w:pPr>
        <w:pStyle w:val="Heading1"/>
        <w:spacing w:before="120"/>
        <w:rPr>
          <w:rFonts w:ascii="Times New Roman" w:hAnsi="Times New Roman" w:cs="Times New Roman"/>
          <w:sz w:val="28"/>
        </w:rPr>
      </w:pPr>
      <w:bookmarkStart w:id="9" w:name="_Toc529787960"/>
      <w:r w:rsidRPr="007645C3">
        <w:rPr>
          <w:rFonts w:ascii="Times New Roman" w:hAnsi="Times New Roman" w:cs="Times New Roman"/>
          <w:sz w:val="28"/>
        </w:rPr>
        <w:t xml:space="preserve">Tài liệu </w:t>
      </w:r>
      <w:r w:rsidR="00F420E1" w:rsidRPr="007645C3">
        <w:rPr>
          <w:rFonts w:ascii="Times New Roman" w:hAnsi="Times New Roman" w:cs="Times New Roman"/>
          <w:sz w:val="28"/>
        </w:rPr>
        <w:t>tham khảo</w:t>
      </w:r>
      <w:bookmarkEnd w:id="9"/>
    </w:p>
    <w:p w14:paraId="34685933" w14:textId="77777777" w:rsidR="00023C26" w:rsidRPr="007645C3" w:rsidRDefault="00F420E1" w:rsidP="00F420E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Tiêu chuẩn này tham khảo các Tiêu chuẩn quốc tế về các Biện pháp Kiểm dịch thực vật (ISPM), được đăng tải trên Cổng Thông tin về Kiểm dịch thực vật của IPPC (viết tắt là IPP)</w:t>
      </w:r>
      <w:r w:rsidR="00734EA5" w:rsidRPr="007645C3">
        <w:rPr>
          <w:rFonts w:ascii="Times New Roman" w:hAnsi="Times New Roman" w:cs="Times New Roman"/>
          <w:sz w:val="28"/>
          <w:szCs w:val="28"/>
        </w:rPr>
        <w:t xml:space="preserve">https://www.ippc.int/core- activities/standards-setting/ispms. </w:t>
      </w:r>
    </w:p>
    <w:p w14:paraId="2232C6E5" w14:textId="77777777" w:rsidR="00023C26" w:rsidRPr="007645C3" w:rsidRDefault="00023C2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IPPC (</w:t>
      </w:r>
      <w:r w:rsidR="00F420E1" w:rsidRPr="007645C3">
        <w:rPr>
          <w:rFonts w:ascii="Times New Roman" w:hAnsi="Times New Roman" w:cs="Times New Roman"/>
          <w:i/>
          <w:sz w:val="28"/>
          <w:szCs w:val="28"/>
        </w:rPr>
        <w:t>Công ước Bảo vệ thực vật Quốc tế</w:t>
      </w:r>
      <w:r w:rsidRPr="007645C3">
        <w:rPr>
          <w:rFonts w:ascii="Times New Roman" w:hAnsi="Times New Roman" w:cs="Times New Roman"/>
          <w:sz w:val="28"/>
          <w:szCs w:val="28"/>
        </w:rPr>
        <w:t>). Rome, IPPC, FAO.</w:t>
      </w:r>
    </w:p>
    <w:p w14:paraId="1104F45B" w14:textId="77777777" w:rsidR="00E34327" w:rsidRPr="007645C3" w:rsidRDefault="00E34327" w:rsidP="00690BA6">
      <w:pPr>
        <w:pStyle w:val="Heading1"/>
        <w:spacing w:before="120"/>
        <w:rPr>
          <w:rFonts w:ascii="Times New Roman" w:hAnsi="Times New Roman" w:cs="Times New Roman"/>
          <w:sz w:val="28"/>
        </w:rPr>
      </w:pPr>
      <w:bookmarkStart w:id="10" w:name="_Toc529787961"/>
      <w:r w:rsidRPr="007645C3">
        <w:rPr>
          <w:rFonts w:ascii="Times New Roman" w:hAnsi="Times New Roman" w:cs="Times New Roman"/>
          <w:sz w:val="28"/>
        </w:rPr>
        <w:t>Thuật ngữ định nghĩa</w:t>
      </w:r>
      <w:bookmarkEnd w:id="10"/>
      <w:r w:rsidRPr="007645C3">
        <w:rPr>
          <w:rFonts w:ascii="Times New Roman" w:hAnsi="Times New Roman" w:cs="Times New Roman"/>
          <w:sz w:val="28"/>
        </w:rPr>
        <w:t xml:space="preserve"> </w:t>
      </w:r>
    </w:p>
    <w:p w14:paraId="061F08E3" w14:textId="77777777" w:rsidR="00DC540F" w:rsidRPr="007645C3" w:rsidRDefault="00F420E1"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Tiêu chuẩn này sử dụng định nghĩa thuật ngữ kiểm dịch thực vật nêu trong ISPM 5 (</w:t>
      </w:r>
      <w:r w:rsidRPr="007645C3">
        <w:rPr>
          <w:rFonts w:ascii="Times New Roman" w:hAnsi="Times New Roman" w:cs="Times New Roman"/>
          <w:i/>
          <w:sz w:val="28"/>
          <w:szCs w:val="28"/>
        </w:rPr>
        <w:t>Định nghĩa thuật ngữ về kiểm dịch thực vật</w:t>
      </w:r>
      <w:r w:rsidRPr="007645C3">
        <w:rPr>
          <w:rFonts w:ascii="Times New Roman" w:hAnsi="Times New Roman" w:cs="Times New Roman"/>
          <w:sz w:val="28"/>
          <w:szCs w:val="28"/>
        </w:rPr>
        <w:t>).</w:t>
      </w:r>
    </w:p>
    <w:p w14:paraId="6FA4A2AC" w14:textId="77777777" w:rsidR="00E34327" w:rsidRPr="007645C3" w:rsidRDefault="00F420E1" w:rsidP="00690BA6">
      <w:pPr>
        <w:pStyle w:val="Heading1"/>
        <w:spacing w:before="120"/>
        <w:rPr>
          <w:rFonts w:ascii="Times New Roman" w:hAnsi="Times New Roman" w:cs="Times New Roman"/>
          <w:sz w:val="28"/>
        </w:rPr>
      </w:pPr>
      <w:bookmarkStart w:id="11" w:name="_Toc529787962"/>
      <w:r w:rsidRPr="007645C3">
        <w:rPr>
          <w:rFonts w:ascii="Times New Roman" w:hAnsi="Times New Roman" w:cs="Times New Roman"/>
          <w:sz w:val="28"/>
        </w:rPr>
        <w:t>Yêu cầu chung</w:t>
      </w:r>
      <w:bookmarkEnd w:id="11"/>
    </w:p>
    <w:p w14:paraId="1A019D81" w14:textId="77777777" w:rsidR="00E34327" w:rsidRPr="007645C3" w:rsidRDefault="00DC540F"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Giấy chứng nhận KDTV được sử dụng để </w:t>
      </w:r>
      <w:r w:rsidR="00E34327" w:rsidRPr="007645C3">
        <w:rPr>
          <w:rFonts w:ascii="Times New Roman" w:hAnsi="Times New Roman" w:cs="Times New Roman"/>
          <w:sz w:val="28"/>
          <w:szCs w:val="28"/>
        </w:rPr>
        <w:t xml:space="preserve">chứng nhận </w:t>
      </w:r>
      <w:r w:rsidR="0098326E" w:rsidRPr="007645C3">
        <w:rPr>
          <w:rFonts w:ascii="Times New Roman" w:hAnsi="Times New Roman" w:cs="Times New Roman"/>
          <w:sz w:val="28"/>
          <w:szCs w:val="28"/>
        </w:rPr>
        <w:t>lô</w:t>
      </w:r>
      <w:r w:rsidR="00E34327" w:rsidRPr="007645C3">
        <w:rPr>
          <w:rFonts w:ascii="Times New Roman" w:hAnsi="Times New Roman" w:cs="Times New Roman"/>
          <w:sz w:val="28"/>
          <w:szCs w:val="28"/>
        </w:rPr>
        <w:t xml:space="preserve"> hàng đáp ứng yêu cầu KDTV nhập khẩu và </w:t>
      </w:r>
      <w:r w:rsidR="00F420E1" w:rsidRPr="007645C3">
        <w:rPr>
          <w:rFonts w:ascii="Times New Roman" w:hAnsi="Times New Roman" w:cs="Times New Roman"/>
          <w:sz w:val="28"/>
          <w:szCs w:val="28"/>
        </w:rPr>
        <w:t>do NPPO</w:t>
      </w:r>
      <w:r w:rsidR="00C661CD" w:rsidRPr="007645C3">
        <w:rPr>
          <w:rFonts w:ascii="Times New Roman" w:hAnsi="Times New Roman" w:cs="Times New Roman"/>
          <w:sz w:val="28"/>
          <w:szCs w:val="28"/>
        </w:rPr>
        <w:t>ban hành</w:t>
      </w:r>
      <w:r w:rsidR="00E34327" w:rsidRPr="007645C3">
        <w:rPr>
          <w:rFonts w:ascii="Times New Roman" w:hAnsi="Times New Roman" w:cs="Times New Roman"/>
          <w:sz w:val="28"/>
          <w:szCs w:val="28"/>
        </w:rPr>
        <w:t xml:space="preserve">. </w:t>
      </w:r>
      <w:r w:rsidR="00F420E1" w:rsidRPr="007645C3">
        <w:rPr>
          <w:rFonts w:ascii="Times New Roman" w:hAnsi="Times New Roman" w:cs="Times New Roman"/>
          <w:sz w:val="28"/>
          <w:szCs w:val="28"/>
        </w:rPr>
        <w:t>Chỉ có cán bộ nhà nước có đủ trình độ kỹ thuật và được NPPO uỷ quyền mới có thể cấp G</w:t>
      </w:r>
      <w:r w:rsidR="00E34327" w:rsidRPr="007645C3">
        <w:rPr>
          <w:rFonts w:ascii="Times New Roman" w:hAnsi="Times New Roman" w:cs="Times New Roman"/>
          <w:sz w:val="28"/>
          <w:szCs w:val="28"/>
        </w:rPr>
        <w:t xml:space="preserve">iấy </w:t>
      </w:r>
      <w:r w:rsidR="00425A81" w:rsidRPr="007645C3">
        <w:rPr>
          <w:rFonts w:ascii="Times New Roman" w:hAnsi="Times New Roman" w:cs="Times New Roman"/>
          <w:sz w:val="28"/>
          <w:szCs w:val="28"/>
        </w:rPr>
        <w:t>c</w:t>
      </w:r>
      <w:r w:rsidR="00E34327" w:rsidRPr="007645C3">
        <w:rPr>
          <w:rFonts w:ascii="Times New Roman" w:hAnsi="Times New Roman" w:cs="Times New Roman"/>
          <w:sz w:val="28"/>
          <w:szCs w:val="28"/>
        </w:rPr>
        <w:t xml:space="preserve">hứng nhận KDTV xuất khẩu và </w:t>
      </w:r>
      <w:r w:rsidR="00E34327" w:rsidRPr="007645C3">
        <w:rPr>
          <w:rFonts w:ascii="Times New Roman" w:hAnsi="Times New Roman" w:cs="Times New Roman"/>
          <w:sz w:val="28"/>
          <w:szCs w:val="28"/>
        </w:rPr>
        <w:lastRenderedPageBreak/>
        <w:t xml:space="preserve">tái xuất. </w:t>
      </w:r>
    </w:p>
    <w:p w14:paraId="4B042738" w14:textId="77777777" w:rsidR="009968FF"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Giấy chứng nhận KDTV xuất khẩu được</w:t>
      </w:r>
      <w:r w:rsidR="00F420E1" w:rsidRPr="007645C3">
        <w:rPr>
          <w:rFonts w:ascii="Times New Roman" w:hAnsi="Times New Roman" w:cs="Times New Roman"/>
          <w:sz w:val="28"/>
          <w:szCs w:val="28"/>
        </w:rPr>
        <w:t>ban hành bởiNPPOcủa nước gieo trồng hoặc chế biến</w:t>
      </w:r>
      <w:r w:rsidRPr="007645C3">
        <w:rPr>
          <w:rFonts w:ascii="Times New Roman" w:hAnsi="Times New Roman" w:cs="Times New Roman"/>
          <w:sz w:val="28"/>
          <w:szCs w:val="28"/>
        </w:rPr>
        <w:t xml:space="preserve">thực vật, sản phẩm thực vật và vật thể thuộc diện </w:t>
      </w:r>
      <w:r w:rsidR="00F420E1" w:rsidRPr="007645C3">
        <w:rPr>
          <w:rFonts w:ascii="Times New Roman" w:hAnsi="Times New Roman" w:cs="Times New Roman"/>
          <w:sz w:val="28"/>
          <w:szCs w:val="28"/>
        </w:rPr>
        <w:t>điều chỉnh</w:t>
      </w:r>
      <w:r w:rsidRPr="007645C3">
        <w:rPr>
          <w:rFonts w:ascii="Times New Roman" w:hAnsi="Times New Roman" w:cs="Times New Roman"/>
          <w:sz w:val="28"/>
          <w:szCs w:val="28"/>
        </w:rPr>
        <w:t xml:space="preserve">. Giấy chứng nhận KDTV tái xuất được ban hành bởi </w:t>
      </w:r>
      <w:r w:rsidR="001B40C1" w:rsidRPr="007645C3">
        <w:rPr>
          <w:rFonts w:ascii="Times New Roman" w:hAnsi="Times New Roman" w:cs="Times New Roman"/>
          <w:sz w:val="28"/>
          <w:szCs w:val="28"/>
        </w:rPr>
        <w:t>NPPO của</w:t>
      </w:r>
      <w:r w:rsidR="00C661CD"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w:t>
      </w:r>
      <w:r w:rsidR="001B40C1" w:rsidRPr="007645C3">
        <w:rPr>
          <w:rFonts w:ascii="Times New Roman" w:hAnsi="Times New Roman" w:cs="Times New Roman"/>
          <w:sz w:val="28"/>
          <w:szCs w:val="28"/>
        </w:rPr>
        <w:t xml:space="preserve">là </w:t>
      </w:r>
      <w:r w:rsidR="0021215E"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không được </w:t>
      </w:r>
      <w:r w:rsidR="003A2DD6" w:rsidRPr="007645C3">
        <w:rPr>
          <w:rFonts w:ascii="Times New Roman" w:hAnsi="Times New Roman" w:cs="Times New Roman"/>
          <w:sz w:val="28"/>
          <w:szCs w:val="28"/>
        </w:rPr>
        <w:t xml:space="preserve">gieo </w:t>
      </w:r>
      <w:r w:rsidRPr="007645C3">
        <w:rPr>
          <w:rFonts w:ascii="Times New Roman" w:hAnsi="Times New Roman" w:cs="Times New Roman"/>
          <w:sz w:val="28"/>
          <w:szCs w:val="28"/>
        </w:rPr>
        <w:t xml:space="preserve">trồng </w:t>
      </w:r>
      <w:r w:rsidR="008F52D6" w:rsidRPr="007645C3">
        <w:rPr>
          <w:rFonts w:ascii="Times New Roman" w:hAnsi="Times New Roman" w:cs="Times New Roman"/>
          <w:sz w:val="28"/>
          <w:szCs w:val="28"/>
        </w:rPr>
        <w:t>hoặc</w:t>
      </w:r>
      <w:r w:rsidRPr="007645C3">
        <w:rPr>
          <w:rFonts w:ascii="Times New Roman" w:hAnsi="Times New Roman" w:cs="Times New Roman"/>
          <w:sz w:val="28"/>
          <w:szCs w:val="28"/>
        </w:rPr>
        <w:t xml:space="preserve"> chế biến</w:t>
      </w:r>
      <w:r w:rsidR="001B40C1" w:rsidRPr="007645C3">
        <w:rPr>
          <w:rFonts w:ascii="Times New Roman" w:hAnsi="Times New Roman" w:cs="Times New Roman"/>
          <w:sz w:val="28"/>
          <w:szCs w:val="28"/>
        </w:rPr>
        <w:t xml:space="preserve"> loại hàng hóa đó</w:t>
      </w:r>
      <w:r w:rsidRPr="007645C3">
        <w:rPr>
          <w:rFonts w:ascii="Times New Roman" w:hAnsi="Times New Roman" w:cs="Times New Roman"/>
          <w:sz w:val="28"/>
          <w:szCs w:val="28"/>
        </w:rPr>
        <w:t xml:space="preserve">) </w:t>
      </w:r>
      <w:r w:rsidR="0021215E" w:rsidRPr="007645C3">
        <w:rPr>
          <w:rFonts w:ascii="Times New Roman" w:hAnsi="Times New Roman" w:cs="Times New Roman"/>
          <w:sz w:val="28"/>
          <w:szCs w:val="28"/>
        </w:rPr>
        <w:t>với điều kiện</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không có nguy cơ nhiễm </w:t>
      </w:r>
      <w:r w:rsidR="0021215E" w:rsidRPr="007645C3">
        <w:rPr>
          <w:rFonts w:ascii="Times New Roman" w:hAnsi="Times New Roman" w:cs="Times New Roman"/>
          <w:sz w:val="28"/>
          <w:szCs w:val="28"/>
        </w:rPr>
        <w:t>dịch hại</w:t>
      </w:r>
      <w:r w:rsidRPr="007645C3">
        <w:rPr>
          <w:rFonts w:ascii="Times New Roman" w:hAnsi="Times New Roman" w:cs="Times New Roman"/>
          <w:sz w:val="28"/>
          <w:szCs w:val="28"/>
        </w:rPr>
        <w:t xml:space="preserve"> và tuân thủ các yêu cầu KDTV của </w:t>
      </w:r>
      <w:r w:rsidR="0021215E"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 và </w:t>
      </w:r>
      <w:r w:rsidR="0045669F" w:rsidRPr="007645C3">
        <w:rPr>
          <w:rFonts w:ascii="Times New Roman" w:hAnsi="Times New Roman" w:cs="Times New Roman"/>
          <w:sz w:val="28"/>
          <w:szCs w:val="28"/>
        </w:rPr>
        <w:t>có</w:t>
      </w:r>
      <w:r w:rsidRPr="007645C3">
        <w:rPr>
          <w:rFonts w:ascii="Times New Roman" w:hAnsi="Times New Roman" w:cs="Times New Roman"/>
          <w:sz w:val="28"/>
          <w:szCs w:val="28"/>
        </w:rPr>
        <w:t xml:space="preserve"> bản </w:t>
      </w:r>
      <w:r w:rsidR="00481127" w:rsidRPr="007645C3">
        <w:rPr>
          <w:rFonts w:ascii="Times New Roman" w:hAnsi="Times New Roman" w:cs="Times New Roman"/>
          <w:sz w:val="28"/>
          <w:szCs w:val="28"/>
        </w:rPr>
        <w:t>chính</w:t>
      </w:r>
      <w:r w:rsidRPr="007645C3">
        <w:rPr>
          <w:rFonts w:ascii="Times New Roman" w:hAnsi="Times New Roman" w:cs="Times New Roman"/>
          <w:sz w:val="28"/>
          <w:szCs w:val="28"/>
        </w:rPr>
        <w:t xml:space="preserve"> hoặc bản sao chứng thực Giấy chứng nhậ</w:t>
      </w:r>
      <w:r w:rsidR="0045669F" w:rsidRPr="007645C3">
        <w:rPr>
          <w:rFonts w:ascii="Times New Roman" w:hAnsi="Times New Roman" w:cs="Times New Roman"/>
          <w:sz w:val="28"/>
          <w:szCs w:val="28"/>
        </w:rPr>
        <w:t>n KDTV</w:t>
      </w:r>
      <w:r w:rsidRPr="007645C3">
        <w:rPr>
          <w:rFonts w:ascii="Times New Roman" w:hAnsi="Times New Roman" w:cs="Times New Roman"/>
          <w:sz w:val="28"/>
          <w:szCs w:val="28"/>
        </w:rPr>
        <w:t>.</w:t>
      </w:r>
    </w:p>
    <w:p w14:paraId="79616283" w14:textId="77777777" w:rsidR="00E34327" w:rsidRPr="007645C3" w:rsidRDefault="001B40C1"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NPPO</w:t>
      </w:r>
      <w:r w:rsidR="0045669F" w:rsidRPr="007645C3">
        <w:rPr>
          <w:rFonts w:ascii="Times New Roman" w:hAnsi="Times New Roman" w:cs="Times New Roman"/>
          <w:sz w:val="28"/>
          <w:szCs w:val="28"/>
        </w:rPr>
        <w:t xml:space="preserve">nên </w:t>
      </w:r>
      <w:r w:rsidR="009968FF" w:rsidRPr="007645C3">
        <w:rPr>
          <w:rFonts w:ascii="Times New Roman" w:hAnsi="Times New Roman" w:cs="Times New Roman"/>
          <w:sz w:val="28"/>
          <w:szCs w:val="28"/>
        </w:rPr>
        <w:t>sử dụng mẫu G</w:t>
      </w:r>
      <w:r w:rsidR="00E34327" w:rsidRPr="007645C3">
        <w:rPr>
          <w:rFonts w:ascii="Times New Roman" w:hAnsi="Times New Roman" w:cs="Times New Roman"/>
          <w:sz w:val="28"/>
          <w:szCs w:val="28"/>
        </w:rPr>
        <w:t xml:space="preserve">iấy chứng nhận KDTV của IPPC. </w:t>
      </w:r>
    </w:p>
    <w:p w14:paraId="280D2D42" w14:textId="77777777" w:rsidR="0045669F" w:rsidRPr="007645C3" w:rsidRDefault="009968FF"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Trong trường hợp</w:t>
      </w:r>
      <w:r w:rsidR="001B40C1" w:rsidRPr="007645C3">
        <w:rPr>
          <w:rFonts w:ascii="Times New Roman" w:hAnsi="Times New Roman" w:cs="Times New Roman"/>
          <w:sz w:val="28"/>
          <w:szCs w:val="28"/>
        </w:rPr>
        <w:t xml:space="preserve">Giấy Chứng nhận KDTV không đủ chỗ để ghi hết </w:t>
      </w:r>
      <w:r w:rsidR="00E34327" w:rsidRPr="007645C3">
        <w:rPr>
          <w:rFonts w:ascii="Times New Roman" w:hAnsi="Times New Roman" w:cs="Times New Roman"/>
          <w:sz w:val="28"/>
          <w:szCs w:val="28"/>
        </w:rPr>
        <w:t xml:space="preserve">thông tin </w:t>
      </w:r>
      <w:r w:rsidR="0045669F" w:rsidRPr="007645C3">
        <w:rPr>
          <w:rFonts w:ascii="Times New Roman" w:hAnsi="Times New Roman" w:cs="Times New Roman"/>
          <w:sz w:val="28"/>
          <w:szCs w:val="28"/>
        </w:rPr>
        <w:t xml:space="preserve">yêu cầu </w:t>
      </w:r>
      <w:r w:rsidR="00BC17B2" w:rsidRPr="007645C3">
        <w:rPr>
          <w:rFonts w:ascii="Times New Roman" w:hAnsi="Times New Roman" w:cs="Times New Roman"/>
          <w:sz w:val="28"/>
          <w:szCs w:val="28"/>
        </w:rPr>
        <w:t xml:space="preserve">về </w:t>
      </w:r>
      <w:r w:rsidRPr="007645C3">
        <w:rPr>
          <w:rFonts w:ascii="Times New Roman" w:hAnsi="Times New Roman" w:cs="Times New Roman"/>
          <w:sz w:val="28"/>
          <w:szCs w:val="28"/>
        </w:rPr>
        <w:t>KDTV</w:t>
      </w:r>
      <w:r w:rsidR="001B40C1" w:rsidRPr="007645C3">
        <w:rPr>
          <w:rFonts w:ascii="Times New Roman" w:hAnsi="Times New Roman" w:cs="Times New Roman"/>
          <w:sz w:val="28"/>
          <w:szCs w:val="28"/>
        </w:rPr>
        <w:t xml:space="preserve"> thì có thể</w:t>
      </w:r>
      <w:r w:rsidR="00727D7B" w:rsidRPr="007645C3">
        <w:rPr>
          <w:rFonts w:ascii="Times New Roman" w:hAnsi="Times New Roman" w:cs="Times New Roman"/>
          <w:sz w:val="28"/>
          <w:szCs w:val="28"/>
        </w:rPr>
        <w:t xml:space="preserve"> đưa </w:t>
      </w:r>
      <w:r w:rsidR="001B40C1" w:rsidRPr="007645C3">
        <w:rPr>
          <w:rFonts w:ascii="Times New Roman" w:hAnsi="Times New Roman" w:cs="Times New Roman"/>
          <w:sz w:val="28"/>
          <w:szCs w:val="28"/>
        </w:rPr>
        <w:t xml:space="preserve">thông tin đó </w:t>
      </w:r>
      <w:r w:rsidR="00727D7B" w:rsidRPr="007645C3">
        <w:rPr>
          <w:rFonts w:ascii="Times New Roman" w:hAnsi="Times New Roman" w:cs="Times New Roman"/>
          <w:sz w:val="28"/>
          <w:szCs w:val="28"/>
        </w:rPr>
        <w:t>thành bản đính kèm của Giấy Chứng nhận KDTV</w:t>
      </w:r>
      <w:r w:rsidR="0045669F" w:rsidRPr="007645C3">
        <w:rPr>
          <w:rFonts w:ascii="Times New Roman" w:hAnsi="Times New Roman" w:cs="Times New Roman"/>
          <w:sz w:val="28"/>
          <w:szCs w:val="28"/>
        </w:rPr>
        <w:t xml:space="preserve">. </w:t>
      </w:r>
    </w:p>
    <w:p w14:paraId="1C8E0596" w14:textId="77777777" w:rsidR="00327EA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w:t>
      </w:r>
      <w:r w:rsidR="00BC17B2" w:rsidRPr="007645C3">
        <w:rPr>
          <w:rFonts w:ascii="Times New Roman" w:hAnsi="Times New Roman" w:cs="Times New Roman"/>
          <w:sz w:val="28"/>
          <w:szCs w:val="28"/>
        </w:rPr>
        <w:t>KDTV</w:t>
      </w:r>
      <w:r w:rsidR="00327EA5" w:rsidRPr="007645C3">
        <w:rPr>
          <w:rFonts w:ascii="Times New Roman" w:hAnsi="Times New Roman" w:cs="Times New Roman"/>
          <w:sz w:val="28"/>
          <w:szCs w:val="28"/>
        </w:rPr>
        <w:t xml:space="preserve"> nên đi kèm với</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hoặc có thể chuyển qua đường bưu điện hoặc </w:t>
      </w:r>
      <w:r w:rsidR="00DB7283" w:rsidRPr="007645C3">
        <w:rPr>
          <w:rFonts w:ascii="Times New Roman" w:hAnsi="Times New Roman" w:cs="Times New Roman"/>
          <w:sz w:val="28"/>
          <w:szCs w:val="28"/>
        </w:rPr>
        <w:t>con đường</w:t>
      </w:r>
      <w:r w:rsidRPr="007645C3">
        <w:rPr>
          <w:rFonts w:ascii="Times New Roman" w:hAnsi="Times New Roman" w:cs="Times New Roman"/>
          <w:sz w:val="28"/>
          <w:szCs w:val="28"/>
        </w:rPr>
        <w:t xml:space="preserve"> khác, hoặc </w:t>
      </w:r>
      <w:r w:rsidR="00DB7283" w:rsidRPr="007645C3">
        <w:rPr>
          <w:rFonts w:ascii="Times New Roman" w:hAnsi="Times New Roman" w:cs="Times New Roman"/>
          <w:sz w:val="28"/>
          <w:szCs w:val="28"/>
        </w:rPr>
        <w:t>theo</w:t>
      </w:r>
      <w:r w:rsidR="00BC17B2" w:rsidRPr="007645C3">
        <w:rPr>
          <w:rFonts w:ascii="Times New Roman" w:hAnsi="Times New Roman" w:cs="Times New Roman"/>
          <w:sz w:val="28"/>
          <w:szCs w:val="28"/>
        </w:rPr>
        <w:t xml:space="preserve"> sự </w:t>
      </w:r>
      <w:r w:rsidRPr="007645C3">
        <w:rPr>
          <w:rFonts w:ascii="Times New Roman" w:hAnsi="Times New Roman" w:cs="Times New Roman"/>
          <w:sz w:val="28"/>
          <w:szCs w:val="28"/>
        </w:rPr>
        <w:t xml:space="preserve">thoả thuận giữa các </w:t>
      </w:r>
      <w:r w:rsidR="00A138D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DB7283" w:rsidRPr="007645C3">
        <w:rPr>
          <w:rFonts w:ascii="Times New Roman" w:hAnsi="Times New Roman" w:cs="Times New Roman"/>
          <w:sz w:val="28"/>
          <w:szCs w:val="28"/>
        </w:rPr>
        <w:t>NPPO</w:t>
      </w:r>
      <w:r w:rsidRPr="007645C3">
        <w:rPr>
          <w:rFonts w:ascii="Times New Roman" w:hAnsi="Times New Roman" w:cs="Times New Roman"/>
          <w:sz w:val="28"/>
          <w:szCs w:val="28"/>
        </w:rPr>
        <w:t xml:space="preserve"> có thể sử dụng Giấy chứng nhận KDTV điện tử, </w:t>
      </w:r>
      <w:r w:rsidR="00DB7283" w:rsidRPr="007645C3">
        <w:rPr>
          <w:rFonts w:ascii="Times New Roman" w:hAnsi="Times New Roman" w:cs="Times New Roman"/>
          <w:sz w:val="28"/>
          <w:szCs w:val="28"/>
        </w:rPr>
        <w:t xml:space="preserve">trong đó </w:t>
      </w:r>
      <w:r w:rsidRPr="007645C3">
        <w:rPr>
          <w:rFonts w:ascii="Times New Roman" w:hAnsi="Times New Roman" w:cs="Times New Roman"/>
          <w:sz w:val="28"/>
          <w:szCs w:val="28"/>
        </w:rPr>
        <w:t xml:space="preserve">sử dụng </w:t>
      </w:r>
      <w:r w:rsidR="00BC17B2" w:rsidRPr="007645C3">
        <w:rPr>
          <w:rFonts w:ascii="Times New Roman" w:hAnsi="Times New Roman" w:cs="Times New Roman"/>
          <w:sz w:val="28"/>
          <w:szCs w:val="28"/>
        </w:rPr>
        <w:t>ngôn ngữ</w:t>
      </w:r>
      <w:r w:rsidRPr="007645C3">
        <w:rPr>
          <w:rFonts w:ascii="Times New Roman" w:hAnsi="Times New Roman" w:cs="Times New Roman"/>
          <w:sz w:val="28"/>
          <w:szCs w:val="28"/>
        </w:rPr>
        <w:t xml:space="preserve">, </w:t>
      </w:r>
      <w:r w:rsidR="00DB7283" w:rsidRPr="007645C3">
        <w:rPr>
          <w:rFonts w:ascii="Times New Roman" w:hAnsi="Times New Roman" w:cs="Times New Roman"/>
          <w:sz w:val="28"/>
          <w:szCs w:val="28"/>
        </w:rPr>
        <w:t>bố cục thông tin và quy trình trao đổi đã được chuẩn hóa</w:t>
      </w:r>
      <w:r w:rsidR="00327EA5" w:rsidRPr="007645C3">
        <w:rPr>
          <w:rFonts w:ascii="Times New Roman" w:hAnsi="Times New Roman" w:cs="Times New Roman"/>
          <w:sz w:val="28"/>
          <w:szCs w:val="28"/>
        </w:rPr>
        <w:t xml:space="preserve">. </w:t>
      </w:r>
    </w:p>
    <w:p w14:paraId="0F78FF59" w14:textId="77777777" w:rsidR="00DA0AD6" w:rsidRPr="007645C3" w:rsidRDefault="00DA0AD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Giấy chứng nhận KDTV có thể </w:t>
      </w:r>
      <w:r w:rsidR="008C1BD7" w:rsidRPr="007645C3">
        <w:rPr>
          <w:rFonts w:ascii="Times New Roman" w:hAnsi="Times New Roman" w:cs="Times New Roman"/>
          <w:sz w:val="28"/>
          <w:szCs w:val="28"/>
        </w:rPr>
        <w:t>chỉ có giá</w:t>
      </w:r>
      <w:r w:rsidRPr="007645C3">
        <w:rPr>
          <w:rFonts w:ascii="Times New Roman" w:hAnsi="Times New Roman" w:cs="Times New Roman"/>
          <w:sz w:val="28"/>
          <w:szCs w:val="28"/>
        </w:rPr>
        <w:t xml:space="preserve"> trị trong một thời gian</w:t>
      </w:r>
      <w:r w:rsidR="00DB7283" w:rsidRPr="007645C3">
        <w:rPr>
          <w:rFonts w:ascii="Times New Roman" w:hAnsi="Times New Roman" w:cs="Times New Roman"/>
          <w:sz w:val="28"/>
          <w:szCs w:val="28"/>
        </w:rPr>
        <w:t xml:space="preserve"> nhất định</w:t>
      </w:r>
      <w:r w:rsidRPr="007645C3">
        <w:rPr>
          <w:rFonts w:ascii="Times New Roman" w:hAnsi="Times New Roman" w:cs="Times New Roman"/>
          <w:sz w:val="28"/>
          <w:szCs w:val="28"/>
        </w:rPr>
        <w:t xml:space="preserve">. </w:t>
      </w:r>
      <w:r w:rsidR="00DB7283" w:rsidRPr="007645C3">
        <w:rPr>
          <w:rFonts w:ascii="Times New Roman" w:hAnsi="Times New Roman" w:cs="Times New Roman"/>
          <w:sz w:val="28"/>
          <w:szCs w:val="28"/>
        </w:rPr>
        <w:t>NPPO của</w:t>
      </w:r>
      <w:r w:rsidR="00A138D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xuất khẩu hoặ</w:t>
      </w:r>
      <w:r w:rsidR="008C1BD7" w:rsidRPr="007645C3">
        <w:rPr>
          <w:rFonts w:ascii="Times New Roman" w:hAnsi="Times New Roman" w:cs="Times New Roman"/>
          <w:sz w:val="28"/>
          <w:szCs w:val="28"/>
        </w:rPr>
        <w:t xml:space="preserve">c </w:t>
      </w:r>
      <w:r w:rsidR="00A138D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nhập khẩu có thể đưa ra quy định </w:t>
      </w:r>
      <w:r w:rsidR="00DB7283" w:rsidRPr="007645C3">
        <w:rPr>
          <w:rFonts w:ascii="Times New Roman" w:hAnsi="Times New Roman" w:cs="Times New Roman"/>
          <w:sz w:val="28"/>
          <w:szCs w:val="28"/>
        </w:rPr>
        <w:t>phù hợp</w:t>
      </w:r>
      <w:r w:rsidRPr="007645C3">
        <w:rPr>
          <w:rFonts w:ascii="Times New Roman" w:hAnsi="Times New Roman" w:cs="Times New Roman"/>
          <w:sz w:val="28"/>
          <w:szCs w:val="28"/>
        </w:rPr>
        <w:t xml:space="preserve">. </w:t>
      </w:r>
    </w:p>
    <w:p w14:paraId="2FE8A11F" w14:textId="77777777" w:rsidR="008C1BD7" w:rsidRPr="007645C3" w:rsidRDefault="00183464"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Cần tuân thủ q</w:t>
      </w:r>
      <w:r w:rsidR="00DA0AD6" w:rsidRPr="007645C3">
        <w:rPr>
          <w:rFonts w:ascii="Times New Roman" w:hAnsi="Times New Roman" w:cs="Times New Roman"/>
          <w:sz w:val="28"/>
          <w:szCs w:val="28"/>
        </w:rPr>
        <w:t xml:space="preserve">uy </w:t>
      </w:r>
      <w:r w:rsidRPr="007645C3">
        <w:rPr>
          <w:rFonts w:ascii="Times New Roman" w:hAnsi="Times New Roman" w:cs="Times New Roman"/>
          <w:sz w:val="28"/>
          <w:szCs w:val="28"/>
        </w:rPr>
        <w:t>trình cụ thể nếu</w:t>
      </w:r>
      <w:r w:rsidR="00481127" w:rsidRPr="007645C3">
        <w:rPr>
          <w:rFonts w:ascii="Times New Roman" w:hAnsi="Times New Roman" w:cs="Times New Roman"/>
          <w:sz w:val="28"/>
          <w:szCs w:val="28"/>
        </w:rPr>
        <w:t xml:space="preserve"> sử dụng</w:t>
      </w:r>
      <w:r w:rsidR="00DA0AD6" w:rsidRPr="007645C3">
        <w:rPr>
          <w:rFonts w:ascii="Times New Roman" w:hAnsi="Times New Roman" w:cs="Times New Roman"/>
          <w:sz w:val="28"/>
          <w:szCs w:val="28"/>
        </w:rPr>
        <w:t>G</w:t>
      </w:r>
      <w:r w:rsidR="00E34327" w:rsidRPr="007645C3">
        <w:rPr>
          <w:rFonts w:ascii="Times New Roman" w:hAnsi="Times New Roman" w:cs="Times New Roman"/>
          <w:sz w:val="28"/>
          <w:szCs w:val="28"/>
        </w:rPr>
        <w:t>iấy chứng nhận KDTV</w:t>
      </w:r>
      <w:r w:rsidR="00481127" w:rsidRPr="007645C3">
        <w:rPr>
          <w:rFonts w:ascii="Times New Roman" w:hAnsi="Times New Roman" w:cs="Times New Roman"/>
          <w:sz w:val="28"/>
          <w:szCs w:val="28"/>
        </w:rPr>
        <w:t xml:space="preserve"> thay thế</w:t>
      </w:r>
      <w:r w:rsidR="00DA0AD6"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bản sao </w:t>
      </w:r>
      <w:r w:rsidR="00481127" w:rsidRPr="007645C3">
        <w:rPr>
          <w:rFonts w:ascii="Times New Roman" w:hAnsi="Times New Roman" w:cs="Times New Roman"/>
          <w:sz w:val="28"/>
          <w:szCs w:val="28"/>
        </w:rPr>
        <w:t xml:space="preserve">có </w:t>
      </w:r>
      <w:r w:rsidR="00E34327" w:rsidRPr="007645C3">
        <w:rPr>
          <w:rFonts w:ascii="Times New Roman" w:hAnsi="Times New Roman" w:cs="Times New Roman"/>
          <w:sz w:val="28"/>
          <w:szCs w:val="28"/>
        </w:rPr>
        <w:t>chứng thực Giấy chứng nhận KDTV</w:t>
      </w:r>
      <w:r w:rsidR="00DA0AD6"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và </w:t>
      </w:r>
      <w:r w:rsidR="00481127" w:rsidRPr="007645C3">
        <w:rPr>
          <w:rFonts w:ascii="Times New Roman" w:hAnsi="Times New Roman" w:cs="Times New Roman"/>
          <w:sz w:val="28"/>
          <w:szCs w:val="28"/>
        </w:rPr>
        <w:t>có</w:t>
      </w:r>
      <w:r w:rsidR="008C1BD7" w:rsidRPr="007645C3">
        <w:rPr>
          <w:rFonts w:ascii="Times New Roman" w:hAnsi="Times New Roman" w:cs="Times New Roman"/>
          <w:sz w:val="28"/>
          <w:szCs w:val="28"/>
        </w:rPr>
        <w:t xml:space="preserve"> sửa đổi G</w:t>
      </w:r>
      <w:r w:rsidR="00E34327" w:rsidRPr="007645C3">
        <w:rPr>
          <w:rFonts w:ascii="Times New Roman" w:hAnsi="Times New Roman" w:cs="Times New Roman"/>
          <w:sz w:val="28"/>
          <w:szCs w:val="28"/>
        </w:rPr>
        <w:t xml:space="preserve">iấy chứng nhận KDTV. Giấy chứng nhận KDTV không hợp lệ </w:t>
      </w:r>
      <w:r w:rsidR="00DA0AD6" w:rsidRPr="007645C3">
        <w:rPr>
          <w:rFonts w:ascii="Times New Roman" w:hAnsi="Times New Roman" w:cs="Times New Roman"/>
          <w:sz w:val="28"/>
          <w:szCs w:val="28"/>
        </w:rPr>
        <w:t xml:space="preserve">hoặc </w:t>
      </w:r>
      <w:r w:rsidR="00481127" w:rsidRPr="007645C3">
        <w:rPr>
          <w:rFonts w:ascii="Times New Roman" w:hAnsi="Times New Roman" w:cs="Times New Roman"/>
          <w:sz w:val="28"/>
          <w:szCs w:val="28"/>
        </w:rPr>
        <w:t>gian lận</w:t>
      </w:r>
      <w:r w:rsidR="00DA0AD6" w:rsidRPr="007645C3">
        <w:rPr>
          <w:rFonts w:ascii="Times New Roman" w:hAnsi="Times New Roman" w:cs="Times New Roman"/>
          <w:sz w:val="28"/>
          <w:szCs w:val="28"/>
        </w:rPr>
        <w:t xml:space="preserve"> sẽ</w:t>
      </w:r>
      <w:r w:rsidR="00E34327" w:rsidRPr="007645C3">
        <w:rPr>
          <w:rFonts w:ascii="Times New Roman" w:hAnsi="Times New Roman" w:cs="Times New Roman"/>
          <w:sz w:val="28"/>
          <w:szCs w:val="28"/>
        </w:rPr>
        <w:t xml:space="preserve"> không được chấp nhận. </w:t>
      </w:r>
    </w:p>
    <w:p w14:paraId="0A79E70D" w14:textId="77777777" w:rsidR="00E34327" w:rsidRPr="007645C3" w:rsidRDefault="006954B0"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Cần </w:t>
      </w:r>
      <w:r w:rsidR="00481127" w:rsidRPr="007645C3">
        <w:rPr>
          <w:rFonts w:ascii="Times New Roman" w:hAnsi="Times New Roman" w:cs="Times New Roman"/>
          <w:sz w:val="28"/>
          <w:szCs w:val="28"/>
        </w:rPr>
        <w:t>đặc biệt chú ý tới</w:t>
      </w:r>
      <w:r w:rsidR="00E34327" w:rsidRPr="007645C3">
        <w:rPr>
          <w:rFonts w:ascii="Times New Roman" w:hAnsi="Times New Roman" w:cs="Times New Roman"/>
          <w:sz w:val="28"/>
          <w:szCs w:val="28"/>
        </w:rPr>
        <w:t xml:space="preserve"> trường hợp tái xuất khẩu, đặc biệt </w:t>
      </w:r>
      <w:r w:rsidR="00D01D20" w:rsidRPr="007645C3">
        <w:rPr>
          <w:rFonts w:ascii="Times New Roman" w:hAnsi="Times New Roman" w:cs="Times New Roman"/>
          <w:sz w:val="28"/>
          <w:szCs w:val="28"/>
        </w:rPr>
        <w:t>khi</w:t>
      </w:r>
      <w:r w:rsidR="00A138D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xuất khẩu không yêu cầu Giấy </w:t>
      </w:r>
      <w:r w:rsidR="00E34327" w:rsidRPr="007645C3">
        <w:rPr>
          <w:rFonts w:ascii="Times New Roman" w:hAnsi="Times New Roman" w:cs="Times New Roman"/>
          <w:sz w:val="28"/>
          <w:szCs w:val="28"/>
        </w:rPr>
        <w:t xml:space="preserve">chứng nhận KDTV xuất khẩu và </w:t>
      </w:r>
      <w:r w:rsidR="00E4610C" w:rsidRPr="007645C3">
        <w:rPr>
          <w:rFonts w:ascii="Times New Roman" w:hAnsi="Times New Roman" w:cs="Times New Roman"/>
          <w:sz w:val="28"/>
          <w:szCs w:val="28"/>
        </w:rPr>
        <w:t xml:space="preserve">cần thực hiện </w:t>
      </w:r>
      <w:r w:rsidR="00E34327" w:rsidRPr="007645C3">
        <w:rPr>
          <w:rFonts w:ascii="Times New Roman" w:hAnsi="Times New Roman" w:cs="Times New Roman"/>
          <w:sz w:val="28"/>
          <w:szCs w:val="28"/>
        </w:rPr>
        <w:t xml:space="preserve">các biện pháp KDTV cụ thể tại </w:t>
      </w:r>
      <w:r w:rsidR="00A138D7"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xuất xứ</w:t>
      </w:r>
      <w:r w:rsidR="00D01D20" w:rsidRPr="007645C3">
        <w:rPr>
          <w:rFonts w:ascii="Times New Roman" w:hAnsi="Times New Roman" w:cs="Times New Roman"/>
          <w:sz w:val="28"/>
          <w:szCs w:val="28"/>
        </w:rPr>
        <w:t>.</w:t>
      </w:r>
    </w:p>
    <w:p w14:paraId="01A18776" w14:textId="77777777" w:rsidR="00E34327" w:rsidRPr="007645C3" w:rsidRDefault="00E34327" w:rsidP="00690BA6">
      <w:pPr>
        <w:pStyle w:val="Heading1"/>
        <w:spacing w:before="120"/>
        <w:rPr>
          <w:rFonts w:ascii="Times New Roman" w:hAnsi="Times New Roman" w:cs="Times New Roman"/>
          <w:sz w:val="28"/>
        </w:rPr>
      </w:pPr>
      <w:bookmarkStart w:id="12" w:name="_Toc529787963"/>
      <w:r w:rsidRPr="007645C3">
        <w:rPr>
          <w:rFonts w:ascii="Times New Roman" w:hAnsi="Times New Roman" w:cs="Times New Roman"/>
          <w:sz w:val="28"/>
        </w:rPr>
        <w:t>TỔNG QUAN</w:t>
      </w:r>
      <w:bookmarkEnd w:id="12"/>
      <w:r w:rsidRPr="007645C3">
        <w:rPr>
          <w:rFonts w:ascii="Times New Roman" w:hAnsi="Times New Roman" w:cs="Times New Roman"/>
          <w:sz w:val="28"/>
        </w:rPr>
        <w:t xml:space="preserve"> </w:t>
      </w:r>
    </w:p>
    <w:p w14:paraId="2CD67403" w14:textId="77777777" w:rsidR="00E34327" w:rsidRPr="007645C3" w:rsidRDefault="00772CD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Giấy c</w:t>
      </w:r>
      <w:r w:rsidR="00E34327" w:rsidRPr="007645C3">
        <w:rPr>
          <w:rFonts w:ascii="Times New Roman" w:hAnsi="Times New Roman" w:cs="Times New Roman"/>
          <w:sz w:val="28"/>
          <w:szCs w:val="28"/>
        </w:rPr>
        <w:t xml:space="preserve">hứng nhận KDTV </w:t>
      </w:r>
      <w:r w:rsidRPr="007645C3">
        <w:rPr>
          <w:rFonts w:ascii="Times New Roman" w:hAnsi="Times New Roman" w:cs="Times New Roman"/>
          <w:sz w:val="28"/>
          <w:szCs w:val="28"/>
        </w:rPr>
        <w:t xml:space="preserve">được sử dụng </w:t>
      </w:r>
      <w:r w:rsidR="00E34327" w:rsidRPr="007645C3">
        <w:rPr>
          <w:rFonts w:ascii="Times New Roman" w:hAnsi="Times New Roman" w:cs="Times New Roman"/>
          <w:sz w:val="28"/>
          <w:szCs w:val="28"/>
        </w:rPr>
        <w:t xml:space="preserve">để </w:t>
      </w:r>
      <w:r w:rsidRPr="007645C3">
        <w:rPr>
          <w:rFonts w:ascii="Times New Roman" w:hAnsi="Times New Roman" w:cs="Times New Roman"/>
          <w:sz w:val="28"/>
          <w:szCs w:val="28"/>
        </w:rPr>
        <w:t>xác nhận</w:t>
      </w:r>
      <w:r w:rsidR="0098326E" w:rsidRPr="007645C3">
        <w:rPr>
          <w:rFonts w:ascii="Times New Roman" w:hAnsi="Times New Roman" w:cs="Times New Roman"/>
          <w:sz w:val="28"/>
          <w:szCs w:val="28"/>
        </w:rPr>
        <w:t>lô</w:t>
      </w:r>
      <w:r w:rsidR="00E34327" w:rsidRPr="007645C3">
        <w:rPr>
          <w:rFonts w:ascii="Times New Roman" w:hAnsi="Times New Roman" w:cs="Times New Roman"/>
          <w:sz w:val="28"/>
          <w:szCs w:val="28"/>
        </w:rPr>
        <w:t xml:space="preserve"> hàng đáp ứng yêu cầu KDTV nhập khẩu và được áp dụng cho hầu hết các </w:t>
      </w:r>
      <w:r w:rsidR="006954B0" w:rsidRPr="007645C3">
        <w:rPr>
          <w:rFonts w:ascii="Times New Roman" w:hAnsi="Times New Roman" w:cs="Times New Roman"/>
          <w:sz w:val="28"/>
          <w:szCs w:val="28"/>
        </w:rPr>
        <w:t>loài</w:t>
      </w:r>
      <w:r w:rsidR="0015632D"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thực vật, sản phẩm thực vật, và vật thể thuộc diện KDTV khác trong thương mại quốc tế. Chứng nhận KDTV góp phần bảo vệ thực vậ</w:t>
      </w:r>
      <w:r w:rsidR="006A0A6B" w:rsidRPr="007645C3">
        <w:rPr>
          <w:rFonts w:ascii="Times New Roman" w:hAnsi="Times New Roman" w:cs="Times New Roman"/>
          <w:sz w:val="28"/>
          <w:szCs w:val="28"/>
        </w:rPr>
        <w:t>t</w:t>
      </w:r>
      <w:r w:rsidR="00E34327" w:rsidRPr="007645C3">
        <w:rPr>
          <w:rFonts w:ascii="Times New Roman" w:hAnsi="Times New Roman" w:cs="Times New Roman"/>
          <w:sz w:val="28"/>
          <w:szCs w:val="28"/>
        </w:rPr>
        <w:t xml:space="preserve">, bao gồm </w:t>
      </w:r>
      <w:r w:rsidR="006954B0" w:rsidRPr="007645C3">
        <w:rPr>
          <w:rFonts w:ascii="Times New Roman" w:hAnsi="Times New Roman" w:cs="Times New Roman"/>
          <w:sz w:val="28"/>
          <w:szCs w:val="28"/>
        </w:rPr>
        <w:t xml:space="preserve">các loài thực vật </w:t>
      </w:r>
      <w:r w:rsidR="00B27A16" w:rsidRPr="007645C3">
        <w:rPr>
          <w:rFonts w:ascii="Times New Roman" w:hAnsi="Times New Roman" w:cs="Times New Roman"/>
          <w:sz w:val="28"/>
          <w:szCs w:val="28"/>
        </w:rPr>
        <w:t xml:space="preserve">được gieo trồng và không gieo được trồng/không được quản lý </w:t>
      </w:r>
      <w:r w:rsidR="006A0A6B" w:rsidRPr="007645C3">
        <w:rPr>
          <w:rFonts w:ascii="Times New Roman" w:hAnsi="Times New Roman" w:cs="Times New Roman"/>
          <w:sz w:val="28"/>
          <w:szCs w:val="28"/>
        </w:rPr>
        <w:t>thuần hoá</w:t>
      </w:r>
      <w:r w:rsidR="006954B0" w:rsidRPr="007645C3">
        <w:rPr>
          <w:rFonts w:ascii="Times New Roman" w:hAnsi="Times New Roman" w:cs="Times New Roman"/>
          <w:sz w:val="28"/>
          <w:szCs w:val="28"/>
        </w:rPr>
        <w:t xml:space="preserve"> và </w:t>
      </w:r>
      <w:r w:rsidR="00273BFE" w:rsidRPr="007645C3">
        <w:rPr>
          <w:rFonts w:ascii="Times New Roman" w:hAnsi="Times New Roman" w:cs="Times New Roman"/>
          <w:sz w:val="28"/>
          <w:szCs w:val="28"/>
        </w:rPr>
        <w:t xml:space="preserve">chưa </w:t>
      </w:r>
      <w:r w:rsidR="006954B0" w:rsidRPr="007645C3">
        <w:rPr>
          <w:rFonts w:ascii="Times New Roman" w:hAnsi="Times New Roman" w:cs="Times New Roman"/>
          <w:sz w:val="28"/>
          <w:szCs w:val="28"/>
        </w:rPr>
        <w:t xml:space="preserve">được </w:t>
      </w:r>
      <w:r w:rsidR="006A0A6B" w:rsidRPr="007645C3">
        <w:rPr>
          <w:rFonts w:ascii="Times New Roman" w:hAnsi="Times New Roman" w:cs="Times New Roman"/>
          <w:sz w:val="28"/>
          <w:szCs w:val="28"/>
        </w:rPr>
        <w:t xml:space="preserve">thuần hoácũng như </w:t>
      </w:r>
      <w:r w:rsidR="006954B0" w:rsidRPr="007645C3">
        <w:rPr>
          <w:rFonts w:ascii="Times New Roman" w:hAnsi="Times New Roman" w:cs="Times New Roman"/>
          <w:sz w:val="28"/>
          <w:szCs w:val="28"/>
        </w:rPr>
        <w:t>các loài</w:t>
      </w:r>
      <w:r w:rsidR="00E34327" w:rsidRPr="007645C3">
        <w:rPr>
          <w:rFonts w:ascii="Times New Roman" w:hAnsi="Times New Roman" w:cs="Times New Roman"/>
          <w:sz w:val="28"/>
          <w:szCs w:val="28"/>
        </w:rPr>
        <w:t xml:space="preserve"> thực vật hoang dã (bao gồm cả thực vật thủy sinh), môi trường sống và hệ</w:t>
      </w:r>
      <w:r w:rsidR="006A0A6B" w:rsidRPr="007645C3">
        <w:rPr>
          <w:rFonts w:ascii="Times New Roman" w:hAnsi="Times New Roman" w:cs="Times New Roman"/>
          <w:sz w:val="28"/>
          <w:szCs w:val="28"/>
        </w:rPr>
        <w:t xml:space="preserve"> sinh thái tại</w:t>
      </w:r>
      <w:r w:rsidR="00E34327" w:rsidRPr="007645C3">
        <w:rPr>
          <w:rFonts w:ascii="Times New Roman" w:hAnsi="Times New Roman" w:cs="Times New Roman"/>
          <w:sz w:val="28"/>
          <w:szCs w:val="28"/>
        </w:rPr>
        <w:t xml:space="preserve"> các </w:t>
      </w:r>
      <w:r w:rsidR="00B27A16" w:rsidRPr="007645C3">
        <w:rPr>
          <w:rFonts w:ascii="Times New Roman" w:hAnsi="Times New Roman" w:cs="Times New Roman"/>
          <w:sz w:val="28"/>
          <w:szCs w:val="28"/>
        </w:rPr>
        <w:t>nư</w:t>
      </w:r>
      <w:r w:rsidR="00E34327" w:rsidRPr="007645C3">
        <w:rPr>
          <w:rFonts w:ascii="Times New Roman" w:hAnsi="Times New Roman" w:cs="Times New Roman"/>
          <w:sz w:val="28"/>
          <w:szCs w:val="28"/>
        </w:rPr>
        <w:t>ớc nhập khẩu. Chứng nhận KDTV cũng tạo điều kiện</w:t>
      </w:r>
      <w:r w:rsidR="006954B0" w:rsidRPr="007645C3">
        <w:rPr>
          <w:rFonts w:ascii="Times New Roman" w:hAnsi="Times New Roman" w:cs="Times New Roman"/>
          <w:sz w:val="28"/>
          <w:szCs w:val="28"/>
        </w:rPr>
        <w:t xml:space="preserve"> thuận lợi cho</w:t>
      </w:r>
      <w:r w:rsidR="00E34327" w:rsidRPr="007645C3">
        <w:rPr>
          <w:rFonts w:ascii="Times New Roman" w:hAnsi="Times New Roman" w:cs="Times New Roman"/>
          <w:sz w:val="28"/>
          <w:szCs w:val="28"/>
        </w:rPr>
        <w:t xml:space="preserve"> thương mại </w:t>
      </w:r>
      <w:r w:rsidR="00E34327" w:rsidRPr="007645C3">
        <w:rPr>
          <w:rFonts w:ascii="Times New Roman" w:hAnsi="Times New Roman" w:cs="Times New Roman"/>
          <w:sz w:val="28"/>
          <w:szCs w:val="28"/>
        </w:rPr>
        <w:lastRenderedPageBreak/>
        <w:t xml:space="preserve">quốc tế </w:t>
      </w:r>
      <w:r w:rsidR="006954B0" w:rsidRPr="007645C3">
        <w:rPr>
          <w:rFonts w:ascii="Times New Roman" w:hAnsi="Times New Roman" w:cs="Times New Roman"/>
          <w:sz w:val="28"/>
          <w:szCs w:val="28"/>
        </w:rPr>
        <w:t xml:space="preserve">đối với </w:t>
      </w:r>
      <w:r w:rsidR="00E34327" w:rsidRPr="007645C3">
        <w:rPr>
          <w:rFonts w:ascii="Times New Roman" w:hAnsi="Times New Roman" w:cs="Times New Roman"/>
          <w:sz w:val="28"/>
          <w:szCs w:val="28"/>
        </w:rPr>
        <w:t xml:space="preserve">các </w:t>
      </w:r>
      <w:r w:rsidR="006954B0" w:rsidRPr="007645C3">
        <w:rPr>
          <w:rFonts w:ascii="Times New Roman" w:hAnsi="Times New Roman" w:cs="Times New Roman"/>
          <w:sz w:val="28"/>
          <w:szCs w:val="28"/>
        </w:rPr>
        <w:t xml:space="preserve">loài </w:t>
      </w:r>
      <w:r w:rsidR="00E34327" w:rsidRPr="007645C3">
        <w:rPr>
          <w:rFonts w:ascii="Times New Roman" w:hAnsi="Times New Roman" w:cs="Times New Roman"/>
          <w:sz w:val="28"/>
          <w:szCs w:val="28"/>
        </w:rPr>
        <w:t xml:space="preserve">thực vật, sản phẩm thực vật, và vật thể thuộc diện KDTV khác bằng việc cung cấp </w:t>
      </w:r>
      <w:r w:rsidR="006A0A6B" w:rsidRPr="007645C3">
        <w:rPr>
          <w:rFonts w:ascii="Times New Roman" w:hAnsi="Times New Roman" w:cs="Times New Roman"/>
          <w:sz w:val="28"/>
          <w:szCs w:val="28"/>
        </w:rPr>
        <w:t xml:space="preserve">hồ sơđược </w:t>
      </w:r>
      <w:r w:rsidR="00E34327" w:rsidRPr="007645C3">
        <w:rPr>
          <w:rFonts w:ascii="Times New Roman" w:hAnsi="Times New Roman" w:cs="Times New Roman"/>
          <w:sz w:val="28"/>
          <w:szCs w:val="28"/>
        </w:rPr>
        <w:t xml:space="preserve">quốc tế </w:t>
      </w:r>
      <w:r w:rsidR="006A0A6B" w:rsidRPr="007645C3">
        <w:rPr>
          <w:rFonts w:ascii="Times New Roman" w:hAnsi="Times New Roman" w:cs="Times New Roman"/>
          <w:sz w:val="28"/>
          <w:szCs w:val="28"/>
        </w:rPr>
        <w:t>công nhận</w:t>
      </w:r>
      <w:r w:rsidR="00E34327" w:rsidRPr="007645C3">
        <w:rPr>
          <w:rFonts w:ascii="Times New Roman" w:hAnsi="Times New Roman" w:cs="Times New Roman"/>
          <w:sz w:val="28"/>
          <w:szCs w:val="28"/>
        </w:rPr>
        <w:t xml:space="preserve"> và các thủ tục liên quan. </w:t>
      </w:r>
    </w:p>
    <w:p w14:paraId="3A2D6F22" w14:textId="77777777" w:rsidR="007A2BC8" w:rsidRPr="007645C3" w:rsidRDefault="007A2BC8"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Điều V.2 (a) của </w:t>
      </w:r>
      <w:r w:rsidR="000C6B36" w:rsidRPr="007645C3">
        <w:rPr>
          <w:rFonts w:ascii="Times New Roman" w:hAnsi="Times New Roman" w:cs="Times New Roman"/>
          <w:sz w:val="28"/>
          <w:szCs w:val="28"/>
        </w:rPr>
        <w:t>IPPC</w:t>
      </w:r>
      <w:r w:rsidRPr="007645C3">
        <w:rPr>
          <w:rFonts w:ascii="Times New Roman" w:hAnsi="Times New Roman" w:cs="Times New Roman"/>
          <w:sz w:val="28"/>
          <w:szCs w:val="28"/>
        </w:rPr>
        <w:t xml:space="preserve"> quy định về </w:t>
      </w:r>
      <w:r w:rsidR="006A0A6B" w:rsidRPr="007645C3">
        <w:rPr>
          <w:rFonts w:ascii="Times New Roman" w:hAnsi="Times New Roman" w:cs="Times New Roman"/>
          <w:sz w:val="28"/>
          <w:szCs w:val="28"/>
        </w:rPr>
        <w:t xml:space="preserve">cấp </w:t>
      </w:r>
      <w:r w:rsidRPr="007645C3">
        <w:rPr>
          <w:rFonts w:ascii="Times New Roman" w:hAnsi="Times New Roman" w:cs="Times New Roman"/>
          <w:sz w:val="28"/>
          <w:szCs w:val="28"/>
        </w:rPr>
        <w:t>Giấy chứng nhậ</w:t>
      </w:r>
      <w:r w:rsidR="006A0A6B" w:rsidRPr="007645C3">
        <w:rPr>
          <w:rFonts w:ascii="Times New Roman" w:hAnsi="Times New Roman" w:cs="Times New Roman"/>
          <w:sz w:val="28"/>
          <w:szCs w:val="28"/>
        </w:rPr>
        <w:t xml:space="preserve">n KDTV: </w:t>
      </w:r>
    </w:p>
    <w:p w14:paraId="7C0D3ABC" w14:textId="77777777" w:rsidR="00A16CFF" w:rsidRPr="007645C3" w:rsidRDefault="007A2BC8" w:rsidP="006A0A6B">
      <w:pPr>
        <w:widowControl w:val="0"/>
        <w:autoSpaceDE w:val="0"/>
        <w:autoSpaceDN w:val="0"/>
        <w:adjustRightInd w:val="0"/>
        <w:spacing w:before="240" w:after="240" w:line="276" w:lineRule="auto"/>
        <w:ind w:left="709"/>
        <w:jc w:val="both"/>
        <w:rPr>
          <w:rFonts w:ascii="Times New Roman" w:hAnsi="Times New Roman" w:cs="Times New Roman"/>
        </w:rPr>
      </w:pPr>
      <w:r w:rsidRPr="007645C3">
        <w:rPr>
          <w:rFonts w:ascii="Times New Roman" w:hAnsi="Times New Roman" w:cs="Times New Roman"/>
        </w:rPr>
        <w:t>Kiểm</w:t>
      </w:r>
      <w:r w:rsidR="00562DF0" w:rsidRPr="007645C3">
        <w:rPr>
          <w:rFonts w:ascii="Times New Roman" w:hAnsi="Times New Roman" w:cs="Times New Roman"/>
        </w:rPr>
        <w:t>dịch</w:t>
      </w:r>
      <w:r w:rsidR="00E34327" w:rsidRPr="007645C3">
        <w:rPr>
          <w:rFonts w:ascii="Times New Roman" w:hAnsi="Times New Roman" w:cs="Times New Roman"/>
        </w:rPr>
        <w:t xml:space="preserve"> và các hoạt động liên quan khác </w:t>
      </w:r>
      <w:r w:rsidRPr="007645C3">
        <w:rPr>
          <w:rFonts w:ascii="Times New Roman" w:hAnsi="Times New Roman" w:cs="Times New Roman"/>
        </w:rPr>
        <w:t>đ</w:t>
      </w:r>
      <w:r w:rsidR="00562DF0" w:rsidRPr="007645C3">
        <w:rPr>
          <w:rFonts w:ascii="Times New Roman" w:hAnsi="Times New Roman" w:cs="Times New Roman"/>
        </w:rPr>
        <w:t>ể</w:t>
      </w:r>
      <w:r w:rsidRPr="007645C3">
        <w:rPr>
          <w:rFonts w:ascii="Times New Roman" w:hAnsi="Times New Roman" w:cs="Times New Roman"/>
        </w:rPr>
        <w:t xml:space="preserve"> cấp G</w:t>
      </w:r>
      <w:r w:rsidR="00E34327" w:rsidRPr="007645C3">
        <w:rPr>
          <w:rFonts w:ascii="Times New Roman" w:hAnsi="Times New Roman" w:cs="Times New Roman"/>
        </w:rPr>
        <w:t xml:space="preserve">iấy chứng nhận KDTV </w:t>
      </w:r>
      <w:r w:rsidR="00562DF0" w:rsidRPr="007645C3">
        <w:rPr>
          <w:rFonts w:ascii="Times New Roman" w:hAnsi="Times New Roman" w:cs="Times New Roman"/>
        </w:rPr>
        <w:t xml:space="preserve">phải </w:t>
      </w:r>
      <w:r w:rsidR="00553CC8" w:rsidRPr="007645C3">
        <w:rPr>
          <w:rFonts w:ascii="Times New Roman" w:hAnsi="Times New Roman" w:cs="Times New Roman"/>
        </w:rPr>
        <w:t>được thực hiệ</w:t>
      </w:r>
      <w:r w:rsidR="00E37C3D" w:rsidRPr="007645C3">
        <w:rPr>
          <w:rFonts w:ascii="Times New Roman" w:hAnsi="Times New Roman" w:cs="Times New Roman"/>
        </w:rPr>
        <w:t xml:space="preserve">n </w:t>
      </w:r>
      <w:r w:rsidR="00553CC8" w:rsidRPr="007645C3">
        <w:rPr>
          <w:rFonts w:ascii="Times New Roman" w:hAnsi="Times New Roman" w:cs="Times New Roman"/>
        </w:rPr>
        <w:t>bởi</w:t>
      </w:r>
      <w:r w:rsidR="00562DF0" w:rsidRPr="007645C3">
        <w:rPr>
          <w:rFonts w:ascii="Times New Roman" w:hAnsi="Times New Roman" w:cs="Times New Roman"/>
        </w:rPr>
        <w:t xml:space="preserve">NPPO </w:t>
      </w:r>
      <w:r w:rsidR="00553CC8" w:rsidRPr="007645C3">
        <w:rPr>
          <w:rFonts w:ascii="Times New Roman" w:hAnsi="Times New Roman" w:cs="Times New Roman"/>
        </w:rPr>
        <w:t>hoặ</w:t>
      </w:r>
      <w:r w:rsidR="0079290B" w:rsidRPr="007645C3">
        <w:rPr>
          <w:rFonts w:ascii="Times New Roman" w:hAnsi="Times New Roman" w:cs="Times New Roman"/>
        </w:rPr>
        <w:t xml:space="preserve">c </w:t>
      </w:r>
      <w:r w:rsidR="00562DF0" w:rsidRPr="007645C3">
        <w:rPr>
          <w:rFonts w:ascii="Times New Roman" w:hAnsi="Times New Roman" w:cs="Times New Roman"/>
        </w:rPr>
        <w:t>theo</w:t>
      </w:r>
      <w:r w:rsidR="0079290B" w:rsidRPr="007645C3">
        <w:rPr>
          <w:rFonts w:ascii="Times New Roman" w:hAnsi="Times New Roman" w:cs="Times New Roman"/>
        </w:rPr>
        <w:t xml:space="preserve"> uỷ quyền của</w:t>
      </w:r>
      <w:r w:rsidR="00562DF0" w:rsidRPr="007645C3">
        <w:rPr>
          <w:rFonts w:ascii="Times New Roman" w:hAnsi="Times New Roman" w:cs="Times New Roman"/>
        </w:rPr>
        <w:t>NPPO</w:t>
      </w:r>
      <w:r w:rsidR="00E34327" w:rsidRPr="007645C3">
        <w:rPr>
          <w:rFonts w:ascii="Times New Roman" w:hAnsi="Times New Roman" w:cs="Times New Roman"/>
        </w:rPr>
        <w:t xml:space="preserve">. </w:t>
      </w:r>
      <w:r w:rsidR="003E3524" w:rsidRPr="007645C3">
        <w:rPr>
          <w:rFonts w:ascii="Times New Roman" w:hAnsi="Times New Roman" w:cs="Times New Roman"/>
        </w:rPr>
        <w:t xml:space="preserve">Việc cấp Giấy chứng nhận KDTV </w:t>
      </w:r>
      <w:r w:rsidR="00562DF0" w:rsidRPr="007645C3">
        <w:rPr>
          <w:rFonts w:ascii="Times New Roman" w:hAnsi="Times New Roman" w:cs="Times New Roman"/>
        </w:rPr>
        <w:t xml:space="preserve">phải </w:t>
      </w:r>
      <w:r w:rsidR="003E3524" w:rsidRPr="007645C3">
        <w:rPr>
          <w:rFonts w:ascii="Times New Roman" w:hAnsi="Times New Roman" w:cs="Times New Roman"/>
        </w:rPr>
        <w:t xml:space="preserve">do </w:t>
      </w:r>
      <w:r w:rsidR="006A0A6B" w:rsidRPr="007645C3">
        <w:rPr>
          <w:rFonts w:ascii="Times New Roman" w:hAnsi="Times New Roman" w:cs="Times New Roman"/>
        </w:rPr>
        <w:t>công chức</w:t>
      </w:r>
      <w:r w:rsidR="003E3524" w:rsidRPr="007645C3">
        <w:rPr>
          <w:rFonts w:ascii="Times New Roman" w:hAnsi="Times New Roman" w:cs="Times New Roman"/>
        </w:rPr>
        <w:t xml:space="preserve"> được</w:t>
      </w:r>
      <w:r w:rsidR="00562DF0" w:rsidRPr="007645C3">
        <w:rPr>
          <w:rFonts w:ascii="Times New Roman" w:hAnsi="Times New Roman" w:cs="Times New Roman"/>
        </w:rPr>
        <w:t xml:space="preserve">NPPO công nhận có đủ năng lực </w:t>
      </w:r>
      <w:r w:rsidR="00BB28E8" w:rsidRPr="007645C3">
        <w:rPr>
          <w:rFonts w:ascii="Times New Roman" w:hAnsi="Times New Roman" w:cs="Times New Roman"/>
        </w:rPr>
        <w:t xml:space="preserve">kỹ thuật </w:t>
      </w:r>
      <w:r w:rsidR="00562DF0" w:rsidRPr="007645C3">
        <w:rPr>
          <w:rFonts w:ascii="Times New Roman" w:hAnsi="Times New Roman" w:cs="Times New Roman"/>
        </w:rPr>
        <w:t xml:space="preserve">và </w:t>
      </w:r>
      <w:r w:rsidR="0079290B" w:rsidRPr="007645C3">
        <w:rPr>
          <w:rFonts w:ascii="Times New Roman" w:hAnsi="Times New Roman" w:cs="Times New Roman"/>
        </w:rPr>
        <w:t xml:space="preserve">uỷ quyền </w:t>
      </w:r>
      <w:r w:rsidR="00EB103A" w:rsidRPr="007645C3">
        <w:rPr>
          <w:rFonts w:ascii="Times New Roman" w:hAnsi="Times New Roman" w:cs="Times New Roman"/>
        </w:rPr>
        <w:t xml:space="preserve">hợp pháp </w:t>
      </w:r>
      <w:r w:rsidR="00562DF0" w:rsidRPr="007645C3">
        <w:rPr>
          <w:rFonts w:ascii="Times New Roman" w:hAnsi="Times New Roman" w:cs="Times New Roman"/>
        </w:rPr>
        <w:t xml:space="preserve">để </w:t>
      </w:r>
      <w:r w:rsidR="003E3524" w:rsidRPr="007645C3">
        <w:rPr>
          <w:rFonts w:ascii="Times New Roman" w:hAnsi="Times New Roman" w:cs="Times New Roman"/>
        </w:rPr>
        <w:t>thực</w:t>
      </w:r>
      <w:r w:rsidR="0079290B" w:rsidRPr="007645C3">
        <w:rPr>
          <w:rFonts w:ascii="Times New Roman" w:hAnsi="Times New Roman" w:cs="Times New Roman"/>
        </w:rPr>
        <w:t xml:space="preserve"> hiệ</w:t>
      </w:r>
      <w:r w:rsidR="006A0A6B" w:rsidRPr="007645C3">
        <w:rPr>
          <w:rFonts w:ascii="Times New Roman" w:hAnsi="Times New Roman" w:cs="Times New Roman"/>
        </w:rPr>
        <w:t>n</w:t>
      </w:r>
      <w:r w:rsidR="00791949" w:rsidRPr="007645C3">
        <w:rPr>
          <w:rFonts w:ascii="Times New Roman" w:hAnsi="Times New Roman" w:cs="Times New Roman"/>
        </w:rPr>
        <w:t xml:space="preserve">thay mặt cho </w:t>
      </w:r>
      <w:r w:rsidR="00562DF0" w:rsidRPr="007645C3">
        <w:rPr>
          <w:rFonts w:ascii="Times New Roman" w:hAnsi="Times New Roman" w:cs="Times New Roman"/>
        </w:rPr>
        <w:t>NPPOvà chịu sự kiểm soát của NPPO</w:t>
      </w:r>
      <w:r w:rsidR="00AC1BBB" w:rsidRPr="007645C3">
        <w:rPr>
          <w:rFonts w:ascii="Times New Roman" w:hAnsi="Times New Roman" w:cs="Times New Roman"/>
        </w:rPr>
        <w:t xml:space="preserve"> bằng việc cung cấp kiến thức và thông tin cho công chức để cơ quan có thẩm quyền của bên nhập khẩu có thể</w:t>
      </w:r>
      <w:r w:rsidR="00BB28E8" w:rsidRPr="007645C3">
        <w:rPr>
          <w:rFonts w:ascii="Times New Roman" w:hAnsi="Times New Roman" w:cs="Times New Roman"/>
        </w:rPr>
        <w:t xml:space="preserve"> tin tưởng</w:t>
      </w:r>
      <w:r w:rsidR="00AC1BBB" w:rsidRPr="007645C3">
        <w:rPr>
          <w:rFonts w:ascii="Times New Roman" w:hAnsi="Times New Roman" w:cs="Times New Roman"/>
        </w:rPr>
        <w:t xml:space="preserve"> chấp nhận</w:t>
      </w:r>
      <w:r w:rsidR="006A0A6B" w:rsidRPr="007645C3">
        <w:rPr>
          <w:rFonts w:ascii="Times New Roman" w:hAnsi="Times New Roman" w:cs="Times New Roman"/>
        </w:rPr>
        <w:t xml:space="preserve"> Giấy chứng nhận KDTV</w:t>
      </w:r>
      <w:r w:rsidR="00A16CFF" w:rsidRPr="007645C3">
        <w:rPr>
          <w:rFonts w:ascii="Times New Roman" w:hAnsi="Times New Roman" w:cs="Times New Roman"/>
        </w:rPr>
        <w:t>.</w:t>
      </w:r>
    </w:p>
    <w:p w14:paraId="22933C7A" w14:textId="77777777" w:rsidR="00E34327" w:rsidRPr="007645C3" w:rsidRDefault="00E34327" w:rsidP="00791949">
      <w:pPr>
        <w:widowControl w:val="0"/>
        <w:autoSpaceDE w:val="0"/>
        <w:autoSpaceDN w:val="0"/>
        <w:adjustRightInd w:val="0"/>
        <w:spacing w:before="240" w:after="240" w:line="276" w:lineRule="auto"/>
        <w:ind w:firstLine="709"/>
        <w:jc w:val="both"/>
        <w:rPr>
          <w:rFonts w:ascii="Times New Roman" w:hAnsi="Times New Roman" w:cs="Times New Roman"/>
        </w:rPr>
      </w:pPr>
      <w:r w:rsidRPr="007645C3">
        <w:rPr>
          <w:rFonts w:ascii="Times New Roman" w:hAnsi="Times New Roman" w:cs="Times New Roman"/>
        </w:rPr>
        <w:t>[</w:t>
      </w:r>
      <w:r w:rsidR="00791949" w:rsidRPr="007645C3">
        <w:rPr>
          <w:rFonts w:ascii="Times New Roman" w:hAnsi="Times New Roman" w:cs="Times New Roman"/>
        </w:rPr>
        <w:t>Tham khảo</w:t>
      </w:r>
      <w:r w:rsidRPr="007645C3">
        <w:rPr>
          <w:rFonts w:ascii="Times New Roman" w:hAnsi="Times New Roman" w:cs="Times New Roman"/>
        </w:rPr>
        <w:t xml:space="preserve"> ISPM số 7: 2011] </w:t>
      </w:r>
    </w:p>
    <w:p w14:paraId="0583E9AB" w14:textId="77777777" w:rsidR="00E34327" w:rsidRPr="007645C3" w:rsidRDefault="00BB28E8"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Quy định trên </w:t>
      </w:r>
      <w:r w:rsidR="00E34327" w:rsidRPr="007645C3">
        <w:rPr>
          <w:rFonts w:ascii="Times New Roman" w:hAnsi="Times New Roman" w:cs="Times New Roman"/>
          <w:sz w:val="28"/>
          <w:szCs w:val="28"/>
        </w:rPr>
        <w:t>đã được làm rõ tại Hội nghị FAO năm 1997</w:t>
      </w:r>
      <w:r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trong quá trình </w:t>
      </w:r>
      <w:r w:rsidR="00791949" w:rsidRPr="007645C3">
        <w:rPr>
          <w:rFonts w:ascii="Times New Roman" w:hAnsi="Times New Roman" w:cs="Times New Roman"/>
          <w:sz w:val="28"/>
          <w:szCs w:val="28"/>
        </w:rPr>
        <w:t>phê duyệt bản sửa đổi năm 1997 của</w:t>
      </w:r>
      <w:r w:rsidR="00677CA4" w:rsidRPr="007645C3">
        <w:rPr>
          <w:rFonts w:ascii="Times New Roman" w:hAnsi="Times New Roman" w:cs="Times New Roman"/>
          <w:sz w:val="28"/>
          <w:szCs w:val="28"/>
        </w:rPr>
        <w:t xml:space="preserve"> IPPC</w:t>
      </w:r>
      <w:r w:rsidRPr="007645C3">
        <w:rPr>
          <w:rFonts w:ascii="Times New Roman" w:hAnsi="Times New Roman" w:cs="Times New Roman"/>
          <w:sz w:val="28"/>
          <w:szCs w:val="28"/>
        </w:rPr>
        <w:t>: “</w:t>
      </w:r>
      <w:r w:rsidR="00E34327" w:rsidRPr="007645C3">
        <w:rPr>
          <w:rFonts w:ascii="Times New Roman" w:hAnsi="Times New Roman" w:cs="Times New Roman"/>
          <w:sz w:val="28"/>
          <w:szCs w:val="28"/>
        </w:rPr>
        <w:t>Đi</w:t>
      </w:r>
      <w:r w:rsidRPr="007645C3">
        <w:rPr>
          <w:rFonts w:ascii="Times New Roman" w:hAnsi="Times New Roman" w:cs="Times New Roman"/>
          <w:sz w:val="28"/>
          <w:szCs w:val="28"/>
        </w:rPr>
        <w:t>ều này được hiểu rằng ... “công chức được NPPO công nhận có đủ năng lực kỹ thuật và uỷ quyền hợp pháp”</w:t>
      </w:r>
      <w:r w:rsidR="00E34327" w:rsidRPr="007645C3">
        <w:rPr>
          <w:rFonts w:ascii="Times New Roman" w:hAnsi="Times New Roman" w:cs="Times New Roman"/>
          <w:sz w:val="28"/>
          <w:szCs w:val="28"/>
        </w:rPr>
        <w:t xml:space="preserve"> bao gồm </w:t>
      </w:r>
      <w:r w:rsidR="00677CA4" w:rsidRPr="007645C3">
        <w:rPr>
          <w:rFonts w:ascii="Times New Roman" w:hAnsi="Times New Roman" w:cs="Times New Roman"/>
          <w:sz w:val="28"/>
          <w:szCs w:val="28"/>
        </w:rPr>
        <w:t xml:space="preserve">các </w:t>
      </w:r>
      <w:r w:rsidR="00E34327" w:rsidRPr="007645C3">
        <w:rPr>
          <w:rFonts w:ascii="Times New Roman" w:hAnsi="Times New Roman" w:cs="Times New Roman"/>
          <w:sz w:val="28"/>
          <w:szCs w:val="28"/>
        </w:rPr>
        <w:t xml:space="preserve">cán bộ </w:t>
      </w:r>
      <w:r w:rsidR="00677CA4" w:rsidRPr="007645C3">
        <w:rPr>
          <w:rFonts w:ascii="Times New Roman" w:hAnsi="Times New Roman" w:cs="Times New Roman"/>
          <w:sz w:val="28"/>
          <w:szCs w:val="28"/>
        </w:rPr>
        <w:t xml:space="preserve">làm việc tại </w:t>
      </w:r>
      <w:r w:rsidRPr="007645C3">
        <w:rPr>
          <w:rFonts w:ascii="Times New Roman" w:hAnsi="Times New Roman" w:cs="Times New Roman"/>
          <w:sz w:val="28"/>
          <w:szCs w:val="28"/>
        </w:rPr>
        <w:t>NPPO</w:t>
      </w:r>
      <w:r w:rsidR="00E34327" w:rsidRPr="007645C3">
        <w:rPr>
          <w:rFonts w:ascii="Times New Roman" w:hAnsi="Times New Roman" w:cs="Times New Roman"/>
          <w:sz w:val="28"/>
          <w:szCs w:val="28"/>
        </w:rPr>
        <w:t>". Từ "</w:t>
      </w:r>
      <w:r w:rsidRPr="007645C3">
        <w:rPr>
          <w:rFonts w:ascii="Times New Roman" w:hAnsi="Times New Roman" w:cs="Times New Roman"/>
          <w:sz w:val="28"/>
          <w:szCs w:val="28"/>
        </w:rPr>
        <w:t>c</w:t>
      </w:r>
      <w:r w:rsidR="00E34327" w:rsidRPr="007645C3">
        <w:rPr>
          <w:rFonts w:ascii="Times New Roman" w:hAnsi="Times New Roman" w:cs="Times New Roman"/>
          <w:sz w:val="28"/>
          <w:szCs w:val="28"/>
        </w:rPr>
        <w:t xml:space="preserve">ông" </w:t>
      </w:r>
      <w:r w:rsidRPr="007645C3">
        <w:rPr>
          <w:rFonts w:ascii="Times New Roman" w:hAnsi="Times New Roman" w:cs="Times New Roman"/>
          <w:sz w:val="28"/>
          <w:szCs w:val="28"/>
        </w:rPr>
        <w:t>ở đây có</w:t>
      </w:r>
      <w:r w:rsidR="00EB103A" w:rsidRPr="007645C3">
        <w:rPr>
          <w:rFonts w:ascii="Times New Roman" w:hAnsi="Times New Roman" w:cs="Times New Roman"/>
          <w:sz w:val="28"/>
          <w:szCs w:val="28"/>
        </w:rPr>
        <w:t xml:space="preserve"> nghĩa là người</w:t>
      </w:r>
      <w:r w:rsidRPr="007645C3">
        <w:rPr>
          <w:rFonts w:ascii="Times New Roman" w:hAnsi="Times New Roman" w:cs="Times New Roman"/>
          <w:sz w:val="28"/>
          <w:szCs w:val="28"/>
        </w:rPr>
        <w:t>d</w:t>
      </w:r>
      <w:r w:rsidR="00E34327" w:rsidRPr="007645C3">
        <w:rPr>
          <w:rFonts w:ascii="Times New Roman" w:hAnsi="Times New Roman" w:cs="Times New Roman"/>
          <w:sz w:val="28"/>
          <w:szCs w:val="28"/>
        </w:rPr>
        <w:t>o chính phủ</w:t>
      </w:r>
      <w:r w:rsidRPr="007645C3">
        <w:rPr>
          <w:rFonts w:ascii="Times New Roman" w:hAnsi="Times New Roman" w:cs="Times New Roman"/>
          <w:sz w:val="28"/>
          <w:szCs w:val="28"/>
        </w:rPr>
        <w:t xml:space="preserve"> tuyển dụng</w:t>
      </w:r>
      <w:r w:rsidR="00E34327" w:rsidRPr="007645C3">
        <w:rPr>
          <w:rFonts w:ascii="Times New Roman" w:hAnsi="Times New Roman" w:cs="Times New Roman"/>
          <w:sz w:val="28"/>
          <w:szCs w:val="28"/>
        </w:rPr>
        <w:t xml:space="preserve">, không phải </w:t>
      </w:r>
      <w:r w:rsidRPr="007645C3">
        <w:rPr>
          <w:rFonts w:ascii="Times New Roman" w:hAnsi="Times New Roman" w:cs="Times New Roman"/>
          <w:sz w:val="28"/>
          <w:szCs w:val="28"/>
        </w:rPr>
        <w:t>d</w:t>
      </w:r>
      <w:r w:rsidR="00E34327" w:rsidRPr="007645C3">
        <w:rPr>
          <w:rFonts w:ascii="Times New Roman" w:hAnsi="Times New Roman" w:cs="Times New Roman"/>
          <w:sz w:val="28"/>
          <w:szCs w:val="28"/>
        </w:rPr>
        <w:t xml:space="preserve">o công ty tư nhân. "Bao gồm các cán bộ </w:t>
      </w:r>
      <w:r w:rsidRPr="007645C3">
        <w:rPr>
          <w:rFonts w:ascii="Times New Roman" w:hAnsi="Times New Roman" w:cs="Times New Roman"/>
          <w:sz w:val="28"/>
          <w:szCs w:val="28"/>
        </w:rPr>
        <w:t>củaNPPO</w:t>
      </w:r>
      <w:r w:rsidR="00E34327" w:rsidRPr="007645C3">
        <w:rPr>
          <w:rFonts w:ascii="Times New Roman" w:hAnsi="Times New Roman" w:cs="Times New Roman"/>
          <w:sz w:val="28"/>
          <w:szCs w:val="28"/>
        </w:rPr>
        <w:t xml:space="preserve">" có nghĩa là </w:t>
      </w:r>
      <w:r w:rsidR="00EB103A" w:rsidRPr="007645C3">
        <w:rPr>
          <w:rFonts w:ascii="Times New Roman" w:hAnsi="Times New Roman" w:cs="Times New Roman"/>
          <w:sz w:val="28"/>
          <w:szCs w:val="28"/>
        </w:rPr>
        <w:t>cán bộ</w:t>
      </w:r>
      <w:r w:rsidR="00E34327" w:rsidRPr="007645C3">
        <w:rPr>
          <w:rFonts w:ascii="Times New Roman" w:hAnsi="Times New Roman" w:cs="Times New Roman"/>
          <w:sz w:val="28"/>
          <w:szCs w:val="28"/>
        </w:rPr>
        <w:t xml:space="preserve"> có thể </w:t>
      </w:r>
      <w:r w:rsidRPr="007645C3">
        <w:rPr>
          <w:rFonts w:ascii="Times New Roman" w:hAnsi="Times New Roman" w:cs="Times New Roman"/>
          <w:sz w:val="28"/>
          <w:szCs w:val="28"/>
        </w:rPr>
        <w:t xml:space="preserve">do NPPO </w:t>
      </w:r>
      <w:r w:rsidR="00371086" w:rsidRPr="007645C3">
        <w:rPr>
          <w:rFonts w:ascii="Times New Roman" w:hAnsi="Times New Roman" w:cs="Times New Roman"/>
          <w:sz w:val="28"/>
          <w:szCs w:val="28"/>
        </w:rPr>
        <w:t xml:space="preserve">trực tiếp </w:t>
      </w:r>
      <w:r w:rsidRPr="007645C3">
        <w:rPr>
          <w:rFonts w:ascii="Times New Roman" w:hAnsi="Times New Roman" w:cs="Times New Roman"/>
          <w:sz w:val="28"/>
          <w:szCs w:val="28"/>
        </w:rPr>
        <w:t>tuyển dụng</w:t>
      </w:r>
      <w:r w:rsidR="00E34327" w:rsidRPr="007645C3">
        <w:rPr>
          <w:rFonts w:ascii="Times New Roman" w:hAnsi="Times New Roman" w:cs="Times New Roman"/>
          <w:sz w:val="28"/>
          <w:szCs w:val="28"/>
        </w:rPr>
        <w:t>, nhưng không bắt buộ</w:t>
      </w:r>
      <w:r w:rsidR="00371086" w:rsidRPr="007645C3">
        <w:rPr>
          <w:rFonts w:ascii="Times New Roman" w:hAnsi="Times New Roman" w:cs="Times New Roman"/>
          <w:sz w:val="28"/>
          <w:szCs w:val="28"/>
        </w:rPr>
        <w:t>c</w:t>
      </w:r>
      <w:r w:rsidR="00E34327" w:rsidRPr="007645C3">
        <w:rPr>
          <w:rFonts w:ascii="Times New Roman" w:hAnsi="Times New Roman" w:cs="Times New Roman"/>
          <w:sz w:val="28"/>
          <w:szCs w:val="28"/>
        </w:rPr>
        <w:t xml:space="preserve">. </w:t>
      </w:r>
    </w:p>
    <w:p w14:paraId="30A7F454"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IPPC cũng </w:t>
      </w:r>
      <w:r w:rsidR="00B15F67" w:rsidRPr="007645C3">
        <w:rPr>
          <w:rFonts w:ascii="Times New Roman" w:hAnsi="Times New Roman" w:cs="Times New Roman"/>
          <w:sz w:val="28"/>
          <w:szCs w:val="28"/>
        </w:rPr>
        <w:t>đề cập đến</w:t>
      </w:r>
      <w:r w:rsidRPr="007645C3">
        <w:rPr>
          <w:rFonts w:ascii="Times New Roman" w:hAnsi="Times New Roman" w:cs="Times New Roman"/>
          <w:sz w:val="28"/>
          <w:szCs w:val="28"/>
        </w:rPr>
        <w:t xml:space="preserve"> yêu cầu </w:t>
      </w:r>
      <w:r w:rsidR="00B15F67" w:rsidRPr="007645C3">
        <w:rPr>
          <w:rFonts w:ascii="Times New Roman" w:hAnsi="Times New Roman" w:cs="Times New Roman"/>
          <w:sz w:val="28"/>
          <w:szCs w:val="28"/>
        </w:rPr>
        <w:t>đối với</w:t>
      </w:r>
      <w:r w:rsidRPr="007645C3">
        <w:rPr>
          <w:rFonts w:ascii="Times New Roman" w:hAnsi="Times New Roman" w:cs="Times New Roman"/>
          <w:sz w:val="28"/>
          <w:szCs w:val="28"/>
        </w:rPr>
        <w:t xml:space="preserve"> việ</w:t>
      </w:r>
      <w:r w:rsidR="00B15F67" w:rsidRPr="007645C3">
        <w:rPr>
          <w:rFonts w:ascii="Times New Roman" w:hAnsi="Times New Roman" w:cs="Times New Roman"/>
          <w:sz w:val="28"/>
          <w:szCs w:val="28"/>
        </w:rPr>
        <w:t>c sử dụng các mẫu G</w:t>
      </w:r>
      <w:r w:rsidRPr="007645C3">
        <w:rPr>
          <w:rFonts w:ascii="Times New Roman" w:hAnsi="Times New Roman" w:cs="Times New Roman"/>
          <w:sz w:val="28"/>
          <w:szCs w:val="28"/>
        </w:rPr>
        <w:t xml:space="preserve">iấy chứng nhận KDTV (trong Điều V.3): </w:t>
      </w:r>
    </w:p>
    <w:p w14:paraId="3654FEA0" w14:textId="77777777" w:rsidR="00E34327" w:rsidRPr="007645C3" w:rsidRDefault="00E34327" w:rsidP="00D6144D">
      <w:pPr>
        <w:widowControl w:val="0"/>
        <w:autoSpaceDE w:val="0"/>
        <w:autoSpaceDN w:val="0"/>
        <w:adjustRightInd w:val="0"/>
        <w:spacing w:before="240" w:after="240" w:line="276" w:lineRule="auto"/>
        <w:ind w:left="709"/>
        <w:jc w:val="both"/>
        <w:rPr>
          <w:rFonts w:ascii="Times New Roman" w:hAnsi="Times New Roman" w:cs="Times New Roman"/>
        </w:rPr>
      </w:pPr>
      <w:r w:rsidRPr="007645C3">
        <w:rPr>
          <w:rFonts w:ascii="Times New Roman" w:hAnsi="Times New Roman" w:cs="Times New Roman"/>
        </w:rPr>
        <w:t xml:space="preserve">Các bên cam kết không yêu cầu các </w:t>
      </w:r>
      <w:r w:rsidR="00674746" w:rsidRPr="007645C3">
        <w:rPr>
          <w:rFonts w:ascii="Times New Roman" w:hAnsi="Times New Roman" w:cs="Times New Roman"/>
        </w:rPr>
        <w:t>lô</w:t>
      </w:r>
      <w:r w:rsidRPr="007645C3">
        <w:rPr>
          <w:rFonts w:ascii="Times New Roman" w:hAnsi="Times New Roman" w:cs="Times New Roman"/>
        </w:rPr>
        <w:t xml:space="preserve"> hàng thực vật, sản phẩm thực vật hoặc các vật thể thuộc diện KDTV </w:t>
      </w:r>
      <w:r w:rsidR="00D50989" w:rsidRPr="007645C3">
        <w:rPr>
          <w:rFonts w:ascii="Times New Roman" w:hAnsi="Times New Roman" w:cs="Times New Roman"/>
        </w:rPr>
        <w:t>khi</w:t>
      </w:r>
      <w:r w:rsidRPr="007645C3">
        <w:rPr>
          <w:rFonts w:ascii="Times New Roman" w:hAnsi="Times New Roman" w:cs="Times New Roman"/>
        </w:rPr>
        <w:t xml:space="preserve"> nhập khẩu vào lãnh thổ nước mình</w:t>
      </w:r>
      <w:r w:rsidR="00D50989" w:rsidRPr="007645C3">
        <w:rPr>
          <w:rFonts w:ascii="Times New Roman" w:hAnsi="Times New Roman" w:cs="Times New Roman"/>
        </w:rPr>
        <w:t xml:space="preserve"> phải</w:t>
      </w:r>
      <w:r w:rsidR="00677CA4" w:rsidRPr="007645C3">
        <w:rPr>
          <w:rFonts w:ascii="Times New Roman" w:hAnsi="Times New Roman" w:cs="Times New Roman"/>
        </w:rPr>
        <w:t>kèm theo G</w:t>
      </w:r>
      <w:r w:rsidRPr="007645C3">
        <w:rPr>
          <w:rFonts w:ascii="Times New Roman" w:hAnsi="Times New Roman" w:cs="Times New Roman"/>
        </w:rPr>
        <w:t xml:space="preserve">iấy chứng nhận KDTV </w:t>
      </w:r>
      <w:r w:rsidR="00D50989" w:rsidRPr="007645C3">
        <w:rPr>
          <w:rFonts w:ascii="Times New Roman" w:hAnsi="Times New Roman" w:cs="Times New Roman"/>
        </w:rPr>
        <w:t xml:space="preserve">không </w:t>
      </w:r>
      <w:r w:rsidR="002F2B1B" w:rsidRPr="007645C3">
        <w:rPr>
          <w:rFonts w:ascii="Times New Roman" w:hAnsi="Times New Roman" w:cs="Times New Roman"/>
        </w:rPr>
        <w:t xml:space="preserve">theo </w:t>
      </w:r>
      <w:r w:rsidRPr="007645C3">
        <w:rPr>
          <w:rFonts w:ascii="Times New Roman" w:hAnsi="Times New Roman" w:cs="Times New Roman"/>
        </w:rPr>
        <w:t xml:space="preserve">mẫu quy định </w:t>
      </w:r>
      <w:r w:rsidR="002F2B1B" w:rsidRPr="007645C3">
        <w:rPr>
          <w:rFonts w:ascii="Times New Roman" w:hAnsi="Times New Roman" w:cs="Times New Roman"/>
        </w:rPr>
        <w:t xml:space="preserve">tại </w:t>
      </w:r>
      <w:r w:rsidRPr="007645C3">
        <w:rPr>
          <w:rFonts w:ascii="Times New Roman" w:hAnsi="Times New Roman" w:cs="Times New Roman"/>
        </w:rPr>
        <w:t xml:space="preserve">Phụ lục của </w:t>
      </w:r>
      <w:r w:rsidR="00D50989" w:rsidRPr="007645C3">
        <w:rPr>
          <w:rFonts w:ascii="Times New Roman" w:hAnsi="Times New Roman" w:cs="Times New Roman"/>
        </w:rPr>
        <w:t>Công ước này</w:t>
      </w:r>
      <w:r w:rsidRPr="007645C3">
        <w:rPr>
          <w:rFonts w:ascii="Times New Roman" w:hAnsi="Times New Roman" w:cs="Times New Roman"/>
        </w:rPr>
        <w:t xml:space="preserve">. </w:t>
      </w:r>
      <w:r w:rsidR="00D50989" w:rsidRPr="007645C3">
        <w:rPr>
          <w:rFonts w:ascii="Times New Roman" w:hAnsi="Times New Roman" w:cs="Times New Roman"/>
        </w:rPr>
        <w:t xml:space="preserve">Chỉ được </w:t>
      </w:r>
      <w:r w:rsidRPr="007645C3">
        <w:rPr>
          <w:rFonts w:ascii="Times New Roman" w:hAnsi="Times New Roman" w:cs="Times New Roman"/>
        </w:rPr>
        <w:t xml:space="preserve">yêu cầu khai báo </w:t>
      </w:r>
      <w:r w:rsidR="00D50989" w:rsidRPr="007645C3">
        <w:rPr>
          <w:rFonts w:ascii="Times New Roman" w:hAnsi="Times New Roman" w:cs="Times New Roman"/>
        </w:rPr>
        <w:t>bổ sung về mặt</w:t>
      </w:r>
      <w:r w:rsidRPr="007645C3">
        <w:rPr>
          <w:rFonts w:ascii="Times New Roman" w:hAnsi="Times New Roman" w:cs="Times New Roman"/>
        </w:rPr>
        <w:t xml:space="preserve"> kỹ thuật. </w:t>
      </w:r>
    </w:p>
    <w:p w14:paraId="75B91E3B" w14:textId="77777777" w:rsidR="002F2B1B" w:rsidRPr="007645C3" w:rsidRDefault="00E34327" w:rsidP="00690BA6">
      <w:pPr>
        <w:pStyle w:val="Heading1"/>
        <w:spacing w:before="120"/>
        <w:rPr>
          <w:rFonts w:ascii="Times New Roman" w:hAnsi="Times New Roman" w:cs="Times New Roman"/>
          <w:sz w:val="28"/>
        </w:rPr>
      </w:pPr>
      <w:bookmarkStart w:id="13" w:name="_Toc529787964"/>
      <w:r w:rsidRPr="007645C3">
        <w:rPr>
          <w:rFonts w:ascii="Times New Roman" w:hAnsi="Times New Roman" w:cs="Times New Roman"/>
          <w:sz w:val="28"/>
        </w:rPr>
        <w:t>YÊU CẦU ĐỐI VỚI GIẤY CHỨNG NHẬN KIỂM DỊCH THỰC VẬT</w:t>
      </w:r>
      <w:bookmarkEnd w:id="13"/>
    </w:p>
    <w:p w14:paraId="59C9C308" w14:textId="77777777" w:rsidR="002F2B1B" w:rsidRPr="007645C3" w:rsidRDefault="00D6144D" w:rsidP="00690BA6">
      <w:pPr>
        <w:pStyle w:val="Heading1"/>
        <w:spacing w:before="120"/>
        <w:rPr>
          <w:rFonts w:ascii="Times New Roman" w:hAnsi="Times New Roman" w:cs="Times New Roman"/>
          <w:sz w:val="28"/>
        </w:rPr>
      </w:pPr>
      <w:bookmarkStart w:id="14" w:name="_Toc529787965"/>
      <w:r w:rsidRPr="007645C3">
        <w:rPr>
          <w:rFonts w:ascii="Times New Roman" w:hAnsi="Times New Roman" w:cs="Times New Roman"/>
          <w:sz w:val="28"/>
        </w:rPr>
        <w:t>1. Giấy c</w:t>
      </w:r>
      <w:r w:rsidR="00E34327" w:rsidRPr="007645C3">
        <w:rPr>
          <w:rFonts w:ascii="Times New Roman" w:hAnsi="Times New Roman" w:cs="Times New Roman"/>
          <w:sz w:val="28"/>
        </w:rPr>
        <w:t>hứng nhận Kiểm dịch thực vậ</w:t>
      </w:r>
      <w:r w:rsidR="00AD7530" w:rsidRPr="007645C3">
        <w:rPr>
          <w:rFonts w:ascii="Times New Roman" w:hAnsi="Times New Roman" w:cs="Times New Roman"/>
          <w:sz w:val="28"/>
        </w:rPr>
        <w:t>t</w:t>
      </w:r>
      <w:bookmarkEnd w:id="14"/>
    </w:p>
    <w:p w14:paraId="2C4BDEA7" w14:textId="77777777" w:rsidR="00E34327" w:rsidRPr="007645C3" w:rsidRDefault="002F2B1B"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15" w:name="_Toc529787966"/>
      <w:r w:rsidRPr="007645C3">
        <w:rPr>
          <w:rFonts w:ascii="Times New Roman" w:hAnsi="Times New Roman" w:cs="Times New Roman"/>
          <w:b/>
          <w:bCs/>
          <w:iCs/>
          <w:sz w:val="28"/>
          <w:szCs w:val="28"/>
        </w:rPr>
        <w:t>1</w:t>
      </w:r>
      <w:r w:rsidR="00D6144D" w:rsidRPr="007645C3">
        <w:rPr>
          <w:rFonts w:ascii="Times New Roman" w:hAnsi="Times New Roman" w:cs="Times New Roman"/>
          <w:b/>
          <w:bCs/>
          <w:iCs/>
          <w:sz w:val="28"/>
          <w:szCs w:val="28"/>
        </w:rPr>
        <w:t>.1. Mục đích của Giấy c</w:t>
      </w:r>
      <w:r w:rsidR="00E34327" w:rsidRPr="007645C3">
        <w:rPr>
          <w:rFonts w:ascii="Times New Roman" w:hAnsi="Times New Roman" w:cs="Times New Roman"/>
          <w:b/>
          <w:bCs/>
          <w:iCs/>
          <w:sz w:val="28"/>
          <w:szCs w:val="28"/>
        </w:rPr>
        <w:t>hứng nhận KDTV</w:t>
      </w:r>
      <w:bookmarkEnd w:id="15"/>
      <w:r w:rsidR="00E34327" w:rsidRPr="007645C3">
        <w:rPr>
          <w:rFonts w:ascii="Times New Roman" w:hAnsi="Times New Roman" w:cs="Times New Roman"/>
          <w:b/>
          <w:bCs/>
          <w:iCs/>
          <w:sz w:val="28"/>
          <w:szCs w:val="28"/>
        </w:rPr>
        <w:t xml:space="preserve"> </w:t>
      </w:r>
    </w:p>
    <w:p w14:paraId="75A970DA"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được cấp </w:t>
      </w:r>
      <w:r w:rsidR="002823AE" w:rsidRPr="007645C3">
        <w:rPr>
          <w:rFonts w:ascii="Times New Roman" w:hAnsi="Times New Roman" w:cs="Times New Roman"/>
          <w:sz w:val="28"/>
          <w:szCs w:val="28"/>
        </w:rPr>
        <w:t xml:space="preserve">nhằm mục đích xác nhận </w:t>
      </w:r>
      <w:r w:rsidR="00E143EC"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thực vật, sản phẩm thực vật hoặc các vật thể thuộc diệ</w:t>
      </w:r>
      <w:r w:rsidR="00D6144D" w:rsidRPr="007645C3">
        <w:rPr>
          <w:rFonts w:ascii="Times New Roman" w:hAnsi="Times New Roman" w:cs="Times New Roman"/>
          <w:sz w:val="28"/>
          <w:szCs w:val="28"/>
        </w:rPr>
        <w:t xml:space="preserve">n KDTV </w:t>
      </w:r>
      <w:r w:rsidRPr="007645C3">
        <w:rPr>
          <w:rFonts w:ascii="Times New Roman" w:hAnsi="Times New Roman" w:cs="Times New Roman"/>
          <w:sz w:val="28"/>
          <w:szCs w:val="28"/>
        </w:rPr>
        <w:t xml:space="preserve">đáp ứng yêu cầu KDTV </w:t>
      </w:r>
      <w:r w:rsidR="00D50989" w:rsidRPr="007645C3">
        <w:rPr>
          <w:rFonts w:ascii="Times New Roman" w:hAnsi="Times New Roman" w:cs="Times New Roman"/>
          <w:sz w:val="28"/>
          <w:szCs w:val="28"/>
        </w:rPr>
        <w:t xml:space="preserve">của </w:t>
      </w:r>
      <w:r w:rsidR="00E143EC"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w:t>
      </w:r>
      <w:r w:rsidR="002823AE" w:rsidRPr="007645C3">
        <w:rPr>
          <w:rFonts w:ascii="Times New Roman" w:hAnsi="Times New Roman" w:cs="Times New Roman"/>
          <w:sz w:val="28"/>
          <w:szCs w:val="28"/>
        </w:rPr>
        <w:t>p khẩu và</w:t>
      </w:r>
      <w:r w:rsidR="0015632D" w:rsidRPr="007645C3">
        <w:rPr>
          <w:rFonts w:ascii="Times New Roman" w:hAnsi="Times New Roman" w:cs="Times New Roman"/>
          <w:sz w:val="28"/>
          <w:szCs w:val="28"/>
        </w:rPr>
        <w:t xml:space="preserve"> </w:t>
      </w:r>
      <w:r w:rsidR="002823AE" w:rsidRPr="007645C3">
        <w:rPr>
          <w:rFonts w:ascii="Times New Roman" w:hAnsi="Times New Roman" w:cs="Times New Roman"/>
          <w:sz w:val="28"/>
          <w:szCs w:val="28"/>
        </w:rPr>
        <w:t xml:space="preserve">phù hợp </w:t>
      </w:r>
      <w:r w:rsidR="00481ABA" w:rsidRPr="007645C3">
        <w:rPr>
          <w:rFonts w:ascii="Times New Roman" w:hAnsi="Times New Roman" w:cs="Times New Roman"/>
          <w:sz w:val="28"/>
          <w:szCs w:val="28"/>
        </w:rPr>
        <w:t>lời</w:t>
      </w:r>
      <w:r w:rsidR="00D50989" w:rsidRPr="007645C3">
        <w:rPr>
          <w:rFonts w:ascii="Times New Roman" w:hAnsi="Times New Roman" w:cs="Times New Roman"/>
          <w:sz w:val="28"/>
          <w:szCs w:val="28"/>
        </w:rPr>
        <w:t xml:space="preserve"> chứng nhận</w:t>
      </w:r>
      <w:r w:rsidR="00D6144D"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Giấy chứng nhận KDTV </w:t>
      </w:r>
      <w:r w:rsidR="00D6144D" w:rsidRPr="007645C3">
        <w:rPr>
          <w:rFonts w:ascii="Times New Roman" w:hAnsi="Times New Roman" w:cs="Times New Roman"/>
          <w:sz w:val="28"/>
          <w:szCs w:val="28"/>
        </w:rPr>
        <w:t xml:space="preserve">cũng </w:t>
      </w:r>
      <w:r w:rsidRPr="007645C3">
        <w:rPr>
          <w:rFonts w:ascii="Times New Roman" w:hAnsi="Times New Roman" w:cs="Times New Roman"/>
          <w:sz w:val="28"/>
          <w:szCs w:val="28"/>
        </w:rPr>
        <w:t xml:space="preserve">có thể được </w:t>
      </w:r>
      <w:r w:rsidR="00D6144D" w:rsidRPr="007645C3">
        <w:rPr>
          <w:rFonts w:ascii="Times New Roman" w:hAnsi="Times New Roman" w:cs="Times New Roman"/>
          <w:sz w:val="28"/>
          <w:szCs w:val="28"/>
        </w:rPr>
        <w:t>ban hành</w:t>
      </w:r>
      <w:r w:rsidR="00EC2017" w:rsidRPr="007645C3">
        <w:rPr>
          <w:rFonts w:ascii="Times New Roman" w:hAnsi="Times New Roman" w:cs="Times New Roman"/>
          <w:sz w:val="28"/>
          <w:szCs w:val="28"/>
        </w:rPr>
        <w:t xml:space="preserve">để hỗ trợ </w:t>
      </w:r>
      <w:r w:rsidRPr="007645C3">
        <w:rPr>
          <w:rFonts w:ascii="Times New Roman" w:hAnsi="Times New Roman" w:cs="Times New Roman"/>
          <w:sz w:val="28"/>
          <w:szCs w:val="28"/>
        </w:rPr>
        <w:t xml:space="preserve">cho </w:t>
      </w:r>
      <w:r w:rsidR="00EC2017" w:rsidRPr="007645C3">
        <w:rPr>
          <w:rFonts w:ascii="Times New Roman" w:hAnsi="Times New Roman" w:cs="Times New Roman"/>
          <w:sz w:val="28"/>
          <w:szCs w:val="28"/>
        </w:rPr>
        <w:t xml:space="preserve">việc chứng nhận </w:t>
      </w:r>
      <w:r w:rsidRPr="007645C3">
        <w:rPr>
          <w:rFonts w:ascii="Times New Roman" w:hAnsi="Times New Roman" w:cs="Times New Roman"/>
          <w:sz w:val="28"/>
          <w:szCs w:val="28"/>
        </w:rPr>
        <w:t xml:space="preserve">tái xuất </w:t>
      </w:r>
      <w:r w:rsidR="00D50989" w:rsidRPr="007645C3">
        <w:rPr>
          <w:rFonts w:ascii="Times New Roman" w:hAnsi="Times New Roman" w:cs="Times New Roman"/>
          <w:sz w:val="28"/>
          <w:szCs w:val="28"/>
        </w:rPr>
        <w:t>khẩu hàng sang</w:t>
      </w:r>
      <w:r w:rsidR="00E143EC" w:rsidRPr="007645C3">
        <w:rPr>
          <w:rFonts w:ascii="Times New Roman" w:hAnsi="Times New Roman" w:cs="Times New Roman"/>
          <w:sz w:val="28"/>
          <w:szCs w:val="28"/>
        </w:rPr>
        <w:t>nước</w:t>
      </w:r>
      <w:r w:rsidR="00EC2017" w:rsidRPr="007645C3">
        <w:rPr>
          <w:rFonts w:ascii="Times New Roman" w:hAnsi="Times New Roman" w:cs="Times New Roman"/>
          <w:sz w:val="28"/>
          <w:szCs w:val="28"/>
        </w:rPr>
        <w:t xml:space="preserve"> khác</w:t>
      </w:r>
      <w:r w:rsidRPr="007645C3">
        <w:rPr>
          <w:rFonts w:ascii="Times New Roman" w:hAnsi="Times New Roman" w:cs="Times New Roman"/>
          <w:sz w:val="28"/>
          <w:szCs w:val="28"/>
        </w:rPr>
        <w:t xml:space="preserve">. </w:t>
      </w:r>
      <w:r w:rsidR="00D50989" w:rsidRPr="007645C3">
        <w:rPr>
          <w:rFonts w:ascii="Times New Roman" w:hAnsi="Times New Roman" w:cs="Times New Roman"/>
          <w:sz w:val="28"/>
          <w:szCs w:val="28"/>
        </w:rPr>
        <w:t xml:space="preserve">Chỉ được cấp </w:t>
      </w:r>
      <w:r w:rsidRPr="007645C3">
        <w:rPr>
          <w:rFonts w:ascii="Times New Roman" w:hAnsi="Times New Roman" w:cs="Times New Roman"/>
          <w:sz w:val="28"/>
          <w:szCs w:val="28"/>
        </w:rPr>
        <w:t xml:space="preserve">Giấy chứng nhận KDTV cho các mục đích </w:t>
      </w:r>
      <w:r w:rsidR="00EC2017" w:rsidRPr="007645C3">
        <w:rPr>
          <w:rFonts w:ascii="Times New Roman" w:hAnsi="Times New Roman" w:cs="Times New Roman"/>
          <w:sz w:val="28"/>
          <w:szCs w:val="28"/>
        </w:rPr>
        <w:t xml:space="preserve">nêu </w:t>
      </w:r>
      <w:r w:rsidRPr="007645C3">
        <w:rPr>
          <w:rFonts w:ascii="Times New Roman" w:hAnsi="Times New Roman" w:cs="Times New Roman"/>
          <w:sz w:val="28"/>
          <w:szCs w:val="28"/>
        </w:rPr>
        <w:t xml:space="preserve">trên. </w:t>
      </w:r>
    </w:p>
    <w:p w14:paraId="005B4047"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16" w:name="_Toc529787967"/>
      <w:r w:rsidRPr="007645C3">
        <w:rPr>
          <w:rFonts w:ascii="Times New Roman" w:hAnsi="Times New Roman" w:cs="Times New Roman"/>
          <w:b/>
          <w:bCs/>
          <w:iCs/>
          <w:sz w:val="28"/>
          <w:szCs w:val="28"/>
        </w:rPr>
        <w:t xml:space="preserve">1.2. </w:t>
      </w:r>
      <w:r w:rsidR="00D50989" w:rsidRPr="007645C3">
        <w:rPr>
          <w:rFonts w:ascii="Times New Roman" w:hAnsi="Times New Roman" w:cs="Times New Roman"/>
          <w:b/>
          <w:bCs/>
          <w:iCs/>
          <w:sz w:val="28"/>
          <w:szCs w:val="28"/>
        </w:rPr>
        <w:t>Loại</w:t>
      </w:r>
      <w:r w:rsidR="00D6144D" w:rsidRPr="007645C3">
        <w:rPr>
          <w:rFonts w:ascii="Times New Roman" w:hAnsi="Times New Roman" w:cs="Times New Roman"/>
          <w:b/>
          <w:bCs/>
          <w:iCs/>
          <w:sz w:val="28"/>
          <w:szCs w:val="28"/>
        </w:rPr>
        <w:t xml:space="preserve"> và hình thức của G</w:t>
      </w:r>
      <w:r w:rsidRPr="007645C3">
        <w:rPr>
          <w:rFonts w:ascii="Times New Roman" w:hAnsi="Times New Roman" w:cs="Times New Roman"/>
          <w:b/>
          <w:bCs/>
          <w:iCs/>
          <w:sz w:val="28"/>
          <w:szCs w:val="28"/>
        </w:rPr>
        <w:t>iấy chứng nhận KDTV</w:t>
      </w:r>
      <w:bookmarkEnd w:id="16"/>
      <w:r w:rsidRPr="007645C3">
        <w:rPr>
          <w:rFonts w:ascii="Times New Roman" w:hAnsi="Times New Roman" w:cs="Times New Roman"/>
          <w:b/>
          <w:bCs/>
          <w:iCs/>
          <w:sz w:val="28"/>
          <w:szCs w:val="28"/>
        </w:rPr>
        <w:t xml:space="preserve"> </w:t>
      </w:r>
    </w:p>
    <w:p w14:paraId="47BD989E" w14:textId="77777777" w:rsidR="0022461D" w:rsidRPr="007645C3" w:rsidRDefault="000D063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Trong p</w:t>
      </w:r>
      <w:r w:rsidR="00E34327" w:rsidRPr="007645C3">
        <w:rPr>
          <w:rFonts w:ascii="Times New Roman" w:hAnsi="Times New Roman" w:cs="Times New Roman"/>
          <w:sz w:val="28"/>
          <w:szCs w:val="28"/>
        </w:rPr>
        <w:t>hu</w:t>
      </w:r>
      <w:r w:rsidR="00D6144D" w:rsidRPr="007645C3">
        <w:rPr>
          <w:rFonts w:ascii="Times New Roman" w:hAnsi="Times New Roman" w:cs="Times New Roman"/>
          <w:sz w:val="28"/>
          <w:szCs w:val="28"/>
        </w:rPr>
        <w:t>̣ lục của IPPC có hai</w:t>
      </w:r>
      <w:r w:rsidR="00957689" w:rsidRPr="007645C3">
        <w:rPr>
          <w:rFonts w:ascii="Times New Roman" w:hAnsi="Times New Roman" w:cs="Times New Roman"/>
          <w:sz w:val="28"/>
          <w:szCs w:val="28"/>
        </w:rPr>
        <w:t xml:space="preserve"> (02)</w:t>
      </w:r>
      <w:r w:rsidR="00D6144D" w:rsidRPr="007645C3">
        <w:rPr>
          <w:rFonts w:ascii="Times New Roman" w:hAnsi="Times New Roman" w:cs="Times New Roman"/>
          <w:sz w:val="28"/>
          <w:szCs w:val="28"/>
        </w:rPr>
        <w:t xml:space="preserve"> loại G</w:t>
      </w:r>
      <w:r w:rsidR="00E34327" w:rsidRPr="007645C3">
        <w:rPr>
          <w:rFonts w:ascii="Times New Roman" w:hAnsi="Times New Roman" w:cs="Times New Roman"/>
          <w:sz w:val="28"/>
          <w:szCs w:val="28"/>
        </w:rPr>
        <w:t>iấy chứng nhậ</w:t>
      </w:r>
      <w:r w:rsidR="0022461D" w:rsidRPr="007645C3">
        <w:rPr>
          <w:rFonts w:ascii="Times New Roman" w:hAnsi="Times New Roman" w:cs="Times New Roman"/>
          <w:sz w:val="28"/>
          <w:szCs w:val="28"/>
        </w:rPr>
        <w:t>n: (1) G</w:t>
      </w:r>
      <w:r w:rsidR="00E34327" w:rsidRPr="007645C3">
        <w:rPr>
          <w:rFonts w:ascii="Times New Roman" w:hAnsi="Times New Roman" w:cs="Times New Roman"/>
          <w:sz w:val="28"/>
          <w:szCs w:val="28"/>
        </w:rPr>
        <w:t xml:space="preserve">iấy chứng nhận </w:t>
      </w:r>
      <w:r w:rsidR="0022461D" w:rsidRPr="007645C3">
        <w:rPr>
          <w:rFonts w:ascii="Times New Roman" w:hAnsi="Times New Roman" w:cs="Times New Roman"/>
          <w:sz w:val="28"/>
          <w:szCs w:val="28"/>
        </w:rPr>
        <w:t xml:space="preserve">KDTV </w:t>
      </w:r>
      <w:r w:rsidR="00E34327" w:rsidRPr="007645C3">
        <w:rPr>
          <w:rFonts w:ascii="Times New Roman" w:hAnsi="Times New Roman" w:cs="Times New Roman"/>
          <w:sz w:val="28"/>
          <w:szCs w:val="28"/>
        </w:rPr>
        <w:t>(</w:t>
      </w:r>
      <w:r w:rsidR="0022461D" w:rsidRPr="007645C3">
        <w:rPr>
          <w:rFonts w:ascii="Times New Roman" w:hAnsi="Times New Roman" w:cs="Times New Roman"/>
          <w:sz w:val="28"/>
          <w:szCs w:val="28"/>
        </w:rPr>
        <w:t>nêu tại</w:t>
      </w:r>
      <w:r w:rsidR="00E34327" w:rsidRPr="007645C3">
        <w:rPr>
          <w:rFonts w:ascii="Times New Roman" w:hAnsi="Times New Roman" w:cs="Times New Roman"/>
          <w:sz w:val="28"/>
          <w:szCs w:val="28"/>
        </w:rPr>
        <w:t xml:space="preserve"> Phụ lục 1 của tiêu chuẩn này) cho mục đích xuất khẩu và </w:t>
      </w:r>
      <w:r w:rsidR="0022461D" w:rsidRPr="007645C3">
        <w:rPr>
          <w:rFonts w:ascii="Times New Roman" w:hAnsi="Times New Roman" w:cs="Times New Roman"/>
          <w:sz w:val="28"/>
          <w:szCs w:val="28"/>
        </w:rPr>
        <w:t>(2)</w:t>
      </w:r>
      <w:r w:rsidR="00D50989"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Giấy chứng nhận </w:t>
      </w:r>
      <w:r w:rsidR="0022461D" w:rsidRPr="007645C3">
        <w:rPr>
          <w:rFonts w:ascii="Times New Roman" w:hAnsi="Times New Roman" w:cs="Times New Roman"/>
          <w:sz w:val="28"/>
          <w:szCs w:val="28"/>
        </w:rPr>
        <w:t>KDTV</w:t>
      </w:r>
      <w:r w:rsidR="00D50989" w:rsidRPr="007645C3">
        <w:rPr>
          <w:rFonts w:ascii="Times New Roman" w:hAnsi="Times New Roman" w:cs="Times New Roman"/>
          <w:sz w:val="28"/>
          <w:szCs w:val="28"/>
        </w:rPr>
        <w:t xml:space="preserve">tái xuất khẩu” </w:t>
      </w:r>
      <w:r w:rsidR="0022461D" w:rsidRPr="007645C3">
        <w:rPr>
          <w:rFonts w:ascii="Times New Roman" w:hAnsi="Times New Roman" w:cs="Times New Roman"/>
          <w:sz w:val="28"/>
          <w:szCs w:val="28"/>
        </w:rPr>
        <w:t xml:space="preserve">(nêu tại </w:t>
      </w:r>
      <w:r w:rsidR="00E34327" w:rsidRPr="007645C3">
        <w:rPr>
          <w:rFonts w:ascii="Times New Roman" w:hAnsi="Times New Roman" w:cs="Times New Roman"/>
          <w:sz w:val="28"/>
          <w:szCs w:val="28"/>
        </w:rPr>
        <w:t>Phụ lục 2 của tiêu chuẩn này) cho mục đích táixuất khẩu</w:t>
      </w:r>
      <w:r w:rsidR="0022461D" w:rsidRPr="007645C3">
        <w:rPr>
          <w:rFonts w:ascii="Times New Roman" w:hAnsi="Times New Roman" w:cs="Times New Roman"/>
          <w:sz w:val="28"/>
          <w:szCs w:val="28"/>
        </w:rPr>
        <w:t xml:space="preserve">. </w:t>
      </w:r>
    </w:p>
    <w:p w14:paraId="4F94C169"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xuất </w:t>
      </w:r>
      <w:r w:rsidR="00D67F0E" w:rsidRPr="007645C3">
        <w:rPr>
          <w:rFonts w:ascii="Times New Roman" w:hAnsi="Times New Roman" w:cs="Times New Roman"/>
          <w:sz w:val="28"/>
          <w:szCs w:val="28"/>
        </w:rPr>
        <w:t xml:space="preserve">khẩu thường </w:t>
      </w:r>
      <w:r w:rsidR="00D50989" w:rsidRPr="007645C3">
        <w:rPr>
          <w:rFonts w:ascii="Times New Roman" w:hAnsi="Times New Roman" w:cs="Times New Roman"/>
          <w:sz w:val="28"/>
          <w:szCs w:val="28"/>
        </w:rPr>
        <w:t>do NPPO của</w:t>
      </w:r>
      <w:r w:rsidR="000C096C" w:rsidRPr="007645C3">
        <w:rPr>
          <w:rFonts w:ascii="Times New Roman" w:hAnsi="Times New Roman" w:cs="Times New Roman"/>
          <w:sz w:val="28"/>
          <w:szCs w:val="28"/>
        </w:rPr>
        <w:t xml:space="preserve"> </w:t>
      </w:r>
      <w:r w:rsidR="00E143EC" w:rsidRPr="007645C3">
        <w:rPr>
          <w:rFonts w:ascii="Times New Roman" w:hAnsi="Times New Roman" w:cs="Times New Roman"/>
          <w:sz w:val="28"/>
          <w:szCs w:val="28"/>
        </w:rPr>
        <w:t>nước</w:t>
      </w:r>
      <w:r w:rsidR="000C096C" w:rsidRPr="007645C3">
        <w:rPr>
          <w:rFonts w:ascii="Times New Roman" w:hAnsi="Times New Roman" w:cs="Times New Roman"/>
          <w:sz w:val="28"/>
          <w:szCs w:val="28"/>
        </w:rPr>
        <w:t xml:space="preserve"> </w:t>
      </w:r>
      <w:r w:rsidR="00D6144D" w:rsidRPr="007645C3">
        <w:rPr>
          <w:rFonts w:ascii="Times New Roman" w:hAnsi="Times New Roman" w:cs="Times New Roman"/>
          <w:sz w:val="28"/>
          <w:szCs w:val="28"/>
        </w:rPr>
        <w:t>xuất xứ</w:t>
      </w:r>
      <w:r w:rsidRPr="007645C3">
        <w:rPr>
          <w:rFonts w:ascii="Times New Roman" w:hAnsi="Times New Roman" w:cs="Times New Roman"/>
          <w:sz w:val="28"/>
          <w:szCs w:val="28"/>
        </w:rPr>
        <w:t xml:space="preserve"> cấp</w:t>
      </w:r>
      <w:r w:rsidR="00D67F0E" w:rsidRPr="007645C3">
        <w:rPr>
          <w:rFonts w:ascii="Times New Roman" w:hAnsi="Times New Roman" w:cs="Times New Roman"/>
          <w:sz w:val="28"/>
          <w:szCs w:val="28"/>
        </w:rPr>
        <w:t xml:space="preserve">. </w:t>
      </w:r>
      <w:r w:rsidR="008C3A39" w:rsidRPr="007645C3">
        <w:rPr>
          <w:rFonts w:ascii="Times New Roman" w:hAnsi="Times New Roman" w:cs="Times New Roman"/>
          <w:sz w:val="28"/>
          <w:szCs w:val="28"/>
        </w:rPr>
        <w:t>Giấy chứng nhận KDTV xuất khẩu</w:t>
      </w:r>
      <w:r w:rsidR="000C096C" w:rsidRPr="007645C3">
        <w:rPr>
          <w:rFonts w:ascii="Times New Roman" w:hAnsi="Times New Roman" w:cs="Times New Roman"/>
          <w:sz w:val="28"/>
          <w:szCs w:val="28"/>
        </w:rPr>
        <w:t xml:space="preserve"> </w:t>
      </w:r>
      <w:r w:rsidR="00D67F0E" w:rsidRPr="007645C3">
        <w:rPr>
          <w:rFonts w:ascii="Times New Roman" w:hAnsi="Times New Roman" w:cs="Times New Roman"/>
          <w:sz w:val="28"/>
          <w:szCs w:val="28"/>
        </w:rPr>
        <w:t>mô tả</w:t>
      </w:r>
      <w:r w:rsidR="000C096C" w:rsidRPr="007645C3">
        <w:rPr>
          <w:rFonts w:ascii="Times New Roman" w:hAnsi="Times New Roman" w:cs="Times New Roman"/>
          <w:sz w:val="28"/>
          <w:szCs w:val="28"/>
        </w:rPr>
        <w:t xml:space="preserve"> </w:t>
      </w:r>
      <w:r w:rsidR="0098326E" w:rsidRPr="007645C3">
        <w:rPr>
          <w:rFonts w:ascii="Times New Roman" w:hAnsi="Times New Roman" w:cs="Times New Roman"/>
          <w:sz w:val="28"/>
          <w:szCs w:val="28"/>
        </w:rPr>
        <w:t>lô</w:t>
      </w:r>
      <w:r w:rsidR="00485595" w:rsidRPr="007645C3">
        <w:rPr>
          <w:rFonts w:ascii="Times New Roman" w:hAnsi="Times New Roman" w:cs="Times New Roman"/>
          <w:sz w:val="28"/>
          <w:szCs w:val="28"/>
        </w:rPr>
        <w:t xml:space="preserve"> hàng</w:t>
      </w:r>
      <w:r w:rsidR="00481ABA" w:rsidRPr="007645C3">
        <w:rPr>
          <w:rFonts w:ascii="Times New Roman" w:hAnsi="Times New Roman" w:cs="Times New Roman"/>
          <w:sz w:val="28"/>
          <w:szCs w:val="28"/>
        </w:rPr>
        <w:t xml:space="preserve"> và</w:t>
      </w:r>
      <w:r w:rsidR="00C763AE" w:rsidRPr="007645C3">
        <w:rPr>
          <w:rFonts w:ascii="Times New Roman" w:hAnsi="Times New Roman" w:cs="Times New Roman"/>
          <w:sz w:val="28"/>
          <w:szCs w:val="28"/>
        </w:rPr>
        <w:t xml:space="preserve">, </w:t>
      </w:r>
      <w:r w:rsidR="00481ABA" w:rsidRPr="007645C3">
        <w:rPr>
          <w:rFonts w:ascii="Times New Roman" w:hAnsi="Times New Roman" w:cs="Times New Roman"/>
          <w:sz w:val="28"/>
          <w:szCs w:val="28"/>
        </w:rPr>
        <w:t>thông qua lời chứng</w:t>
      </w:r>
      <w:r w:rsidR="00D67F0E" w:rsidRPr="007645C3">
        <w:rPr>
          <w:rFonts w:ascii="Times New Roman" w:hAnsi="Times New Roman" w:cs="Times New Roman"/>
          <w:sz w:val="28"/>
          <w:szCs w:val="28"/>
        </w:rPr>
        <w:t xml:space="preserve">, </w:t>
      </w:r>
      <w:r w:rsidR="00481ABA" w:rsidRPr="007645C3">
        <w:rPr>
          <w:rFonts w:ascii="Times New Roman" w:hAnsi="Times New Roman" w:cs="Times New Roman"/>
          <w:sz w:val="28"/>
          <w:szCs w:val="28"/>
        </w:rPr>
        <w:t>thông</w:t>
      </w:r>
      <w:r w:rsidR="00D67F0E" w:rsidRPr="007645C3">
        <w:rPr>
          <w:rFonts w:ascii="Times New Roman" w:hAnsi="Times New Roman" w:cs="Times New Roman"/>
          <w:sz w:val="28"/>
          <w:szCs w:val="28"/>
        </w:rPr>
        <w:t xml:space="preserve"> báo bổ sung</w:t>
      </w:r>
      <w:r w:rsidR="000C096C" w:rsidRPr="007645C3">
        <w:rPr>
          <w:rFonts w:ascii="Times New Roman" w:hAnsi="Times New Roman" w:cs="Times New Roman"/>
          <w:sz w:val="28"/>
          <w:szCs w:val="28"/>
        </w:rPr>
        <w:t xml:space="preserve"> </w:t>
      </w:r>
      <w:r w:rsidR="00481ABA" w:rsidRPr="007645C3">
        <w:rPr>
          <w:rFonts w:ascii="Times New Roman" w:hAnsi="Times New Roman" w:cs="Times New Roman"/>
          <w:sz w:val="28"/>
          <w:szCs w:val="28"/>
        </w:rPr>
        <w:t>cũng như</w:t>
      </w:r>
      <w:r w:rsidR="000C096C" w:rsidRPr="007645C3">
        <w:rPr>
          <w:rFonts w:ascii="Times New Roman" w:hAnsi="Times New Roman" w:cs="Times New Roman"/>
          <w:sz w:val="28"/>
          <w:szCs w:val="28"/>
        </w:rPr>
        <w:t xml:space="preserve"> </w:t>
      </w:r>
      <w:r w:rsidR="00A81C83" w:rsidRPr="007645C3">
        <w:rPr>
          <w:rFonts w:ascii="Times New Roman" w:hAnsi="Times New Roman" w:cs="Times New Roman"/>
          <w:sz w:val="28"/>
          <w:szCs w:val="28"/>
        </w:rPr>
        <w:t>thông tin về</w:t>
      </w:r>
      <w:r w:rsidRPr="007645C3">
        <w:rPr>
          <w:rFonts w:ascii="Times New Roman" w:hAnsi="Times New Roman" w:cs="Times New Roman"/>
          <w:sz w:val="28"/>
          <w:szCs w:val="28"/>
        </w:rPr>
        <w:t xml:space="preserve"> xử lý</w:t>
      </w:r>
      <w:r w:rsidR="00A81C83" w:rsidRPr="007645C3">
        <w:rPr>
          <w:rFonts w:ascii="Times New Roman" w:hAnsi="Times New Roman" w:cs="Times New Roman"/>
          <w:sz w:val="28"/>
          <w:szCs w:val="28"/>
        </w:rPr>
        <w:t xml:space="preserve"> kiểm dịch thực vật</w:t>
      </w:r>
      <w:r w:rsidRPr="007645C3">
        <w:rPr>
          <w:rFonts w:ascii="Times New Roman" w:hAnsi="Times New Roman" w:cs="Times New Roman"/>
          <w:sz w:val="28"/>
          <w:szCs w:val="28"/>
        </w:rPr>
        <w:t xml:space="preserve">, </w:t>
      </w:r>
      <w:r w:rsidR="00E143EC" w:rsidRPr="007645C3">
        <w:rPr>
          <w:rFonts w:ascii="Times New Roman" w:hAnsi="Times New Roman" w:cs="Times New Roman"/>
          <w:sz w:val="28"/>
          <w:szCs w:val="28"/>
        </w:rPr>
        <w:t xml:space="preserve">để </w:t>
      </w:r>
      <w:r w:rsidR="00C763AE" w:rsidRPr="007645C3">
        <w:rPr>
          <w:rFonts w:ascii="Times New Roman" w:hAnsi="Times New Roman" w:cs="Times New Roman"/>
          <w:sz w:val="28"/>
          <w:szCs w:val="28"/>
        </w:rPr>
        <w:t xml:space="preserve">khẳng </w:t>
      </w:r>
      <w:r w:rsidR="00E143EC" w:rsidRPr="007645C3">
        <w:rPr>
          <w:rFonts w:ascii="Times New Roman" w:hAnsi="Times New Roman" w:cs="Times New Roman"/>
          <w:sz w:val="28"/>
          <w:szCs w:val="28"/>
        </w:rPr>
        <w:t>định</w:t>
      </w:r>
      <w:r w:rsidR="000C096C" w:rsidRPr="007645C3">
        <w:rPr>
          <w:rFonts w:ascii="Times New Roman" w:hAnsi="Times New Roman" w:cs="Times New Roman"/>
          <w:sz w:val="28"/>
          <w:szCs w:val="28"/>
        </w:rPr>
        <w:t xml:space="preserve">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đáp ứng các yêu </w:t>
      </w:r>
      <w:r w:rsidR="00D6144D" w:rsidRPr="007645C3">
        <w:rPr>
          <w:rFonts w:ascii="Times New Roman" w:hAnsi="Times New Roman" w:cs="Times New Roman"/>
          <w:sz w:val="28"/>
          <w:szCs w:val="28"/>
        </w:rPr>
        <w:t xml:space="preserve">cầu KDTV </w:t>
      </w:r>
      <w:r w:rsidRPr="007645C3">
        <w:rPr>
          <w:rFonts w:ascii="Times New Roman" w:hAnsi="Times New Roman" w:cs="Times New Roman"/>
          <w:sz w:val="28"/>
          <w:szCs w:val="28"/>
        </w:rPr>
        <w:t>nhập khẩu. Giấy chứng nhận KDTV xuất khẩu cũng có thể được</w:t>
      </w:r>
      <w:r w:rsidR="000C096C" w:rsidRPr="007645C3">
        <w:rPr>
          <w:rFonts w:ascii="Times New Roman" w:hAnsi="Times New Roman" w:cs="Times New Roman"/>
          <w:sz w:val="28"/>
          <w:szCs w:val="28"/>
        </w:rPr>
        <w:t xml:space="preserve"> cấp trong một số trường hợp tái xuất </w:t>
      </w:r>
      <w:r w:rsidRPr="007645C3">
        <w:rPr>
          <w:rFonts w:ascii="Times New Roman" w:hAnsi="Times New Roman" w:cs="Times New Roman"/>
          <w:sz w:val="28"/>
          <w:szCs w:val="28"/>
        </w:rPr>
        <w:t xml:space="preserve">thực vật, sản phẩm thực vật và các loại </w:t>
      </w:r>
      <w:r w:rsidR="00E143EC" w:rsidRPr="007645C3">
        <w:rPr>
          <w:rFonts w:ascii="Times New Roman" w:hAnsi="Times New Roman" w:cs="Times New Roman"/>
          <w:sz w:val="28"/>
          <w:szCs w:val="28"/>
        </w:rPr>
        <w:t>vật thể thuộc diện KDTV</w:t>
      </w:r>
      <w:r w:rsidRPr="007645C3">
        <w:rPr>
          <w:rFonts w:ascii="Times New Roman" w:hAnsi="Times New Roman" w:cs="Times New Roman"/>
          <w:sz w:val="28"/>
          <w:szCs w:val="28"/>
        </w:rPr>
        <w:t xml:space="preserve"> khác có </w:t>
      </w:r>
      <w:r w:rsidR="00E143EC" w:rsidRPr="007645C3">
        <w:rPr>
          <w:rFonts w:ascii="Times New Roman" w:hAnsi="Times New Roman" w:cs="Times New Roman"/>
          <w:sz w:val="28"/>
          <w:szCs w:val="28"/>
        </w:rPr>
        <w:t xml:space="preserve">xuất xứ </w:t>
      </w:r>
      <w:r w:rsidRPr="007645C3">
        <w:rPr>
          <w:rFonts w:ascii="Times New Roman" w:hAnsi="Times New Roman" w:cs="Times New Roman"/>
          <w:sz w:val="28"/>
          <w:szCs w:val="28"/>
        </w:rPr>
        <w:t xml:space="preserve">từ </w:t>
      </w:r>
      <w:r w:rsidR="00E143EC" w:rsidRPr="007645C3">
        <w:rPr>
          <w:rFonts w:ascii="Times New Roman" w:hAnsi="Times New Roman" w:cs="Times New Roman"/>
          <w:sz w:val="28"/>
          <w:szCs w:val="28"/>
        </w:rPr>
        <w:t>nước</w:t>
      </w:r>
      <w:r w:rsidR="000C096C" w:rsidRPr="007645C3">
        <w:rPr>
          <w:rFonts w:ascii="Times New Roman" w:hAnsi="Times New Roman" w:cs="Times New Roman"/>
          <w:sz w:val="28"/>
          <w:szCs w:val="28"/>
        </w:rPr>
        <w:t xml:space="preserve"> không phải là nước tái xuất </w:t>
      </w:r>
      <w:r w:rsidRPr="007645C3">
        <w:rPr>
          <w:rFonts w:ascii="Times New Roman" w:hAnsi="Times New Roman" w:cs="Times New Roman"/>
          <w:sz w:val="28"/>
          <w:szCs w:val="28"/>
        </w:rPr>
        <w:t xml:space="preserve">nếu lô hàng </w:t>
      </w:r>
      <w:r w:rsidR="00E523B7" w:rsidRPr="007645C3">
        <w:rPr>
          <w:rFonts w:ascii="Times New Roman" w:hAnsi="Times New Roman" w:cs="Times New Roman"/>
          <w:sz w:val="28"/>
          <w:szCs w:val="28"/>
        </w:rPr>
        <w:t xml:space="preserve">được </w:t>
      </w:r>
      <w:r w:rsidR="000C096C" w:rsidRPr="007645C3">
        <w:rPr>
          <w:rFonts w:ascii="Times New Roman" w:hAnsi="Times New Roman" w:cs="Times New Roman"/>
          <w:sz w:val="28"/>
          <w:szCs w:val="28"/>
        </w:rPr>
        <w:t xml:space="preserve">nuớc tái xuất </w:t>
      </w:r>
      <w:r w:rsidR="00E523B7" w:rsidRPr="007645C3">
        <w:rPr>
          <w:rFonts w:ascii="Times New Roman" w:hAnsi="Times New Roman" w:cs="Times New Roman"/>
          <w:sz w:val="28"/>
          <w:szCs w:val="28"/>
        </w:rPr>
        <w:t xml:space="preserve">xác nhận </w:t>
      </w:r>
      <w:r w:rsidR="000C096C" w:rsidRPr="007645C3">
        <w:rPr>
          <w:rFonts w:ascii="Times New Roman" w:hAnsi="Times New Roman" w:cs="Times New Roman"/>
          <w:sz w:val="28"/>
          <w:szCs w:val="28"/>
        </w:rPr>
        <w:t>là đáp ứng</w:t>
      </w:r>
      <w:r w:rsidR="00A21D18" w:rsidRPr="007645C3">
        <w:rPr>
          <w:rFonts w:ascii="Times New Roman" w:hAnsi="Times New Roman" w:cs="Times New Roman"/>
          <w:sz w:val="28"/>
          <w:szCs w:val="28"/>
        </w:rPr>
        <w:t xml:space="preserve"> yêu cầu KDTV nhập khẩu </w:t>
      </w:r>
      <w:r w:rsidRPr="007645C3">
        <w:rPr>
          <w:rFonts w:ascii="Times New Roman" w:hAnsi="Times New Roman" w:cs="Times New Roman"/>
          <w:sz w:val="28"/>
          <w:szCs w:val="28"/>
        </w:rPr>
        <w:t xml:space="preserve">(ví dụ: bằng cách </w:t>
      </w:r>
      <w:r w:rsidR="000C096C" w:rsidRPr="007645C3">
        <w:rPr>
          <w:rFonts w:ascii="Times New Roman" w:hAnsi="Times New Roman" w:cs="Times New Roman"/>
          <w:sz w:val="28"/>
          <w:szCs w:val="28"/>
        </w:rPr>
        <w:t xml:space="preserve">kiểm tra </w:t>
      </w:r>
      <w:r w:rsidRPr="007645C3">
        <w:rPr>
          <w:rFonts w:ascii="Times New Roman" w:hAnsi="Times New Roman" w:cs="Times New Roman"/>
          <w:sz w:val="28"/>
          <w:szCs w:val="28"/>
        </w:rPr>
        <w:t xml:space="preserve">kiểm </w:t>
      </w:r>
      <w:r w:rsidR="000C096C" w:rsidRPr="007645C3">
        <w:rPr>
          <w:rFonts w:ascii="Times New Roman" w:hAnsi="Times New Roman" w:cs="Times New Roman"/>
          <w:sz w:val="28"/>
          <w:szCs w:val="28"/>
        </w:rPr>
        <w:t>dịch</w:t>
      </w:r>
      <w:r w:rsidRPr="007645C3">
        <w:rPr>
          <w:rFonts w:ascii="Times New Roman" w:hAnsi="Times New Roman" w:cs="Times New Roman"/>
          <w:sz w:val="28"/>
          <w:szCs w:val="28"/>
        </w:rPr>
        <w:t xml:space="preserve">). </w:t>
      </w:r>
    </w:p>
    <w:p w14:paraId="18CCC378" w14:textId="77777777" w:rsidR="00E34327" w:rsidRPr="007645C3" w:rsidRDefault="000351F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 xml:space="preserve">NPPO của nước tái xuất có thể cấp </w:t>
      </w:r>
      <w:r w:rsidR="00E34327" w:rsidRPr="007645C3">
        <w:rPr>
          <w:rFonts w:ascii="Times New Roman" w:hAnsi="Times New Roman" w:cs="Times New Roman"/>
          <w:sz w:val="28"/>
          <w:szCs w:val="28"/>
        </w:rPr>
        <w:t>Giấy Chứng nhận KDTV tái xuất</w:t>
      </w:r>
      <w:r w:rsidR="008A568C" w:rsidRPr="007645C3">
        <w:rPr>
          <w:rFonts w:ascii="Times New Roman" w:hAnsi="Times New Roman" w:cs="Times New Roman"/>
          <w:sz w:val="28"/>
          <w:szCs w:val="28"/>
        </w:rPr>
        <w:t xml:space="preserve"> khẩu</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trong trường hợp hàng hoá không được </w:t>
      </w:r>
      <w:r w:rsidR="008E47D4" w:rsidRPr="007645C3">
        <w:rPr>
          <w:rFonts w:ascii="Times New Roman" w:hAnsi="Times New Roman" w:cs="Times New Roman"/>
          <w:sz w:val="28"/>
          <w:szCs w:val="28"/>
        </w:rPr>
        <w:t>gieo trồng</w:t>
      </w:r>
      <w:r w:rsidR="00E34327" w:rsidRPr="007645C3">
        <w:rPr>
          <w:rFonts w:ascii="Times New Roman" w:hAnsi="Times New Roman" w:cs="Times New Roman"/>
          <w:sz w:val="28"/>
          <w:szCs w:val="28"/>
        </w:rPr>
        <w:t xml:space="preserve"> hoặc </w:t>
      </w:r>
      <w:r w:rsidR="008E2D99" w:rsidRPr="007645C3">
        <w:rPr>
          <w:rFonts w:ascii="Times New Roman" w:hAnsi="Times New Roman" w:cs="Times New Roman"/>
          <w:sz w:val="28"/>
          <w:szCs w:val="28"/>
        </w:rPr>
        <w:t xml:space="preserve">không được </w:t>
      </w:r>
      <w:r w:rsidR="008A568C" w:rsidRPr="007645C3">
        <w:rPr>
          <w:rFonts w:ascii="Times New Roman" w:hAnsi="Times New Roman" w:cs="Times New Roman"/>
          <w:sz w:val="28"/>
          <w:szCs w:val="28"/>
        </w:rPr>
        <w:t>chế biến</w:t>
      </w:r>
      <w:r w:rsidR="00B82E64" w:rsidRPr="007645C3">
        <w:rPr>
          <w:rFonts w:ascii="Times New Roman" w:hAnsi="Times New Roman" w:cs="Times New Roman"/>
          <w:sz w:val="28"/>
          <w:szCs w:val="28"/>
        </w:rPr>
        <w:t xml:space="preserve"> tại nước đó tới mức </w:t>
      </w:r>
      <w:r w:rsidR="00A25742" w:rsidRPr="007645C3">
        <w:rPr>
          <w:rFonts w:ascii="Times New Roman" w:hAnsi="Times New Roman" w:cs="Times New Roman"/>
          <w:sz w:val="28"/>
          <w:szCs w:val="28"/>
        </w:rPr>
        <w:t xml:space="preserve">làm thay đổi bản chất </w:t>
      </w:r>
      <w:r w:rsidR="00E34327" w:rsidRPr="007645C3">
        <w:rPr>
          <w:rFonts w:ascii="Times New Roman" w:hAnsi="Times New Roman" w:cs="Times New Roman"/>
          <w:sz w:val="28"/>
          <w:szCs w:val="28"/>
        </w:rPr>
        <w:t xml:space="preserve">tự nhiên ban đầu </w:t>
      </w:r>
      <w:r w:rsidR="008E47D4" w:rsidRPr="007645C3">
        <w:rPr>
          <w:rFonts w:ascii="Times New Roman" w:hAnsi="Times New Roman" w:cs="Times New Roman"/>
          <w:sz w:val="28"/>
          <w:szCs w:val="28"/>
        </w:rPr>
        <w:t xml:space="preserve">và </w:t>
      </w:r>
      <w:r w:rsidR="00B82E64" w:rsidRPr="007645C3">
        <w:rPr>
          <w:rFonts w:ascii="Times New Roman" w:hAnsi="Times New Roman" w:cs="Times New Roman"/>
          <w:sz w:val="28"/>
          <w:szCs w:val="28"/>
        </w:rPr>
        <w:t xml:space="preserve">phải </w:t>
      </w:r>
      <w:r w:rsidR="00E34327" w:rsidRPr="007645C3">
        <w:rPr>
          <w:rFonts w:ascii="Times New Roman" w:hAnsi="Times New Roman" w:cs="Times New Roman"/>
          <w:sz w:val="28"/>
          <w:szCs w:val="28"/>
        </w:rPr>
        <w:t>có</w:t>
      </w:r>
      <w:r w:rsidR="00767EA7" w:rsidRPr="007645C3">
        <w:rPr>
          <w:rFonts w:ascii="Times New Roman" w:hAnsi="Times New Roman" w:cs="Times New Roman"/>
          <w:sz w:val="28"/>
          <w:szCs w:val="28"/>
        </w:rPr>
        <w:t xml:space="preserve"> bản gốc</w:t>
      </w:r>
      <w:r w:rsidR="00E34327" w:rsidRPr="007645C3">
        <w:rPr>
          <w:rFonts w:ascii="Times New Roman" w:hAnsi="Times New Roman" w:cs="Times New Roman"/>
          <w:sz w:val="28"/>
          <w:szCs w:val="28"/>
        </w:rPr>
        <w:t xml:space="preserve"> hoặ</w:t>
      </w:r>
      <w:r w:rsidR="008E47D4" w:rsidRPr="007645C3">
        <w:rPr>
          <w:rFonts w:ascii="Times New Roman" w:hAnsi="Times New Roman" w:cs="Times New Roman"/>
          <w:sz w:val="28"/>
          <w:szCs w:val="28"/>
        </w:rPr>
        <w:t>c b</w:t>
      </w:r>
      <w:r w:rsidR="00E34327" w:rsidRPr="007645C3">
        <w:rPr>
          <w:rFonts w:ascii="Times New Roman" w:hAnsi="Times New Roman" w:cs="Times New Roman"/>
          <w:sz w:val="28"/>
          <w:szCs w:val="28"/>
        </w:rPr>
        <w:t xml:space="preserve">ản sao </w:t>
      </w:r>
      <w:r w:rsidR="00767EA7" w:rsidRPr="007645C3">
        <w:rPr>
          <w:rFonts w:ascii="Times New Roman" w:hAnsi="Times New Roman" w:cs="Times New Roman"/>
          <w:sz w:val="28"/>
          <w:szCs w:val="28"/>
        </w:rPr>
        <w:t>chứng thực</w:t>
      </w:r>
      <w:r w:rsidR="008E47D4" w:rsidRPr="007645C3">
        <w:rPr>
          <w:rFonts w:ascii="Times New Roman" w:hAnsi="Times New Roman" w:cs="Times New Roman"/>
          <w:sz w:val="28"/>
          <w:szCs w:val="28"/>
        </w:rPr>
        <w:t xml:space="preserve"> Giấy chứng nhận KDTV xuất khẩu của </w:t>
      </w:r>
      <w:r w:rsidR="00767EA7" w:rsidRPr="007645C3">
        <w:rPr>
          <w:rFonts w:ascii="Times New Roman" w:hAnsi="Times New Roman" w:cs="Times New Roman"/>
          <w:sz w:val="28"/>
          <w:szCs w:val="28"/>
        </w:rPr>
        <w:t>nước</w:t>
      </w:r>
      <w:r w:rsidR="00953630" w:rsidRPr="007645C3">
        <w:rPr>
          <w:rFonts w:ascii="Times New Roman" w:hAnsi="Times New Roman" w:cs="Times New Roman"/>
          <w:sz w:val="28"/>
          <w:szCs w:val="28"/>
        </w:rPr>
        <w:t xml:space="preserve"> xuất xứ</w:t>
      </w:r>
      <w:r w:rsidR="00E34327" w:rsidRPr="007645C3">
        <w:rPr>
          <w:rFonts w:ascii="Times New Roman" w:hAnsi="Times New Roman" w:cs="Times New Roman"/>
          <w:sz w:val="28"/>
          <w:szCs w:val="28"/>
        </w:rPr>
        <w:t xml:space="preserve">. </w:t>
      </w:r>
      <w:r w:rsidR="00767EA7" w:rsidRPr="007645C3">
        <w:rPr>
          <w:rFonts w:ascii="Times New Roman" w:hAnsi="Times New Roman" w:cs="Times New Roman"/>
          <w:sz w:val="28"/>
          <w:szCs w:val="28"/>
        </w:rPr>
        <w:t>G</w:t>
      </w:r>
      <w:r w:rsidR="00E34327" w:rsidRPr="007645C3">
        <w:rPr>
          <w:rFonts w:ascii="Times New Roman" w:hAnsi="Times New Roman" w:cs="Times New Roman"/>
          <w:sz w:val="28"/>
          <w:szCs w:val="28"/>
        </w:rPr>
        <w:t xml:space="preserve">iấy chứng nhận KDTV tái xuất </w:t>
      </w:r>
      <w:r w:rsidR="00767EA7" w:rsidRPr="007645C3">
        <w:rPr>
          <w:rFonts w:ascii="Times New Roman" w:hAnsi="Times New Roman" w:cs="Times New Roman"/>
          <w:sz w:val="28"/>
          <w:szCs w:val="28"/>
        </w:rPr>
        <w:t xml:space="preserve">khẩu </w:t>
      </w:r>
      <w:r w:rsidR="00B82E64" w:rsidRPr="007645C3">
        <w:rPr>
          <w:rFonts w:ascii="Times New Roman" w:hAnsi="Times New Roman" w:cs="Times New Roman"/>
          <w:sz w:val="28"/>
          <w:szCs w:val="28"/>
        </w:rPr>
        <w:t xml:space="preserve">chỉ ra mối liên hệ với </w:t>
      </w:r>
      <w:r w:rsidR="008E47D4" w:rsidRPr="007645C3">
        <w:rPr>
          <w:rFonts w:ascii="Times New Roman" w:hAnsi="Times New Roman" w:cs="Times New Roman"/>
          <w:sz w:val="28"/>
          <w:szCs w:val="28"/>
        </w:rPr>
        <w:t>Giấy chứng nhậ</w:t>
      </w:r>
      <w:r w:rsidR="00A25742" w:rsidRPr="007645C3">
        <w:rPr>
          <w:rFonts w:ascii="Times New Roman" w:hAnsi="Times New Roman" w:cs="Times New Roman"/>
          <w:sz w:val="28"/>
          <w:szCs w:val="28"/>
        </w:rPr>
        <w:t xml:space="preserve">n KDTV </w:t>
      </w:r>
      <w:r w:rsidR="00D9727C" w:rsidRPr="007645C3">
        <w:rPr>
          <w:rFonts w:ascii="Times New Roman" w:hAnsi="Times New Roman" w:cs="Times New Roman"/>
          <w:sz w:val="28"/>
          <w:szCs w:val="28"/>
        </w:rPr>
        <w:t>do</w:t>
      </w:r>
      <w:r w:rsidR="008E47D4" w:rsidRPr="007645C3">
        <w:rPr>
          <w:rFonts w:ascii="Times New Roman" w:hAnsi="Times New Roman" w:cs="Times New Roman"/>
          <w:sz w:val="28"/>
          <w:szCs w:val="28"/>
        </w:rPr>
        <w:t xml:space="preserve"> </w:t>
      </w:r>
      <w:r w:rsidR="00B82E64" w:rsidRPr="007645C3">
        <w:rPr>
          <w:rFonts w:ascii="Times New Roman" w:hAnsi="Times New Roman" w:cs="Times New Roman"/>
          <w:sz w:val="28"/>
          <w:szCs w:val="28"/>
        </w:rPr>
        <w:t xml:space="preserve">NPPO của </w:t>
      </w:r>
      <w:r w:rsidR="006930F8" w:rsidRPr="007645C3">
        <w:rPr>
          <w:rFonts w:ascii="Times New Roman" w:hAnsi="Times New Roman" w:cs="Times New Roman"/>
          <w:sz w:val="28"/>
          <w:szCs w:val="28"/>
        </w:rPr>
        <w:t xml:space="preserve">nước </w:t>
      </w:r>
      <w:r w:rsidR="00E34327" w:rsidRPr="007645C3">
        <w:rPr>
          <w:rFonts w:ascii="Times New Roman" w:hAnsi="Times New Roman" w:cs="Times New Roman"/>
          <w:sz w:val="28"/>
          <w:szCs w:val="28"/>
        </w:rPr>
        <w:t>xuất khẩu</w:t>
      </w:r>
      <w:r w:rsidR="008E47D4" w:rsidRPr="007645C3">
        <w:rPr>
          <w:rFonts w:ascii="Times New Roman" w:hAnsi="Times New Roman" w:cs="Times New Roman"/>
          <w:sz w:val="28"/>
          <w:szCs w:val="28"/>
        </w:rPr>
        <w:t xml:space="preserve"> cấp</w:t>
      </w:r>
      <w:r w:rsidR="00E34327" w:rsidRPr="007645C3">
        <w:rPr>
          <w:rFonts w:ascii="Times New Roman" w:hAnsi="Times New Roman" w:cs="Times New Roman"/>
          <w:sz w:val="28"/>
          <w:szCs w:val="28"/>
        </w:rPr>
        <w:t xml:space="preserve"> và </w:t>
      </w:r>
      <w:r w:rsidR="00B82E64" w:rsidRPr="007645C3">
        <w:rPr>
          <w:rFonts w:ascii="Times New Roman" w:hAnsi="Times New Roman" w:cs="Times New Roman"/>
          <w:sz w:val="28"/>
          <w:szCs w:val="28"/>
        </w:rPr>
        <w:t>nêu ra</w:t>
      </w:r>
      <w:r w:rsidR="006930F8" w:rsidRPr="007645C3">
        <w:rPr>
          <w:rFonts w:ascii="Times New Roman" w:hAnsi="Times New Roman" w:cs="Times New Roman"/>
          <w:sz w:val="28"/>
          <w:szCs w:val="28"/>
        </w:rPr>
        <w:t xml:space="preserve"> </w:t>
      </w:r>
      <w:r w:rsidR="00B82E64" w:rsidRPr="007645C3">
        <w:rPr>
          <w:rFonts w:ascii="Times New Roman" w:hAnsi="Times New Roman" w:cs="Times New Roman"/>
          <w:sz w:val="28"/>
          <w:szCs w:val="28"/>
        </w:rPr>
        <w:t>mọi</w:t>
      </w:r>
      <w:r w:rsidR="00E34327" w:rsidRPr="007645C3">
        <w:rPr>
          <w:rFonts w:ascii="Times New Roman" w:hAnsi="Times New Roman" w:cs="Times New Roman"/>
          <w:sz w:val="28"/>
          <w:szCs w:val="28"/>
        </w:rPr>
        <w:t xml:space="preserve"> thay </w:t>
      </w:r>
      <w:r w:rsidR="00E11AE5" w:rsidRPr="007645C3">
        <w:rPr>
          <w:rFonts w:ascii="Times New Roman" w:hAnsi="Times New Roman" w:cs="Times New Roman"/>
          <w:sz w:val="28"/>
          <w:szCs w:val="28"/>
        </w:rPr>
        <w:t>đổ</w:t>
      </w:r>
      <w:r w:rsidR="006930F8" w:rsidRPr="007645C3">
        <w:rPr>
          <w:rFonts w:ascii="Times New Roman" w:hAnsi="Times New Roman" w:cs="Times New Roman"/>
          <w:sz w:val="28"/>
          <w:szCs w:val="28"/>
        </w:rPr>
        <w:t>i</w:t>
      </w:r>
      <w:r w:rsidR="00E34327" w:rsidRPr="007645C3">
        <w:rPr>
          <w:rFonts w:ascii="Times New Roman" w:hAnsi="Times New Roman" w:cs="Times New Roman"/>
          <w:sz w:val="28"/>
          <w:szCs w:val="28"/>
        </w:rPr>
        <w:t xml:space="preserve"> </w:t>
      </w:r>
      <w:r w:rsidR="00B82E64" w:rsidRPr="007645C3">
        <w:rPr>
          <w:rFonts w:ascii="Times New Roman" w:hAnsi="Times New Roman" w:cs="Times New Roman"/>
          <w:sz w:val="28"/>
          <w:szCs w:val="28"/>
        </w:rPr>
        <w:t xml:space="preserve">về </w:t>
      </w:r>
      <w:r w:rsidR="00E34327" w:rsidRPr="007645C3">
        <w:rPr>
          <w:rFonts w:ascii="Times New Roman" w:hAnsi="Times New Roman" w:cs="Times New Roman"/>
          <w:sz w:val="28"/>
          <w:szCs w:val="28"/>
        </w:rPr>
        <w:t xml:space="preserve">tình trạng KDTV </w:t>
      </w:r>
      <w:r w:rsidR="00A25742" w:rsidRPr="007645C3">
        <w:rPr>
          <w:rFonts w:ascii="Times New Roman" w:hAnsi="Times New Roman" w:cs="Times New Roman"/>
          <w:sz w:val="28"/>
          <w:szCs w:val="28"/>
        </w:rPr>
        <w:t xml:space="preserve">có thể xuất hiện </w:t>
      </w:r>
      <w:r w:rsidR="00953630" w:rsidRPr="007645C3">
        <w:rPr>
          <w:rFonts w:ascii="Times New Roman" w:hAnsi="Times New Roman" w:cs="Times New Roman"/>
          <w:sz w:val="28"/>
          <w:szCs w:val="28"/>
        </w:rPr>
        <w:t xml:space="preserve">tại </w:t>
      </w:r>
      <w:r w:rsidR="006930F8" w:rsidRPr="007645C3">
        <w:rPr>
          <w:rFonts w:ascii="Times New Roman" w:hAnsi="Times New Roman" w:cs="Times New Roman"/>
          <w:sz w:val="28"/>
          <w:szCs w:val="28"/>
        </w:rPr>
        <w:t>nước</w:t>
      </w:r>
      <w:r w:rsidR="00B82E64"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tái xuất</w:t>
      </w:r>
      <w:r w:rsidR="00953630" w:rsidRPr="007645C3">
        <w:rPr>
          <w:rFonts w:ascii="Times New Roman" w:hAnsi="Times New Roman" w:cs="Times New Roman"/>
          <w:sz w:val="28"/>
          <w:szCs w:val="28"/>
        </w:rPr>
        <w:t xml:space="preserve"> khẩ</w:t>
      </w:r>
      <w:r w:rsidR="00E11AE5" w:rsidRPr="007645C3">
        <w:rPr>
          <w:rFonts w:ascii="Times New Roman" w:hAnsi="Times New Roman" w:cs="Times New Roman"/>
          <w:sz w:val="28"/>
          <w:szCs w:val="28"/>
        </w:rPr>
        <w:t>u</w:t>
      </w:r>
      <w:r w:rsidR="00E34327" w:rsidRPr="007645C3">
        <w:rPr>
          <w:rFonts w:ascii="Times New Roman" w:hAnsi="Times New Roman" w:cs="Times New Roman"/>
          <w:sz w:val="28"/>
          <w:szCs w:val="28"/>
        </w:rPr>
        <w:t xml:space="preserve">. </w:t>
      </w:r>
    </w:p>
    <w:p w14:paraId="0273A2C5" w14:textId="77777777" w:rsidR="00E34327" w:rsidRPr="007645C3" w:rsidRDefault="00B82E64"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Công tác q</w:t>
      </w:r>
      <w:r w:rsidR="001649AA" w:rsidRPr="007645C3">
        <w:rPr>
          <w:rFonts w:ascii="Times New Roman" w:hAnsi="Times New Roman" w:cs="Times New Roman"/>
          <w:sz w:val="28"/>
          <w:szCs w:val="28"/>
          <w:lang w:val="vi-VN"/>
        </w:rPr>
        <w:t xml:space="preserve">uản lý </w:t>
      </w:r>
      <w:r w:rsidR="00E34327" w:rsidRPr="007645C3">
        <w:rPr>
          <w:rFonts w:ascii="Times New Roman" w:hAnsi="Times New Roman" w:cs="Times New Roman"/>
          <w:sz w:val="28"/>
          <w:szCs w:val="28"/>
          <w:lang w:val="vi-VN"/>
        </w:rPr>
        <w:t xml:space="preserve">cấp </w:t>
      </w:r>
      <w:r w:rsidR="002750C2" w:rsidRPr="007645C3">
        <w:rPr>
          <w:rFonts w:ascii="Times New Roman" w:hAnsi="Times New Roman" w:cs="Times New Roman"/>
          <w:sz w:val="28"/>
          <w:szCs w:val="28"/>
          <w:lang w:val="vi-VN"/>
        </w:rPr>
        <w:t>hai (</w:t>
      </w:r>
      <w:r w:rsidR="003C2E24" w:rsidRPr="007645C3">
        <w:rPr>
          <w:rFonts w:ascii="Times New Roman" w:hAnsi="Times New Roman" w:cs="Times New Roman"/>
          <w:sz w:val="28"/>
          <w:szCs w:val="28"/>
          <w:lang w:val="vi-VN"/>
        </w:rPr>
        <w:t>02</w:t>
      </w:r>
      <w:r w:rsidR="002750C2" w:rsidRPr="007645C3">
        <w:rPr>
          <w:rFonts w:ascii="Times New Roman" w:hAnsi="Times New Roman" w:cs="Times New Roman"/>
          <w:sz w:val="28"/>
          <w:szCs w:val="28"/>
          <w:lang w:val="vi-VN"/>
        </w:rPr>
        <w:t>)</w:t>
      </w:r>
      <w:r w:rsidR="003C2E24" w:rsidRPr="007645C3">
        <w:rPr>
          <w:rFonts w:ascii="Times New Roman" w:hAnsi="Times New Roman" w:cs="Times New Roman"/>
          <w:sz w:val="28"/>
          <w:szCs w:val="28"/>
          <w:lang w:val="vi-VN"/>
        </w:rPr>
        <w:t xml:space="preserve"> loại </w:t>
      </w:r>
      <w:r w:rsidR="001649AA" w:rsidRPr="007645C3">
        <w:rPr>
          <w:rFonts w:ascii="Times New Roman" w:hAnsi="Times New Roman" w:cs="Times New Roman"/>
          <w:sz w:val="28"/>
          <w:szCs w:val="28"/>
          <w:lang w:val="vi-VN"/>
        </w:rPr>
        <w:t>G</w:t>
      </w:r>
      <w:r w:rsidR="00E34327" w:rsidRPr="007645C3">
        <w:rPr>
          <w:rFonts w:ascii="Times New Roman" w:hAnsi="Times New Roman" w:cs="Times New Roman"/>
          <w:sz w:val="28"/>
          <w:szCs w:val="28"/>
          <w:lang w:val="vi-VN"/>
        </w:rPr>
        <w:t xml:space="preserve">iấy chứng nhận KDTV </w:t>
      </w:r>
      <w:r w:rsidR="003C2E24" w:rsidRPr="007645C3">
        <w:rPr>
          <w:rFonts w:ascii="Times New Roman" w:hAnsi="Times New Roman" w:cs="Times New Roman"/>
          <w:sz w:val="28"/>
          <w:szCs w:val="28"/>
          <w:lang w:val="vi-VN"/>
        </w:rPr>
        <w:t>(</w:t>
      </w:r>
      <w:r w:rsidR="001649AA" w:rsidRPr="007645C3">
        <w:rPr>
          <w:rFonts w:ascii="Times New Roman" w:hAnsi="Times New Roman" w:cs="Times New Roman"/>
          <w:sz w:val="28"/>
          <w:szCs w:val="28"/>
          <w:lang w:val="vi-VN"/>
        </w:rPr>
        <w:t>xuất khẩu và tái xuất khẩu</w:t>
      </w:r>
      <w:r w:rsidR="003C2E24" w:rsidRPr="007645C3">
        <w:rPr>
          <w:rFonts w:ascii="Times New Roman" w:hAnsi="Times New Roman" w:cs="Times New Roman"/>
          <w:sz w:val="28"/>
          <w:szCs w:val="28"/>
          <w:lang w:val="vi-VN"/>
        </w:rPr>
        <w:t>)</w:t>
      </w:r>
      <w:r w:rsidRPr="007645C3">
        <w:rPr>
          <w:rFonts w:ascii="Times New Roman" w:hAnsi="Times New Roman" w:cs="Times New Roman"/>
          <w:sz w:val="28"/>
          <w:szCs w:val="28"/>
        </w:rPr>
        <w:t xml:space="preserve"> và hệ thống </w:t>
      </w:r>
      <w:r w:rsidR="00E34327" w:rsidRPr="007645C3">
        <w:rPr>
          <w:rFonts w:ascii="Times New Roman" w:hAnsi="Times New Roman" w:cs="Times New Roman"/>
          <w:sz w:val="28"/>
          <w:szCs w:val="28"/>
          <w:lang w:val="vi-VN"/>
        </w:rPr>
        <w:t>đảm bảo tính pháp lý</w:t>
      </w:r>
      <w:r w:rsidRPr="007645C3">
        <w:rPr>
          <w:rFonts w:ascii="Times New Roman" w:hAnsi="Times New Roman" w:cs="Times New Roman"/>
          <w:sz w:val="28"/>
          <w:szCs w:val="28"/>
        </w:rPr>
        <w:t xml:space="preserve"> của hai loại giấy chứng nhận này đều áp dụng quy trình như nhau</w:t>
      </w:r>
      <w:r w:rsidR="00E34327" w:rsidRPr="007645C3">
        <w:rPr>
          <w:rFonts w:ascii="Times New Roman" w:hAnsi="Times New Roman" w:cs="Times New Roman"/>
          <w:sz w:val="28"/>
          <w:szCs w:val="28"/>
          <w:lang w:val="vi-VN"/>
        </w:rPr>
        <w:t xml:space="preserve">. </w:t>
      </w:r>
    </w:p>
    <w:p w14:paraId="293820AE" w14:textId="77777777" w:rsidR="009B115D"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Theo Điều V.2(b) của IPPC</w:t>
      </w:r>
      <w:r w:rsidR="003C2E24" w:rsidRPr="007645C3">
        <w:rPr>
          <w:rFonts w:ascii="Times New Roman" w:hAnsi="Times New Roman" w:cs="Times New Roman"/>
          <w:sz w:val="28"/>
          <w:szCs w:val="28"/>
          <w:lang w:val="vi-VN"/>
        </w:rPr>
        <w:t xml:space="preserve">, </w:t>
      </w:r>
      <w:r w:rsidR="002750C2" w:rsidRPr="007645C3">
        <w:rPr>
          <w:rFonts w:ascii="Times New Roman" w:hAnsi="Times New Roman" w:cs="Times New Roman"/>
          <w:sz w:val="28"/>
          <w:szCs w:val="28"/>
          <w:lang w:val="vi-VN"/>
        </w:rPr>
        <w:t xml:space="preserve">mẫu Giấy chứng nhận KDTV của IPPC cung cấp các từ ngữ chuẩn hoá </w:t>
      </w:r>
      <w:r w:rsidR="00B82E64" w:rsidRPr="007645C3">
        <w:rPr>
          <w:rFonts w:ascii="Times New Roman" w:hAnsi="Times New Roman" w:cs="Times New Roman"/>
          <w:sz w:val="28"/>
          <w:szCs w:val="28"/>
        </w:rPr>
        <w:t>phải áp dụng để</w:t>
      </w:r>
      <w:r w:rsidR="002B21E0" w:rsidRPr="007645C3">
        <w:rPr>
          <w:rFonts w:ascii="Times New Roman" w:hAnsi="Times New Roman" w:cs="Times New Roman"/>
          <w:sz w:val="28"/>
          <w:szCs w:val="28"/>
          <w:lang w:val="vi-VN"/>
        </w:rPr>
        <w:t xml:space="preserve"> </w:t>
      </w:r>
      <w:r w:rsidR="00F031D8" w:rsidRPr="007645C3">
        <w:rPr>
          <w:rFonts w:ascii="Times New Roman" w:hAnsi="Times New Roman" w:cs="Times New Roman"/>
          <w:sz w:val="28"/>
          <w:szCs w:val="28"/>
          <w:lang w:val="vi-VN"/>
        </w:rPr>
        <w:t>xây dựng</w:t>
      </w:r>
      <w:r w:rsidR="002B21E0" w:rsidRPr="007645C3">
        <w:rPr>
          <w:rFonts w:ascii="Times New Roman" w:hAnsi="Times New Roman" w:cs="Times New Roman"/>
          <w:sz w:val="28"/>
          <w:szCs w:val="28"/>
          <w:lang w:val="vi-VN"/>
        </w:rPr>
        <w:t xml:space="preserve"> G</w:t>
      </w:r>
      <w:r w:rsidRPr="007645C3">
        <w:rPr>
          <w:rFonts w:ascii="Times New Roman" w:hAnsi="Times New Roman" w:cs="Times New Roman"/>
          <w:sz w:val="28"/>
          <w:szCs w:val="28"/>
          <w:lang w:val="vi-VN"/>
        </w:rPr>
        <w:t>iấy chứng nhậ</w:t>
      </w:r>
      <w:r w:rsidR="009B115D" w:rsidRPr="007645C3">
        <w:rPr>
          <w:rFonts w:ascii="Times New Roman" w:hAnsi="Times New Roman" w:cs="Times New Roman"/>
          <w:sz w:val="28"/>
          <w:szCs w:val="28"/>
          <w:lang w:val="vi-VN"/>
        </w:rPr>
        <w:t xml:space="preserve">n KDTV. </w:t>
      </w:r>
      <w:r w:rsidR="00B82E64" w:rsidRPr="007645C3">
        <w:rPr>
          <w:rFonts w:ascii="Times New Roman" w:hAnsi="Times New Roman" w:cs="Times New Roman"/>
          <w:sz w:val="28"/>
          <w:szCs w:val="28"/>
        </w:rPr>
        <w:t>Cần</w:t>
      </w:r>
      <w:r w:rsidR="009B115D"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lang w:val="vi-VN"/>
        </w:rPr>
        <w:t>chuẩn</w:t>
      </w:r>
      <w:r w:rsidR="009B115D" w:rsidRPr="007645C3">
        <w:rPr>
          <w:rFonts w:ascii="Times New Roman" w:hAnsi="Times New Roman" w:cs="Times New Roman"/>
          <w:sz w:val="28"/>
          <w:szCs w:val="28"/>
          <w:lang w:val="vi-VN"/>
        </w:rPr>
        <w:t xml:space="preserve"> hoá G</w:t>
      </w:r>
      <w:r w:rsidRPr="007645C3">
        <w:rPr>
          <w:rFonts w:ascii="Times New Roman" w:hAnsi="Times New Roman" w:cs="Times New Roman"/>
          <w:sz w:val="28"/>
          <w:szCs w:val="28"/>
          <w:lang w:val="vi-VN"/>
        </w:rPr>
        <w:t xml:space="preserve">iấy chứng nhận KDTV </w:t>
      </w:r>
      <w:r w:rsidR="009B115D" w:rsidRPr="007645C3">
        <w:rPr>
          <w:rFonts w:ascii="Times New Roman" w:hAnsi="Times New Roman" w:cs="Times New Roman"/>
          <w:sz w:val="28"/>
          <w:szCs w:val="28"/>
          <w:lang w:val="vi-VN"/>
        </w:rPr>
        <w:t>nhằm</w:t>
      </w:r>
      <w:r w:rsidRPr="007645C3">
        <w:rPr>
          <w:rFonts w:ascii="Times New Roman" w:hAnsi="Times New Roman" w:cs="Times New Roman"/>
          <w:sz w:val="28"/>
          <w:szCs w:val="28"/>
          <w:lang w:val="vi-VN"/>
        </w:rPr>
        <w:t xml:space="preserve"> đảm bảo tính nhất quán, </w:t>
      </w:r>
      <w:r w:rsidR="00B82E64" w:rsidRPr="007645C3">
        <w:rPr>
          <w:rFonts w:ascii="Times New Roman" w:hAnsi="Times New Roman" w:cs="Times New Roman"/>
          <w:sz w:val="28"/>
          <w:szCs w:val="28"/>
        </w:rPr>
        <w:t xml:space="preserve">tức phải dễ nhận diện </w:t>
      </w:r>
      <w:r w:rsidR="006072CC" w:rsidRPr="007645C3">
        <w:rPr>
          <w:rFonts w:ascii="Times New Roman" w:hAnsi="Times New Roman" w:cs="Times New Roman"/>
          <w:sz w:val="28"/>
          <w:szCs w:val="28"/>
          <w:lang w:val="vi-VN"/>
        </w:rPr>
        <w:t xml:space="preserve">và </w:t>
      </w:r>
      <w:r w:rsidR="00F031D8" w:rsidRPr="007645C3">
        <w:rPr>
          <w:rFonts w:ascii="Times New Roman" w:hAnsi="Times New Roman" w:cs="Times New Roman"/>
          <w:sz w:val="28"/>
          <w:szCs w:val="28"/>
          <w:lang w:val="vi-VN"/>
        </w:rPr>
        <w:t xml:space="preserve">đảm bảo </w:t>
      </w:r>
      <w:r w:rsidR="00B82E64" w:rsidRPr="007645C3">
        <w:rPr>
          <w:rFonts w:ascii="Times New Roman" w:hAnsi="Times New Roman" w:cs="Times New Roman"/>
          <w:sz w:val="28"/>
          <w:szCs w:val="28"/>
        </w:rPr>
        <w:t xml:space="preserve">cung cấp </w:t>
      </w:r>
      <w:r w:rsidRPr="007645C3">
        <w:rPr>
          <w:rFonts w:ascii="Times New Roman" w:hAnsi="Times New Roman" w:cs="Times New Roman"/>
          <w:sz w:val="28"/>
          <w:szCs w:val="28"/>
          <w:lang w:val="vi-VN"/>
        </w:rPr>
        <w:t>đầy đủ thông tin</w:t>
      </w:r>
      <w:r w:rsidR="00B82E64" w:rsidRPr="007645C3">
        <w:rPr>
          <w:rFonts w:ascii="Times New Roman" w:hAnsi="Times New Roman" w:cs="Times New Roman"/>
          <w:sz w:val="28"/>
          <w:szCs w:val="28"/>
        </w:rPr>
        <w:t xml:space="preserve"> thiết yếu</w:t>
      </w:r>
      <w:r w:rsidRPr="007645C3">
        <w:rPr>
          <w:rFonts w:ascii="Times New Roman" w:hAnsi="Times New Roman" w:cs="Times New Roman"/>
          <w:sz w:val="28"/>
          <w:szCs w:val="28"/>
          <w:lang w:val="vi-VN"/>
        </w:rPr>
        <w:t xml:space="preserve">. Khuyến khích </w:t>
      </w:r>
      <w:r w:rsidR="00913D8F" w:rsidRPr="007645C3">
        <w:rPr>
          <w:rFonts w:ascii="Times New Roman" w:hAnsi="Times New Roman" w:cs="Times New Roman"/>
          <w:sz w:val="28"/>
          <w:szCs w:val="28"/>
        </w:rPr>
        <w:t>NPPO</w:t>
      </w:r>
      <w:r w:rsidR="009B115D" w:rsidRPr="007645C3">
        <w:rPr>
          <w:rFonts w:ascii="Times New Roman" w:hAnsi="Times New Roman" w:cs="Times New Roman"/>
          <w:sz w:val="28"/>
          <w:szCs w:val="28"/>
          <w:lang w:val="vi-VN"/>
        </w:rPr>
        <w:t xml:space="preserve"> </w:t>
      </w:r>
      <w:r w:rsidR="00913D8F" w:rsidRPr="007645C3">
        <w:rPr>
          <w:rFonts w:ascii="Times New Roman" w:hAnsi="Times New Roman" w:cs="Times New Roman"/>
          <w:sz w:val="28"/>
          <w:szCs w:val="28"/>
        </w:rPr>
        <w:t xml:space="preserve">chỉ </w:t>
      </w:r>
      <w:r w:rsidRPr="007645C3">
        <w:rPr>
          <w:rFonts w:ascii="Times New Roman" w:hAnsi="Times New Roman" w:cs="Times New Roman"/>
          <w:sz w:val="28"/>
          <w:szCs w:val="28"/>
          <w:lang w:val="vi-VN"/>
        </w:rPr>
        <w:t>sử dụng mộ</w:t>
      </w:r>
      <w:r w:rsidR="009B115D" w:rsidRPr="007645C3">
        <w:rPr>
          <w:rFonts w:ascii="Times New Roman" w:hAnsi="Times New Roman" w:cs="Times New Roman"/>
          <w:sz w:val="28"/>
          <w:szCs w:val="28"/>
          <w:lang w:val="vi-VN"/>
        </w:rPr>
        <w:t xml:space="preserve">t </w:t>
      </w:r>
      <w:r w:rsidR="00913D8F" w:rsidRPr="007645C3">
        <w:rPr>
          <w:rFonts w:ascii="Times New Roman" w:hAnsi="Times New Roman" w:cs="Times New Roman"/>
          <w:sz w:val="28"/>
          <w:szCs w:val="28"/>
        </w:rPr>
        <w:t>mẫu</w:t>
      </w:r>
      <w:r w:rsidR="009B115D" w:rsidRPr="007645C3">
        <w:rPr>
          <w:rFonts w:ascii="Times New Roman" w:hAnsi="Times New Roman" w:cs="Times New Roman"/>
          <w:sz w:val="28"/>
          <w:szCs w:val="28"/>
          <w:lang w:val="vi-VN"/>
        </w:rPr>
        <w:t xml:space="preserve"> </w:t>
      </w:r>
      <w:r w:rsidR="00913D8F" w:rsidRPr="007645C3">
        <w:rPr>
          <w:rFonts w:ascii="Times New Roman" w:hAnsi="Times New Roman" w:cs="Times New Roman"/>
          <w:sz w:val="28"/>
          <w:szCs w:val="28"/>
        </w:rPr>
        <w:t xml:space="preserve">duy nhất </w:t>
      </w:r>
      <w:r w:rsidR="009B115D" w:rsidRPr="007645C3">
        <w:rPr>
          <w:rFonts w:ascii="Times New Roman" w:hAnsi="Times New Roman" w:cs="Times New Roman"/>
          <w:sz w:val="28"/>
          <w:szCs w:val="28"/>
          <w:lang w:val="vi-VN"/>
        </w:rPr>
        <w:t>G</w:t>
      </w:r>
      <w:r w:rsidRPr="007645C3">
        <w:rPr>
          <w:rFonts w:ascii="Times New Roman" w:hAnsi="Times New Roman" w:cs="Times New Roman"/>
          <w:sz w:val="28"/>
          <w:szCs w:val="28"/>
          <w:lang w:val="vi-VN"/>
        </w:rPr>
        <w:t xml:space="preserve">iấy chứng nhận KDTV xuất khẩu và </w:t>
      </w:r>
      <w:r w:rsidR="00913D8F" w:rsidRPr="007645C3">
        <w:rPr>
          <w:rFonts w:ascii="Times New Roman" w:hAnsi="Times New Roman" w:cs="Times New Roman"/>
          <w:sz w:val="28"/>
          <w:szCs w:val="28"/>
          <w:lang w:val="vi-VN"/>
        </w:rPr>
        <w:t xml:space="preserve">một </w:t>
      </w:r>
      <w:r w:rsidR="00913D8F" w:rsidRPr="007645C3">
        <w:rPr>
          <w:rFonts w:ascii="Times New Roman" w:hAnsi="Times New Roman" w:cs="Times New Roman"/>
          <w:sz w:val="28"/>
          <w:szCs w:val="28"/>
        </w:rPr>
        <w:t>mẫu</w:t>
      </w:r>
      <w:r w:rsidR="00913D8F" w:rsidRPr="007645C3">
        <w:rPr>
          <w:rFonts w:ascii="Times New Roman" w:hAnsi="Times New Roman" w:cs="Times New Roman"/>
          <w:sz w:val="28"/>
          <w:szCs w:val="28"/>
          <w:lang w:val="vi-VN"/>
        </w:rPr>
        <w:t xml:space="preserve"> </w:t>
      </w:r>
      <w:r w:rsidR="00913D8F" w:rsidRPr="007645C3">
        <w:rPr>
          <w:rFonts w:ascii="Times New Roman" w:hAnsi="Times New Roman" w:cs="Times New Roman"/>
          <w:sz w:val="28"/>
          <w:szCs w:val="28"/>
        </w:rPr>
        <w:t xml:space="preserve">duy nhất </w:t>
      </w:r>
      <w:r w:rsidR="00913D8F" w:rsidRPr="007645C3">
        <w:rPr>
          <w:rFonts w:ascii="Times New Roman" w:hAnsi="Times New Roman" w:cs="Times New Roman"/>
          <w:sz w:val="28"/>
          <w:szCs w:val="28"/>
          <w:lang w:val="vi-VN"/>
        </w:rPr>
        <w:t xml:space="preserve">Giấy chứng nhận KDTV </w:t>
      </w:r>
      <w:r w:rsidRPr="007645C3">
        <w:rPr>
          <w:rFonts w:ascii="Times New Roman" w:hAnsi="Times New Roman" w:cs="Times New Roman"/>
          <w:sz w:val="28"/>
          <w:szCs w:val="28"/>
          <w:lang w:val="vi-VN"/>
        </w:rPr>
        <w:t xml:space="preserve">tái xuất khẩu và </w:t>
      </w:r>
      <w:r w:rsidR="00E62C00" w:rsidRPr="007645C3">
        <w:rPr>
          <w:rFonts w:ascii="Times New Roman" w:hAnsi="Times New Roman" w:cs="Times New Roman"/>
          <w:sz w:val="28"/>
          <w:szCs w:val="28"/>
        </w:rPr>
        <w:t>giới thiệu các mẫu giấy chứng nhận này</w:t>
      </w:r>
      <w:r w:rsidR="009B115D" w:rsidRPr="007645C3">
        <w:rPr>
          <w:rFonts w:ascii="Times New Roman" w:hAnsi="Times New Roman" w:cs="Times New Roman"/>
          <w:sz w:val="28"/>
          <w:szCs w:val="28"/>
          <w:lang w:val="vi-VN"/>
        </w:rPr>
        <w:t xml:space="preserve"> trên c</w:t>
      </w:r>
      <w:r w:rsidRPr="007645C3">
        <w:rPr>
          <w:rFonts w:ascii="Times New Roman" w:hAnsi="Times New Roman" w:cs="Times New Roman"/>
          <w:sz w:val="28"/>
          <w:szCs w:val="28"/>
          <w:lang w:val="vi-VN"/>
        </w:rPr>
        <w:t xml:space="preserve">ổng thông tin quốc tế </w:t>
      </w:r>
      <w:r w:rsidR="002750C2" w:rsidRPr="007645C3">
        <w:rPr>
          <w:rFonts w:ascii="Times New Roman" w:hAnsi="Times New Roman" w:cs="Times New Roman"/>
          <w:sz w:val="28"/>
          <w:szCs w:val="28"/>
          <w:lang w:val="vi-VN"/>
        </w:rPr>
        <w:t xml:space="preserve">về KDTV </w:t>
      </w:r>
      <w:r w:rsidRPr="007645C3">
        <w:rPr>
          <w:rFonts w:ascii="Times New Roman" w:hAnsi="Times New Roman" w:cs="Times New Roman"/>
          <w:sz w:val="28"/>
          <w:szCs w:val="28"/>
          <w:lang w:val="vi-VN"/>
        </w:rPr>
        <w:t xml:space="preserve">(IPP) (https://www ippc.int) để </w:t>
      </w:r>
      <w:r w:rsidR="00E62C00" w:rsidRPr="007645C3">
        <w:rPr>
          <w:rFonts w:ascii="Times New Roman" w:hAnsi="Times New Roman" w:cs="Times New Roman"/>
          <w:sz w:val="28"/>
          <w:szCs w:val="28"/>
        </w:rPr>
        <w:t>tránh làm giả giấy chứng nhận</w:t>
      </w:r>
      <w:r w:rsidR="002750C2" w:rsidRPr="007645C3">
        <w:rPr>
          <w:rFonts w:ascii="Times New Roman" w:hAnsi="Times New Roman" w:cs="Times New Roman"/>
          <w:sz w:val="28"/>
          <w:szCs w:val="28"/>
          <w:lang w:val="vi-VN"/>
        </w:rPr>
        <w:t>.</w:t>
      </w:r>
    </w:p>
    <w:p w14:paraId="694A8721"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Giấy chứng nhận KDTV có thể </w:t>
      </w:r>
      <w:r w:rsidR="009B115D" w:rsidRPr="007645C3">
        <w:rPr>
          <w:rFonts w:ascii="Times New Roman" w:hAnsi="Times New Roman" w:cs="Times New Roman"/>
          <w:sz w:val="28"/>
          <w:szCs w:val="28"/>
          <w:lang w:val="vi-VN"/>
        </w:rPr>
        <w:t>được cấp ở</w:t>
      </w:r>
      <w:r w:rsidRPr="007645C3">
        <w:rPr>
          <w:rFonts w:ascii="Times New Roman" w:hAnsi="Times New Roman" w:cs="Times New Roman"/>
          <w:sz w:val="28"/>
          <w:szCs w:val="28"/>
          <w:lang w:val="vi-VN"/>
        </w:rPr>
        <w:t xml:space="preserve"> dạng giấy hoặc </w:t>
      </w:r>
      <w:r w:rsidR="007211E3" w:rsidRPr="007645C3">
        <w:rPr>
          <w:rFonts w:ascii="Times New Roman" w:hAnsi="Times New Roman" w:cs="Times New Roman"/>
          <w:sz w:val="28"/>
          <w:szCs w:val="28"/>
          <w:lang w:val="vi-VN"/>
        </w:rPr>
        <w:t xml:space="preserve">dạng </w:t>
      </w:r>
      <w:r w:rsidRPr="007645C3">
        <w:rPr>
          <w:rFonts w:ascii="Times New Roman" w:hAnsi="Times New Roman" w:cs="Times New Roman"/>
          <w:sz w:val="28"/>
          <w:szCs w:val="28"/>
          <w:lang w:val="vi-VN"/>
        </w:rPr>
        <w:t>điện tử</w:t>
      </w:r>
      <w:r w:rsidR="00737B2E" w:rsidRPr="007645C3">
        <w:rPr>
          <w:rFonts w:ascii="Times New Roman" w:hAnsi="Times New Roman" w:cs="Times New Roman"/>
          <w:sz w:val="28"/>
          <w:szCs w:val="28"/>
        </w:rPr>
        <w:t>,</w:t>
      </w:r>
      <w:r w:rsidRPr="007645C3">
        <w:rPr>
          <w:rFonts w:ascii="Times New Roman" w:hAnsi="Times New Roman" w:cs="Times New Roman"/>
          <w:sz w:val="28"/>
          <w:szCs w:val="28"/>
          <w:lang w:val="vi-VN"/>
        </w:rPr>
        <w:t xml:space="preserve"> nếu </w:t>
      </w:r>
      <w:r w:rsidR="007211E3" w:rsidRPr="007645C3">
        <w:rPr>
          <w:rFonts w:ascii="Times New Roman" w:hAnsi="Times New Roman" w:cs="Times New Roman"/>
          <w:sz w:val="28"/>
          <w:szCs w:val="28"/>
          <w:lang w:val="vi-VN"/>
        </w:rPr>
        <w:t xml:space="preserve">được </w:t>
      </w:r>
      <w:r w:rsidR="00737B2E" w:rsidRPr="007645C3">
        <w:rPr>
          <w:rFonts w:ascii="Times New Roman" w:hAnsi="Times New Roman" w:cs="Times New Roman"/>
          <w:sz w:val="28"/>
          <w:szCs w:val="28"/>
        </w:rPr>
        <w:t>NPPO của</w:t>
      </w:r>
      <w:r w:rsidR="007211E3" w:rsidRPr="007645C3">
        <w:rPr>
          <w:rFonts w:ascii="Times New Roman" w:hAnsi="Times New Roman" w:cs="Times New Roman"/>
          <w:sz w:val="28"/>
          <w:szCs w:val="28"/>
          <w:lang w:val="vi-VN"/>
        </w:rPr>
        <w:t xml:space="preserve"> </w:t>
      </w:r>
      <w:r w:rsidR="00F031D8" w:rsidRPr="007645C3">
        <w:rPr>
          <w:rFonts w:ascii="Times New Roman" w:hAnsi="Times New Roman" w:cs="Times New Roman"/>
          <w:sz w:val="28"/>
          <w:szCs w:val="28"/>
          <w:lang w:val="vi-VN"/>
        </w:rPr>
        <w:t>nước</w:t>
      </w:r>
      <w:r w:rsidRPr="007645C3">
        <w:rPr>
          <w:rFonts w:ascii="Times New Roman" w:hAnsi="Times New Roman" w:cs="Times New Roman"/>
          <w:sz w:val="28"/>
          <w:szCs w:val="28"/>
          <w:lang w:val="vi-VN"/>
        </w:rPr>
        <w:t xml:space="preserve"> nhập khẩu chấp nhận. </w:t>
      </w:r>
    </w:p>
    <w:p w14:paraId="6B2EFE9D" w14:textId="77777777" w:rsidR="008A79C1" w:rsidRPr="007645C3" w:rsidRDefault="00EA1753"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Giấy c</w:t>
      </w:r>
      <w:r w:rsidR="00E34327" w:rsidRPr="007645C3">
        <w:rPr>
          <w:rFonts w:ascii="Times New Roman" w:hAnsi="Times New Roman" w:cs="Times New Roman"/>
          <w:sz w:val="28"/>
          <w:szCs w:val="28"/>
          <w:lang w:val="vi-VN"/>
        </w:rPr>
        <w:t>hứng nhận KDTV điện tử là bản điện tử</w:t>
      </w:r>
      <w:r w:rsidR="00EC0795" w:rsidRPr="007645C3">
        <w:rPr>
          <w:rFonts w:ascii="Times New Roman" w:hAnsi="Times New Roman" w:cs="Times New Roman"/>
          <w:sz w:val="28"/>
          <w:szCs w:val="28"/>
        </w:rPr>
        <w:t xml:space="preserve"> của </w:t>
      </w:r>
      <w:r w:rsidR="000A4699" w:rsidRPr="007645C3">
        <w:rPr>
          <w:rFonts w:ascii="Times New Roman" w:hAnsi="Times New Roman" w:cs="Times New Roman"/>
          <w:sz w:val="28"/>
          <w:szCs w:val="28"/>
          <w:lang w:val="vi-VN"/>
        </w:rPr>
        <w:t>từ ngữ</w:t>
      </w:r>
      <w:r w:rsidR="00A36D81" w:rsidRPr="007645C3">
        <w:rPr>
          <w:rFonts w:ascii="Times New Roman" w:hAnsi="Times New Roman" w:cs="Times New Roman"/>
          <w:sz w:val="28"/>
          <w:szCs w:val="28"/>
          <w:lang w:val="vi-VN"/>
        </w:rPr>
        <w:t xml:space="preserve"> và d</w:t>
      </w:r>
      <w:r w:rsidR="000A4699" w:rsidRPr="007645C3">
        <w:rPr>
          <w:rFonts w:ascii="Times New Roman" w:hAnsi="Times New Roman" w:cs="Times New Roman"/>
          <w:sz w:val="28"/>
          <w:szCs w:val="28"/>
          <w:lang w:val="vi-VN"/>
        </w:rPr>
        <w:t xml:space="preserve">ữ liệu </w:t>
      </w:r>
      <w:r w:rsidR="00EC0795" w:rsidRPr="007645C3">
        <w:rPr>
          <w:rFonts w:ascii="Times New Roman" w:hAnsi="Times New Roman" w:cs="Times New Roman"/>
          <w:sz w:val="28"/>
          <w:szCs w:val="28"/>
        </w:rPr>
        <w:t xml:space="preserve">ghi trên </w:t>
      </w:r>
      <w:r w:rsidR="00E34327" w:rsidRPr="007645C3">
        <w:rPr>
          <w:rFonts w:ascii="Times New Roman" w:hAnsi="Times New Roman" w:cs="Times New Roman"/>
          <w:sz w:val="28"/>
          <w:szCs w:val="28"/>
          <w:lang w:val="vi-VN"/>
        </w:rPr>
        <w:t xml:space="preserve">Giấy </w:t>
      </w:r>
      <w:r w:rsidR="00E34327" w:rsidRPr="007645C3">
        <w:rPr>
          <w:rFonts w:ascii="Times New Roman" w:hAnsi="Times New Roman" w:cs="Times New Roman"/>
          <w:sz w:val="28"/>
          <w:szCs w:val="28"/>
          <w:lang w:val="vi-VN"/>
        </w:rPr>
        <w:lastRenderedPageBreak/>
        <w:t>chứng nhậ</w:t>
      </w:r>
      <w:r w:rsidR="009B7697" w:rsidRPr="007645C3">
        <w:rPr>
          <w:rFonts w:ascii="Times New Roman" w:hAnsi="Times New Roman" w:cs="Times New Roman"/>
          <w:sz w:val="28"/>
          <w:szCs w:val="28"/>
          <w:lang w:val="vi-VN"/>
        </w:rPr>
        <w:t>n KDTV</w:t>
      </w:r>
      <w:r w:rsidR="00EC0795" w:rsidRPr="007645C3">
        <w:rPr>
          <w:rFonts w:ascii="Times New Roman" w:hAnsi="Times New Roman" w:cs="Times New Roman"/>
          <w:sz w:val="28"/>
          <w:szCs w:val="28"/>
        </w:rPr>
        <w:t xml:space="preserve"> </w:t>
      </w:r>
      <w:r w:rsidR="00F35AD8" w:rsidRPr="007645C3">
        <w:rPr>
          <w:rFonts w:ascii="Times New Roman" w:hAnsi="Times New Roman" w:cs="Times New Roman"/>
          <w:sz w:val="28"/>
          <w:szCs w:val="28"/>
          <w:lang w:val="vi-VN"/>
        </w:rPr>
        <w:t xml:space="preserve">ở </w:t>
      </w:r>
      <w:r w:rsidR="00E34327" w:rsidRPr="007645C3">
        <w:rPr>
          <w:rFonts w:ascii="Times New Roman" w:hAnsi="Times New Roman" w:cs="Times New Roman"/>
          <w:sz w:val="28"/>
          <w:szCs w:val="28"/>
          <w:lang w:val="vi-VN"/>
        </w:rPr>
        <w:t xml:space="preserve">dạng giấy, </w:t>
      </w:r>
      <w:r w:rsidR="006072CC" w:rsidRPr="007645C3">
        <w:rPr>
          <w:rFonts w:ascii="Times New Roman" w:hAnsi="Times New Roman" w:cs="Times New Roman"/>
          <w:sz w:val="28"/>
          <w:szCs w:val="28"/>
          <w:lang w:val="vi-VN"/>
        </w:rPr>
        <w:t>bao gồm</w:t>
      </w:r>
      <w:r w:rsidR="00EC0795" w:rsidRPr="007645C3">
        <w:rPr>
          <w:rFonts w:ascii="Times New Roman" w:hAnsi="Times New Roman" w:cs="Times New Roman"/>
          <w:sz w:val="28"/>
          <w:szCs w:val="28"/>
        </w:rPr>
        <w:t xml:space="preserve"> cả</w:t>
      </w:r>
      <w:r w:rsidR="006072CC" w:rsidRPr="007645C3">
        <w:rPr>
          <w:rFonts w:ascii="Times New Roman" w:hAnsi="Times New Roman" w:cs="Times New Roman"/>
          <w:sz w:val="28"/>
          <w:szCs w:val="28"/>
          <w:lang w:val="vi-VN"/>
        </w:rPr>
        <w:t xml:space="preserve"> </w:t>
      </w:r>
      <w:r w:rsidR="00EC0795" w:rsidRPr="007645C3">
        <w:rPr>
          <w:rFonts w:ascii="Times New Roman" w:hAnsi="Times New Roman" w:cs="Times New Roman"/>
          <w:sz w:val="28"/>
          <w:szCs w:val="28"/>
        </w:rPr>
        <w:t>lời chứng</w:t>
      </w:r>
      <w:r w:rsidR="006072CC" w:rsidRPr="007645C3">
        <w:rPr>
          <w:rFonts w:ascii="Times New Roman" w:hAnsi="Times New Roman" w:cs="Times New Roman"/>
          <w:sz w:val="28"/>
          <w:szCs w:val="28"/>
          <w:lang w:val="vi-VN"/>
        </w:rPr>
        <w:t xml:space="preserve">, </w:t>
      </w:r>
      <w:r w:rsidR="00346D1F" w:rsidRPr="007645C3">
        <w:rPr>
          <w:rFonts w:ascii="Times New Roman" w:hAnsi="Times New Roman" w:cs="Times New Roman"/>
          <w:sz w:val="28"/>
          <w:szCs w:val="28"/>
          <w:lang w:val="vi-VN"/>
        </w:rPr>
        <w:t xml:space="preserve">và </w:t>
      </w:r>
      <w:r w:rsidR="006072CC" w:rsidRPr="007645C3">
        <w:rPr>
          <w:rFonts w:ascii="Times New Roman" w:hAnsi="Times New Roman" w:cs="Times New Roman"/>
          <w:sz w:val="28"/>
          <w:szCs w:val="28"/>
          <w:lang w:val="vi-VN"/>
        </w:rPr>
        <w:t xml:space="preserve">được </w:t>
      </w:r>
      <w:r w:rsidR="00EC0795" w:rsidRPr="007645C3">
        <w:rPr>
          <w:rFonts w:ascii="Times New Roman" w:hAnsi="Times New Roman" w:cs="Times New Roman"/>
          <w:sz w:val="28"/>
          <w:szCs w:val="28"/>
        </w:rPr>
        <w:t>NPPO của</w:t>
      </w:r>
      <w:r w:rsidR="006072CC" w:rsidRPr="007645C3">
        <w:rPr>
          <w:rFonts w:ascii="Times New Roman" w:hAnsi="Times New Roman" w:cs="Times New Roman"/>
          <w:sz w:val="28"/>
          <w:szCs w:val="28"/>
          <w:lang w:val="vi-VN"/>
        </w:rPr>
        <w:t xml:space="preserve"> </w:t>
      </w:r>
      <w:r w:rsidR="00A36D81" w:rsidRPr="007645C3">
        <w:rPr>
          <w:rFonts w:ascii="Times New Roman" w:hAnsi="Times New Roman" w:cs="Times New Roman"/>
          <w:sz w:val="28"/>
          <w:szCs w:val="28"/>
          <w:lang w:val="vi-VN"/>
        </w:rPr>
        <w:t>nước</w:t>
      </w:r>
      <w:r w:rsidR="006072CC" w:rsidRPr="007645C3">
        <w:rPr>
          <w:rFonts w:ascii="Times New Roman" w:hAnsi="Times New Roman" w:cs="Times New Roman"/>
          <w:sz w:val="28"/>
          <w:szCs w:val="28"/>
          <w:lang w:val="vi-VN"/>
        </w:rPr>
        <w:t xml:space="preserve"> xuất khẩu gửi </w:t>
      </w:r>
      <w:r w:rsidR="00EC0795" w:rsidRPr="007645C3">
        <w:rPr>
          <w:rFonts w:ascii="Times New Roman" w:hAnsi="Times New Roman" w:cs="Times New Roman"/>
          <w:sz w:val="28"/>
          <w:szCs w:val="28"/>
        </w:rPr>
        <w:t xml:space="preserve">cho NPPO của nước nhập khẩu bằng con đường </w:t>
      </w:r>
      <w:r w:rsidR="003143AD" w:rsidRPr="007645C3">
        <w:rPr>
          <w:rFonts w:ascii="Times New Roman" w:hAnsi="Times New Roman" w:cs="Times New Roman"/>
          <w:sz w:val="28"/>
          <w:szCs w:val="28"/>
          <w:lang w:val="vi-VN"/>
        </w:rPr>
        <w:t>bảo đảm</w:t>
      </w:r>
      <w:r w:rsidR="00EC0795" w:rsidRPr="007645C3">
        <w:rPr>
          <w:rFonts w:ascii="Times New Roman" w:hAnsi="Times New Roman" w:cs="Times New Roman"/>
          <w:sz w:val="28"/>
          <w:szCs w:val="28"/>
        </w:rPr>
        <w:t xml:space="preserve"> và hợp pháp</w:t>
      </w:r>
      <w:r w:rsidR="00E34327" w:rsidRPr="007645C3">
        <w:rPr>
          <w:rFonts w:ascii="Times New Roman" w:hAnsi="Times New Roman" w:cs="Times New Roman"/>
          <w:sz w:val="28"/>
          <w:szCs w:val="28"/>
          <w:lang w:val="vi-VN"/>
        </w:rPr>
        <w:t xml:space="preserve">. </w:t>
      </w:r>
      <w:r w:rsidR="00EC0795" w:rsidRPr="007645C3">
        <w:rPr>
          <w:rFonts w:ascii="Times New Roman" w:hAnsi="Times New Roman" w:cs="Times New Roman"/>
          <w:sz w:val="28"/>
          <w:szCs w:val="28"/>
        </w:rPr>
        <w:t xml:space="preserve">Việc cấp </w:t>
      </w:r>
      <w:r w:rsidR="009019C3" w:rsidRPr="007645C3">
        <w:rPr>
          <w:rFonts w:ascii="Times New Roman" w:hAnsi="Times New Roman" w:cs="Times New Roman"/>
          <w:sz w:val="28"/>
          <w:szCs w:val="28"/>
          <w:lang w:val="vi-VN"/>
        </w:rPr>
        <w:t xml:space="preserve">Giấy </w:t>
      </w:r>
      <w:r w:rsidR="0076083F" w:rsidRPr="007645C3">
        <w:rPr>
          <w:rFonts w:ascii="Times New Roman" w:hAnsi="Times New Roman" w:cs="Times New Roman"/>
          <w:sz w:val="28"/>
          <w:szCs w:val="28"/>
          <w:lang w:val="vi-VN"/>
        </w:rPr>
        <w:t>c</w:t>
      </w:r>
      <w:r w:rsidR="00E34327" w:rsidRPr="007645C3">
        <w:rPr>
          <w:rFonts w:ascii="Times New Roman" w:hAnsi="Times New Roman" w:cs="Times New Roman"/>
          <w:sz w:val="28"/>
          <w:szCs w:val="28"/>
          <w:lang w:val="vi-VN"/>
        </w:rPr>
        <w:t xml:space="preserve">hứng nhận KDTV điện tử không </w:t>
      </w:r>
      <w:r w:rsidR="00EC0795" w:rsidRPr="007645C3">
        <w:rPr>
          <w:rFonts w:ascii="Times New Roman" w:hAnsi="Times New Roman" w:cs="Times New Roman"/>
          <w:sz w:val="28"/>
          <w:szCs w:val="28"/>
        </w:rPr>
        <w:t>cần đến</w:t>
      </w:r>
      <w:r w:rsidR="008A79C1" w:rsidRPr="007645C3">
        <w:rPr>
          <w:rFonts w:ascii="Times New Roman" w:hAnsi="Times New Roman" w:cs="Times New Roman"/>
          <w:sz w:val="28"/>
          <w:szCs w:val="28"/>
          <w:lang w:val="vi-VN"/>
        </w:rPr>
        <w:t xml:space="preserve"> xử lý</w:t>
      </w:r>
      <w:r w:rsidR="00036A58" w:rsidRPr="007645C3">
        <w:rPr>
          <w:rFonts w:ascii="Times New Roman" w:hAnsi="Times New Roman" w:cs="Times New Roman"/>
          <w:sz w:val="28"/>
          <w:szCs w:val="28"/>
          <w:lang w:val="vi-VN"/>
        </w:rPr>
        <w:t xml:space="preserve"> văn bản</w:t>
      </w:r>
      <w:r w:rsidR="0076083F" w:rsidRPr="007645C3">
        <w:rPr>
          <w:rFonts w:ascii="Times New Roman" w:hAnsi="Times New Roman" w:cs="Times New Roman"/>
          <w:sz w:val="28"/>
          <w:szCs w:val="28"/>
          <w:lang w:val="vi-VN"/>
        </w:rPr>
        <w:t xml:space="preserve"> hoặc</w:t>
      </w:r>
      <w:r w:rsidR="00EC0795" w:rsidRPr="007645C3">
        <w:rPr>
          <w:rFonts w:ascii="Times New Roman" w:hAnsi="Times New Roman" w:cs="Times New Roman"/>
          <w:sz w:val="28"/>
          <w:szCs w:val="28"/>
        </w:rPr>
        <w:t xml:space="preserve"> soạn thảo</w:t>
      </w:r>
      <w:r w:rsidR="00FF6EF4" w:rsidRPr="007645C3">
        <w:rPr>
          <w:rFonts w:ascii="Times New Roman" w:hAnsi="Times New Roman" w:cs="Times New Roman"/>
          <w:sz w:val="28"/>
          <w:szCs w:val="28"/>
          <w:lang w:val="vi-VN"/>
        </w:rPr>
        <w:t xml:space="preserve"> văn bản </w:t>
      </w:r>
      <w:r w:rsidR="00EC0795" w:rsidRPr="007645C3">
        <w:rPr>
          <w:rFonts w:ascii="Times New Roman" w:hAnsi="Times New Roman" w:cs="Times New Roman"/>
          <w:sz w:val="28"/>
          <w:szCs w:val="28"/>
        </w:rPr>
        <w:t>giấy</w:t>
      </w:r>
      <w:r w:rsidR="00FF6EF4" w:rsidRPr="007645C3">
        <w:rPr>
          <w:rFonts w:ascii="Times New Roman" w:hAnsi="Times New Roman" w:cs="Times New Roman"/>
          <w:sz w:val="28"/>
          <w:szCs w:val="28"/>
          <w:lang w:val="vi-VN"/>
        </w:rPr>
        <w:t xml:space="preserve">, </w:t>
      </w:r>
      <w:r w:rsidR="00EC0795" w:rsidRPr="007645C3">
        <w:rPr>
          <w:rFonts w:ascii="Times New Roman" w:hAnsi="Times New Roman" w:cs="Times New Roman"/>
          <w:sz w:val="28"/>
          <w:szCs w:val="28"/>
        </w:rPr>
        <w:t xml:space="preserve">bản giấy không được </w:t>
      </w:r>
      <w:r w:rsidR="00FF6EF4" w:rsidRPr="007645C3">
        <w:rPr>
          <w:rFonts w:ascii="Times New Roman" w:hAnsi="Times New Roman" w:cs="Times New Roman"/>
          <w:sz w:val="28"/>
          <w:szCs w:val="28"/>
          <w:lang w:val="vi-VN"/>
        </w:rPr>
        <w:t xml:space="preserve">gửi qua đường điện tử. </w:t>
      </w:r>
      <w:r w:rsidR="00EC0795" w:rsidRPr="007645C3">
        <w:rPr>
          <w:rFonts w:ascii="Times New Roman" w:hAnsi="Times New Roman" w:cs="Times New Roman"/>
          <w:sz w:val="28"/>
          <w:szCs w:val="28"/>
        </w:rPr>
        <w:t>Việc cấp Giấy chứng nhận điện tử</w:t>
      </w:r>
      <w:r w:rsidR="00036A58"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cũng không phải là chuyển </w:t>
      </w:r>
      <w:r w:rsidR="00826962" w:rsidRPr="007645C3">
        <w:rPr>
          <w:rFonts w:ascii="Times New Roman" w:hAnsi="Times New Roman" w:cs="Times New Roman"/>
          <w:sz w:val="28"/>
          <w:szCs w:val="28"/>
        </w:rPr>
        <w:t>dạng</w:t>
      </w:r>
      <w:r w:rsidR="00E34327" w:rsidRPr="007645C3">
        <w:rPr>
          <w:rFonts w:ascii="Times New Roman" w:hAnsi="Times New Roman" w:cs="Times New Roman"/>
          <w:sz w:val="28"/>
          <w:szCs w:val="28"/>
          <w:lang w:val="vi-VN"/>
        </w:rPr>
        <w:t xml:space="preserve"> điện tử của </w:t>
      </w:r>
      <w:r w:rsidR="00346D1F" w:rsidRPr="007645C3">
        <w:rPr>
          <w:rFonts w:ascii="Times New Roman" w:hAnsi="Times New Roman" w:cs="Times New Roman"/>
          <w:sz w:val="28"/>
          <w:szCs w:val="28"/>
          <w:lang w:val="vi-VN"/>
        </w:rPr>
        <w:t>Gi</w:t>
      </w:r>
      <w:r w:rsidR="00E34327" w:rsidRPr="007645C3">
        <w:rPr>
          <w:rFonts w:ascii="Times New Roman" w:hAnsi="Times New Roman" w:cs="Times New Roman"/>
          <w:sz w:val="28"/>
          <w:szCs w:val="28"/>
          <w:lang w:val="vi-VN"/>
        </w:rPr>
        <w:t>ấy chứng nhậ</w:t>
      </w:r>
      <w:r w:rsidR="00FF6EF4" w:rsidRPr="007645C3">
        <w:rPr>
          <w:rFonts w:ascii="Times New Roman" w:hAnsi="Times New Roman" w:cs="Times New Roman"/>
          <w:sz w:val="28"/>
          <w:szCs w:val="28"/>
          <w:lang w:val="vi-VN"/>
        </w:rPr>
        <w:t xml:space="preserve">n </w:t>
      </w:r>
      <w:r w:rsidR="00346D1F" w:rsidRPr="007645C3">
        <w:rPr>
          <w:rFonts w:ascii="Times New Roman" w:hAnsi="Times New Roman" w:cs="Times New Roman"/>
          <w:sz w:val="28"/>
          <w:szCs w:val="28"/>
          <w:lang w:val="vi-VN"/>
        </w:rPr>
        <w:t xml:space="preserve">KDTV </w:t>
      </w:r>
      <w:r w:rsidR="00826962" w:rsidRPr="007645C3">
        <w:rPr>
          <w:rFonts w:ascii="Times New Roman" w:hAnsi="Times New Roman" w:cs="Times New Roman"/>
          <w:sz w:val="28"/>
          <w:szCs w:val="28"/>
        </w:rPr>
        <w:t>dạng</w:t>
      </w:r>
      <w:r w:rsidR="00826962" w:rsidRPr="007645C3">
        <w:rPr>
          <w:rFonts w:ascii="Times New Roman" w:hAnsi="Times New Roman" w:cs="Times New Roman"/>
          <w:sz w:val="28"/>
          <w:szCs w:val="28"/>
          <w:lang w:val="vi-VN"/>
        </w:rPr>
        <w:t xml:space="preserve"> giấy </w:t>
      </w:r>
      <w:r w:rsidR="00FF6EF4" w:rsidRPr="007645C3">
        <w:rPr>
          <w:rFonts w:ascii="Times New Roman" w:hAnsi="Times New Roman" w:cs="Times New Roman"/>
          <w:sz w:val="28"/>
          <w:szCs w:val="28"/>
          <w:lang w:val="vi-VN"/>
        </w:rPr>
        <w:t>(ví dụ</w:t>
      </w:r>
      <w:r w:rsidRPr="007645C3">
        <w:rPr>
          <w:rFonts w:ascii="Times New Roman" w:hAnsi="Times New Roman" w:cs="Times New Roman"/>
          <w:sz w:val="28"/>
          <w:szCs w:val="28"/>
          <w:lang w:val="vi-VN"/>
        </w:rPr>
        <w:t>:</w:t>
      </w:r>
      <w:r w:rsidR="009D6D87" w:rsidRPr="007645C3">
        <w:rPr>
          <w:rFonts w:ascii="Times New Roman" w:hAnsi="Times New Roman" w:cs="Times New Roman"/>
          <w:sz w:val="28"/>
          <w:szCs w:val="28"/>
          <w:lang w:val="vi-VN"/>
        </w:rPr>
        <w:t xml:space="preserve"> qua </w:t>
      </w:r>
      <w:r w:rsidR="00FF6EF4" w:rsidRPr="007645C3">
        <w:rPr>
          <w:rFonts w:ascii="Times New Roman" w:hAnsi="Times New Roman" w:cs="Times New Roman"/>
          <w:sz w:val="28"/>
          <w:szCs w:val="28"/>
          <w:lang w:val="vi-VN"/>
        </w:rPr>
        <w:t>e-mail).</w:t>
      </w:r>
    </w:p>
    <w:p w14:paraId="04EAB005" w14:textId="77777777" w:rsidR="00E34327" w:rsidRPr="007645C3" w:rsidRDefault="00826962"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NPPO</w:t>
      </w:r>
      <w:r w:rsidR="00346D1F"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rPr>
        <w:t>nên</w:t>
      </w:r>
      <w:r w:rsidR="00E34327" w:rsidRPr="007645C3">
        <w:rPr>
          <w:rFonts w:ascii="Times New Roman" w:hAnsi="Times New Roman" w:cs="Times New Roman"/>
          <w:sz w:val="28"/>
          <w:szCs w:val="28"/>
          <w:lang w:val="vi-VN"/>
        </w:rPr>
        <w:t xml:space="preserve"> áp dụng </w:t>
      </w:r>
      <w:r w:rsidR="00036A58" w:rsidRPr="007645C3">
        <w:rPr>
          <w:rFonts w:ascii="Times New Roman" w:hAnsi="Times New Roman" w:cs="Times New Roman"/>
          <w:sz w:val="28"/>
          <w:szCs w:val="28"/>
          <w:lang w:val="vi-VN"/>
        </w:rPr>
        <w:t>một số</w:t>
      </w:r>
      <w:r w:rsidR="00E34327" w:rsidRPr="007645C3">
        <w:rPr>
          <w:rFonts w:ascii="Times New Roman" w:hAnsi="Times New Roman" w:cs="Times New Roman"/>
          <w:sz w:val="28"/>
          <w:szCs w:val="28"/>
          <w:lang w:val="vi-VN"/>
        </w:rPr>
        <w:t xml:space="preserve"> biện </w:t>
      </w:r>
      <w:r w:rsidR="00346D1F" w:rsidRPr="007645C3">
        <w:rPr>
          <w:rFonts w:ascii="Times New Roman" w:hAnsi="Times New Roman" w:cs="Times New Roman"/>
          <w:sz w:val="28"/>
          <w:szCs w:val="28"/>
          <w:lang w:val="vi-VN"/>
        </w:rPr>
        <w:t xml:space="preserve">pháp </w:t>
      </w:r>
      <w:r w:rsidR="00036A58" w:rsidRPr="007645C3">
        <w:rPr>
          <w:rFonts w:ascii="Times New Roman" w:hAnsi="Times New Roman" w:cs="Times New Roman"/>
          <w:sz w:val="28"/>
          <w:szCs w:val="28"/>
          <w:lang w:val="vi-VN"/>
        </w:rPr>
        <w:t>bảo vệ</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để ngăn chặ</w:t>
      </w:r>
      <w:r w:rsidR="00346D1F" w:rsidRPr="007645C3">
        <w:rPr>
          <w:rFonts w:ascii="Times New Roman" w:hAnsi="Times New Roman" w:cs="Times New Roman"/>
          <w:sz w:val="28"/>
          <w:szCs w:val="28"/>
          <w:lang w:val="vi-VN"/>
        </w:rPr>
        <w:t>n</w:t>
      </w:r>
      <w:r w:rsidR="00036A58"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rPr>
        <w:t>hành vi làm giả</w:t>
      </w:r>
      <w:r w:rsidR="006F33B3" w:rsidRPr="007645C3">
        <w:rPr>
          <w:rFonts w:ascii="Times New Roman" w:hAnsi="Times New Roman" w:cs="Times New Roman"/>
          <w:sz w:val="28"/>
          <w:szCs w:val="28"/>
          <w:lang w:val="vi-VN"/>
        </w:rPr>
        <w:t xml:space="preserve"> </w:t>
      </w:r>
      <w:r w:rsidR="00346D1F" w:rsidRPr="007645C3">
        <w:rPr>
          <w:rFonts w:ascii="Times New Roman" w:hAnsi="Times New Roman" w:cs="Times New Roman"/>
          <w:sz w:val="28"/>
          <w:szCs w:val="28"/>
          <w:lang w:val="vi-VN"/>
        </w:rPr>
        <w:t>G</w:t>
      </w:r>
      <w:r w:rsidR="00E34327" w:rsidRPr="007645C3">
        <w:rPr>
          <w:rFonts w:ascii="Times New Roman" w:hAnsi="Times New Roman" w:cs="Times New Roman"/>
          <w:sz w:val="28"/>
          <w:szCs w:val="28"/>
          <w:lang w:val="vi-VN"/>
        </w:rPr>
        <w:t>iấy chứng nhậ</w:t>
      </w:r>
      <w:r w:rsidR="00270AF2" w:rsidRPr="007645C3">
        <w:rPr>
          <w:rFonts w:ascii="Times New Roman" w:hAnsi="Times New Roman" w:cs="Times New Roman"/>
          <w:sz w:val="28"/>
          <w:szCs w:val="28"/>
          <w:lang w:val="vi-VN"/>
        </w:rPr>
        <w:t xml:space="preserve">n KDTV </w:t>
      </w:r>
      <w:r w:rsidR="006F33B3" w:rsidRPr="007645C3">
        <w:rPr>
          <w:rFonts w:ascii="Times New Roman" w:hAnsi="Times New Roman" w:cs="Times New Roman"/>
          <w:sz w:val="28"/>
          <w:szCs w:val="28"/>
          <w:lang w:val="vi-VN"/>
        </w:rPr>
        <w:t xml:space="preserve">dạng </w:t>
      </w:r>
      <w:r w:rsidR="00036A58" w:rsidRPr="007645C3">
        <w:rPr>
          <w:rFonts w:ascii="Times New Roman" w:hAnsi="Times New Roman" w:cs="Times New Roman"/>
          <w:sz w:val="28"/>
          <w:szCs w:val="28"/>
          <w:lang w:val="vi-VN"/>
        </w:rPr>
        <w:t>giấy,</w:t>
      </w:r>
      <w:r w:rsidR="00270AF2" w:rsidRPr="007645C3">
        <w:rPr>
          <w:rFonts w:ascii="Times New Roman" w:hAnsi="Times New Roman" w:cs="Times New Roman"/>
          <w:sz w:val="28"/>
          <w:szCs w:val="28"/>
          <w:lang w:val="vi-VN"/>
        </w:rPr>
        <w:t xml:space="preserve"> ví dụ</w:t>
      </w:r>
      <w:r w:rsidR="00036A58" w:rsidRPr="007645C3">
        <w:rPr>
          <w:rFonts w:ascii="Times New Roman" w:hAnsi="Times New Roman" w:cs="Times New Roman"/>
          <w:sz w:val="28"/>
          <w:szCs w:val="28"/>
          <w:lang w:val="vi-VN"/>
        </w:rPr>
        <w:t>:</w:t>
      </w:r>
      <w:r w:rsidR="00503D4E" w:rsidRPr="007645C3">
        <w:rPr>
          <w:rFonts w:ascii="Times New Roman" w:hAnsi="Times New Roman" w:cs="Times New Roman"/>
          <w:sz w:val="28"/>
          <w:szCs w:val="28"/>
          <w:lang w:val="vi-VN"/>
        </w:rPr>
        <w:t xml:space="preserve"> sử dụng</w:t>
      </w:r>
      <w:r w:rsidR="00B17F48" w:rsidRPr="007645C3">
        <w:rPr>
          <w:rFonts w:ascii="Times New Roman" w:hAnsi="Times New Roman" w:cs="Times New Roman"/>
          <w:sz w:val="28"/>
          <w:szCs w:val="28"/>
          <w:lang w:val="vi-VN"/>
        </w:rPr>
        <w:t xml:space="preserve"> loại</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giấy đặc biệt</w:t>
      </w:r>
      <w:r w:rsidR="00503D4E" w:rsidRPr="007645C3">
        <w:rPr>
          <w:rFonts w:ascii="Times New Roman" w:hAnsi="Times New Roman" w:cs="Times New Roman"/>
          <w:sz w:val="28"/>
          <w:szCs w:val="28"/>
          <w:lang w:val="vi-VN"/>
        </w:rPr>
        <w:t xml:space="preserve">, </w:t>
      </w:r>
      <w:r w:rsidR="00C83F89" w:rsidRPr="007645C3">
        <w:rPr>
          <w:rFonts w:ascii="Times New Roman" w:hAnsi="Times New Roman" w:cs="Times New Roman"/>
          <w:sz w:val="28"/>
          <w:szCs w:val="28"/>
        </w:rPr>
        <w:t>hình mờ</w:t>
      </w:r>
      <w:r w:rsidR="00503D4E"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hoặc </w:t>
      </w:r>
      <w:r w:rsidR="00D66958" w:rsidRPr="007645C3">
        <w:rPr>
          <w:rFonts w:ascii="Times New Roman" w:hAnsi="Times New Roman" w:cs="Times New Roman"/>
          <w:sz w:val="28"/>
          <w:szCs w:val="28"/>
          <w:lang w:val="vi-VN"/>
        </w:rPr>
        <w:t>công nghệ in đặc biệt</w:t>
      </w:r>
      <w:r w:rsidR="00503D4E" w:rsidRPr="007645C3">
        <w:rPr>
          <w:rFonts w:ascii="Times New Roman" w:hAnsi="Times New Roman" w:cs="Times New Roman"/>
          <w:sz w:val="28"/>
          <w:szCs w:val="28"/>
          <w:lang w:val="vi-VN"/>
        </w:rPr>
        <w:t>. Khi sử dụng G</w:t>
      </w:r>
      <w:r w:rsidR="00E34327" w:rsidRPr="007645C3">
        <w:rPr>
          <w:rFonts w:ascii="Times New Roman" w:hAnsi="Times New Roman" w:cs="Times New Roman"/>
          <w:sz w:val="28"/>
          <w:szCs w:val="28"/>
          <w:lang w:val="vi-VN"/>
        </w:rPr>
        <w:t>iấy chứng nhận</w:t>
      </w:r>
      <w:r w:rsidR="00503D4E" w:rsidRPr="007645C3">
        <w:rPr>
          <w:rFonts w:ascii="Times New Roman" w:hAnsi="Times New Roman" w:cs="Times New Roman"/>
          <w:sz w:val="28"/>
          <w:szCs w:val="28"/>
          <w:lang w:val="vi-VN"/>
        </w:rPr>
        <w:t xml:space="preserve"> KDTV</w:t>
      </w:r>
      <w:r w:rsidR="00E34327" w:rsidRPr="007645C3">
        <w:rPr>
          <w:rFonts w:ascii="Times New Roman" w:hAnsi="Times New Roman" w:cs="Times New Roman"/>
          <w:sz w:val="28"/>
          <w:szCs w:val="28"/>
          <w:lang w:val="vi-VN"/>
        </w:rPr>
        <w:t xml:space="preserve"> điện tử</w:t>
      </w:r>
      <w:r w:rsidR="00C83F89" w:rsidRPr="007645C3">
        <w:rPr>
          <w:rFonts w:ascii="Times New Roman" w:hAnsi="Times New Roman" w:cs="Times New Roman"/>
          <w:sz w:val="28"/>
          <w:szCs w:val="28"/>
        </w:rPr>
        <w:t xml:space="preserve"> cũng nên</w:t>
      </w:r>
      <w:r w:rsidR="00503D4E" w:rsidRPr="007645C3">
        <w:rPr>
          <w:rFonts w:ascii="Times New Roman" w:hAnsi="Times New Roman" w:cs="Times New Roman"/>
          <w:sz w:val="28"/>
          <w:szCs w:val="28"/>
          <w:lang w:val="vi-VN"/>
        </w:rPr>
        <w:t xml:space="preserve"> </w:t>
      </w:r>
      <w:r w:rsidR="00D66958" w:rsidRPr="007645C3">
        <w:rPr>
          <w:rFonts w:ascii="Times New Roman" w:hAnsi="Times New Roman" w:cs="Times New Roman"/>
          <w:sz w:val="28"/>
          <w:szCs w:val="28"/>
          <w:lang w:val="vi-VN"/>
        </w:rPr>
        <w:t xml:space="preserve">áp dụng </w:t>
      </w:r>
      <w:r w:rsidR="00503D4E" w:rsidRPr="007645C3">
        <w:rPr>
          <w:rFonts w:ascii="Times New Roman" w:hAnsi="Times New Roman" w:cs="Times New Roman"/>
          <w:sz w:val="28"/>
          <w:szCs w:val="28"/>
          <w:lang w:val="vi-VN"/>
        </w:rPr>
        <w:t xml:space="preserve">biện pháp bảo vệ phù hợp. </w:t>
      </w:r>
    </w:p>
    <w:p w14:paraId="3A6F6158"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Giấy chứng nhận KDTV </w:t>
      </w:r>
      <w:r w:rsidR="001A7DC7" w:rsidRPr="007645C3">
        <w:rPr>
          <w:rFonts w:ascii="Times New Roman" w:hAnsi="Times New Roman" w:cs="Times New Roman"/>
          <w:sz w:val="28"/>
          <w:szCs w:val="28"/>
          <w:lang w:val="vi-VN"/>
        </w:rPr>
        <w:t xml:space="preserve">được xem là </w:t>
      </w:r>
      <w:r w:rsidRPr="007645C3">
        <w:rPr>
          <w:rFonts w:ascii="Times New Roman" w:hAnsi="Times New Roman" w:cs="Times New Roman"/>
          <w:sz w:val="28"/>
          <w:szCs w:val="28"/>
          <w:lang w:val="vi-VN"/>
        </w:rPr>
        <w:t xml:space="preserve">hợp lệ khi đáp ứng </w:t>
      </w:r>
      <w:r w:rsidR="00C83F89" w:rsidRPr="007645C3">
        <w:rPr>
          <w:rFonts w:ascii="Times New Roman" w:hAnsi="Times New Roman" w:cs="Times New Roman"/>
          <w:sz w:val="28"/>
          <w:szCs w:val="28"/>
        </w:rPr>
        <w:t xml:space="preserve">tất cả </w:t>
      </w:r>
      <w:r w:rsidRPr="007645C3">
        <w:rPr>
          <w:rFonts w:ascii="Times New Roman" w:hAnsi="Times New Roman" w:cs="Times New Roman"/>
          <w:sz w:val="28"/>
          <w:szCs w:val="28"/>
          <w:lang w:val="vi-VN"/>
        </w:rPr>
        <w:t xml:space="preserve">các yêu cầu </w:t>
      </w:r>
      <w:r w:rsidR="001A7DC7" w:rsidRPr="007645C3">
        <w:rPr>
          <w:rFonts w:ascii="Times New Roman" w:hAnsi="Times New Roman" w:cs="Times New Roman"/>
          <w:sz w:val="28"/>
          <w:szCs w:val="28"/>
          <w:lang w:val="vi-VN"/>
        </w:rPr>
        <w:t>KDTV</w:t>
      </w:r>
      <w:r w:rsidR="00C83F89" w:rsidRPr="007645C3">
        <w:rPr>
          <w:rFonts w:ascii="Times New Roman" w:hAnsi="Times New Roman" w:cs="Times New Roman"/>
          <w:sz w:val="28"/>
          <w:szCs w:val="28"/>
        </w:rPr>
        <w:t>, được NPPO của</w:t>
      </w:r>
      <w:r w:rsidR="00C83F89" w:rsidRPr="007645C3">
        <w:rPr>
          <w:rFonts w:ascii="Times New Roman" w:hAnsi="Times New Roman" w:cs="Times New Roman"/>
          <w:sz w:val="28"/>
          <w:szCs w:val="28"/>
          <w:lang w:val="vi-VN"/>
        </w:rPr>
        <w:t xml:space="preserve"> nướcxuất khẩu hoặc tái xuất khẩu </w:t>
      </w:r>
      <w:r w:rsidR="00C83F89" w:rsidRPr="007645C3">
        <w:rPr>
          <w:rFonts w:ascii="Times New Roman" w:hAnsi="Times New Roman" w:cs="Times New Roman"/>
          <w:sz w:val="28"/>
          <w:szCs w:val="28"/>
        </w:rPr>
        <w:t xml:space="preserve">ghi </w:t>
      </w:r>
      <w:r w:rsidRPr="007645C3">
        <w:rPr>
          <w:rFonts w:ascii="Times New Roman" w:hAnsi="Times New Roman" w:cs="Times New Roman"/>
          <w:sz w:val="28"/>
          <w:szCs w:val="28"/>
          <w:lang w:val="vi-VN"/>
        </w:rPr>
        <w:t xml:space="preserve">ngày, ký và </w:t>
      </w:r>
      <w:r w:rsidR="00C83F89" w:rsidRPr="007645C3">
        <w:rPr>
          <w:rFonts w:ascii="Times New Roman" w:hAnsi="Times New Roman" w:cs="Times New Roman"/>
          <w:sz w:val="28"/>
          <w:szCs w:val="28"/>
        </w:rPr>
        <w:t>đóng</w:t>
      </w:r>
      <w:r w:rsidRPr="007645C3">
        <w:rPr>
          <w:rFonts w:ascii="Times New Roman" w:hAnsi="Times New Roman" w:cs="Times New Roman"/>
          <w:sz w:val="28"/>
          <w:szCs w:val="28"/>
          <w:lang w:val="vi-VN"/>
        </w:rPr>
        <w:t xml:space="preserve"> dấu, niêm phong,</w:t>
      </w:r>
      <w:r w:rsidR="00C83F89" w:rsidRPr="007645C3">
        <w:rPr>
          <w:rFonts w:ascii="Times New Roman" w:hAnsi="Times New Roman" w:cs="Times New Roman"/>
          <w:sz w:val="28"/>
          <w:szCs w:val="28"/>
        </w:rPr>
        <w:t xml:space="preserve"> đánh dấu</w:t>
      </w:r>
      <w:r w:rsidRPr="007645C3">
        <w:rPr>
          <w:rFonts w:ascii="Times New Roman" w:hAnsi="Times New Roman" w:cs="Times New Roman"/>
          <w:sz w:val="28"/>
          <w:szCs w:val="28"/>
          <w:lang w:val="vi-VN"/>
        </w:rPr>
        <w:t xml:space="preserve"> hoặc hoàn thành </w:t>
      </w:r>
      <w:r w:rsidR="00C83F89" w:rsidRPr="007645C3">
        <w:rPr>
          <w:rFonts w:ascii="Times New Roman" w:hAnsi="Times New Roman" w:cs="Times New Roman"/>
          <w:sz w:val="28"/>
          <w:szCs w:val="28"/>
        </w:rPr>
        <w:t xml:space="preserve">bằng phương thức </w:t>
      </w:r>
      <w:r w:rsidRPr="007645C3">
        <w:rPr>
          <w:rFonts w:ascii="Times New Roman" w:hAnsi="Times New Roman" w:cs="Times New Roman"/>
          <w:sz w:val="28"/>
          <w:szCs w:val="28"/>
          <w:lang w:val="vi-VN"/>
        </w:rPr>
        <w:t xml:space="preserve">điện </w:t>
      </w:r>
      <w:r w:rsidR="001A7DC7" w:rsidRPr="007645C3">
        <w:rPr>
          <w:rFonts w:ascii="Times New Roman" w:hAnsi="Times New Roman" w:cs="Times New Roman"/>
          <w:sz w:val="28"/>
          <w:szCs w:val="28"/>
          <w:lang w:val="vi-VN"/>
        </w:rPr>
        <w:t>tử.</w:t>
      </w:r>
    </w:p>
    <w:p w14:paraId="5DF64947"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lang w:val="vi-VN"/>
        </w:rPr>
      </w:pPr>
      <w:bookmarkStart w:id="17" w:name="_Toc529787968"/>
      <w:r w:rsidRPr="007645C3">
        <w:rPr>
          <w:rFonts w:ascii="Times New Roman" w:hAnsi="Times New Roman" w:cs="Times New Roman"/>
          <w:b/>
          <w:bCs/>
          <w:iCs/>
          <w:sz w:val="28"/>
          <w:szCs w:val="28"/>
          <w:lang w:val="vi-VN"/>
        </w:rPr>
        <w:t xml:space="preserve">1.3. </w:t>
      </w:r>
      <w:r w:rsidR="00B964D8" w:rsidRPr="007645C3">
        <w:rPr>
          <w:rFonts w:ascii="Times New Roman" w:hAnsi="Times New Roman" w:cs="Times New Roman"/>
          <w:b/>
          <w:bCs/>
          <w:iCs/>
          <w:sz w:val="28"/>
          <w:szCs w:val="28"/>
        </w:rPr>
        <w:t>Đ</w:t>
      </w:r>
      <w:r w:rsidR="008318FB" w:rsidRPr="007645C3">
        <w:rPr>
          <w:rFonts w:ascii="Times New Roman" w:hAnsi="Times New Roman" w:cs="Times New Roman"/>
          <w:b/>
          <w:bCs/>
          <w:iCs/>
          <w:sz w:val="28"/>
          <w:szCs w:val="28"/>
          <w:lang w:val="vi-VN"/>
        </w:rPr>
        <w:t xml:space="preserve">ính </w:t>
      </w:r>
      <w:r w:rsidR="00D66958" w:rsidRPr="007645C3">
        <w:rPr>
          <w:rFonts w:ascii="Times New Roman" w:hAnsi="Times New Roman" w:cs="Times New Roman"/>
          <w:b/>
          <w:bCs/>
          <w:iCs/>
          <w:sz w:val="28"/>
          <w:szCs w:val="28"/>
          <w:lang w:val="vi-VN"/>
        </w:rPr>
        <w:t>kèm</w:t>
      </w:r>
      <w:r w:rsidRPr="007645C3">
        <w:rPr>
          <w:rFonts w:ascii="Times New Roman" w:hAnsi="Times New Roman" w:cs="Times New Roman"/>
          <w:b/>
          <w:bCs/>
          <w:iCs/>
          <w:sz w:val="28"/>
          <w:szCs w:val="28"/>
          <w:lang w:val="vi-VN"/>
        </w:rPr>
        <w:t xml:space="preserve"> theo Giấy chứng nhận KDTV</w:t>
      </w:r>
      <w:bookmarkEnd w:id="17"/>
      <w:r w:rsidRPr="007645C3">
        <w:rPr>
          <w:rFonts w:ascii="Times New Roman" w:hAnsi="Times New Roman" w:cs="Times New Roman"/>
          <w:b/>
          <w:bCs/>
          <w:iCs/>
          <w:sz w:val="28"/>
          <w:szCs w:val="28"/>
          <w:lang w:val="vi-VN"/>
        </w:rPr>
        <w:t xml:space="preserve"> </w:t>
      </w:r>
    </w:p>
    <w:p w14:paraId="4C66209A" w14:textId="77777777" w:rsidR="005635BF"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Trường hợp thông tin </w:t>
      </w:r>
      <w:r w:rsidR="00337FD6" w:rsidRPr="007645C3">
        <w:rPr>
          <w:rFonts w:ascii="Times New Roman" w:hAnsi="Times New Roman" w:cs="Times New Roman"/>
          <w:sz w:val="28"/>
          <w:szCs w:val="28"/>
          <w:lang w:val="vi-VN"/>
        </w:rPr>
        <w:t xml:space="preserve">KDTV </w:t>
      </w:r>
      <w:r w:rsidR="00D66958" w:rsidRPr="007645C3">
        <w:rPr>
          <w:rFonts w:ascii="Times New Roman" w:hAnsi="Times New Roman" w:cs="Times New Roman"/>
          <w:sz w:val="28"/>
          <w:szCs w:val="28"/>
          <w:lang w:val="vi-VN"/>
        </w:rPr>
        <w:t xml:space="preserve">yêu cầu </w:t>
      </w:r>
      <w:r w:rsidRPr="007645C3">
        <w:rPr>
          <w:rFonts w:ascii="Times New Roman" w:hAnsi="Times New Roman" w:cs="Times New Roman"/>
          <w:sz w:val="28"/>
          <w:szCs w:val="28"/>
          <w:lang w:val="vi-VN"/>
        </w:rPr>
        <w:t xml:space="preserve">vượt quá </w:t>
      </w:r>
      <w:r w:rsidR="00D66958" w:rsidRPr="007645C3">
        <w:rPr>
          <w:rFonts w:ascii="Times New Roman" w:hAnsi="Times New Roman" w:cs="Times New Roman"/>
          <w:sz w:val="28"/>
          <w:szCs w:val="28"/>
          <w:lang w:val="vi-VN"/>
        </w:rPr>
        <w:t xml:space="preserve">khoảng trống cho phép trên </w:t>
      </w:r>
      <w:r w:rsidR="00170D0E" w:rsidRPr="007645C3">
        <w:rPr>
          <w:rFonts w:ascii="Times New Roman" w:hAnsi="Times New Roman" w:cs="Times New Roman"/>
          <w:sz w:val="28"/>
          <w:szCs w:val="28"/>
        </w:rPr>
        <w:t>mẫu</w:t>
      </w:r>
      <w:r w:rsidR="005635BF" w:rsidRPr="007645C3">
        <w:rPr>
          <w:rFonts w:ascii="Times New Roman" w:hAnsi="Times New Roman" w:cs="Times New Roman"/>
          <w:sz w:val="28"/>
          <w:szCs w:val="28"/>
          <w:lang w:val="vi-VN"/>
        </w:rPr>
        <w:t xml:space="preserve"> </w:t>
      </w:r>
      <w:r w:rsidR="00D66958" w:rsidRPr="007645C3">
        <w:rPr>
          <w:rFonts w:ascii="Times New Roman" w:hAnsi="Times New Roman" w:cs="Times New Roman"/>
          <w:sz w:val="28"/>
          <w:szCs w:val="28"/>
          <w:lang w:val="vi-VN"/>
        </w:rPr>
        <w:t>Giấy chứng nhận KDTV</w:t>
      </w:r>
      <w:r w:rsidR="001D619D" w:rsidRPr="007645C3">
        <w:rPr>
          <w:rFonts w:ascii="Times New Roman" w:hAnsi="Times New Roman" w:cs="Times New Roman"/>
          <w:sz w:val="28"/>
          <w:szCs w:val="28"/>
        </w:rPr>
        <w:t xml:space="preserve"> thì</w:t>
      </w:r>
      <w:r w:rsidR="005635BF" w:rsidRPr="007645C3">
        <w:rPr>
          <w:rFonts w:ascii="Times New Roman" w:hAnsi="Times New Roman" w:cs="Times New Roman"/>
          <w:sz w:val="28"/>
          <w:szCs w:val="28"/>
          <w:lang w:val="vi-VN"/>
        </w:rPr>
        <w:t xml:space="preserve"> </w:t>
      </w:r>
      <w:r w:rsidR="00170D0E" w:rsidRPr="007645C3">
        <w:rPr>
          <w:rFonts w:ascii="Times New Roman" w:hAnsi="Times New Roman" w:cs="Times New Roman"/>
          <w:sz w:val="28"/>
          <w:szCs w:val="28"/>
          <w:lang w:val="vi-VN"/>
        </w:rPr>
        <w:t xml:space="preserve">có thể bổ sung </w:t>
      </w:r>
      <w:r w:rsidR="00337FD6" w:rsidRPr="007645C3">
        <w:rPr>
          <w:rFonts w:ascii="Times New Roman" w:hAnsi="Times New Roman" w:cs="Times New Roman"/>
          <w:sz w:val="28"/>
          <w:szCs w:val="28"/>
          <w:lang w:val="vi-VN"/>
        </w:rPr>
        <w:t>tập</w:t>
      </w:r>
      <w:r w:rsidR="005635BF" w:rsidRPr="007645C3">
        <w:rPr>
          <w:rFonts w:ascii="Times New Roman" w:hAnsi="Times New Roman" w:cs="Times New Roman"/>
          <w:sz w:val="28"/>
          <w:szCs w:val="28"/>
          <w:lang w:val="vi-VN"/>
        </w:rPr>
        <w:t xml:space="preserve"> đính kèm.</w:t>
      </w:r>
      <w:r w:rsidR="00170D0E" w:rsidRPr="007645C3">
        <w:rPr>
          <w:rFonts w:ascii="Times New Roman" w:hAnsi="Times New Roman" w:cs="Times New Roman"/>
          <w:sz w:val="28"/>
          <w:szCs w:val="28"/>
        </w:rPr>
        <w:t xml:space="preserve"> </w:t>
      </w:r>
      <w:r w:rsidR="00337FD6" w:rsidRPr="007645C3">
        <w:rPr>
          <w:rFonts w:ascii="Times New Roman" w:hAnsi="Times New Roman" w:cs="Times New Roman"/>
          <w:sz w:val="28"/>
          <w:szCs w:val="28"/>
          <w:lang w:val="vi-VN"/>
        </w:rPr>
        <w:t>Tập</w:t>
      </w:r>
      <w:r w:rsidR="00170D0E" w:rsidRPr="007645C3">
        <w:rPr>
          <w:rFonts w:ascii="Times New Roman" w:hAnsi="Times New Roman" w:cs="Times New Roman"/>
          <w:sz w:val="28"/>
          <w:szCs w:val="28"/>
        </w:rPr>
        <w:t xml:space="preserve"> </w:t>
      </w:r>
      <w:r w:rsidR="005635BF" w:rsidRPr="007645C3">
        <w:rPr>
          <w:rFonts w:ascii="Times New Roman" w:hAnsi="Times New Roman" w:cs="Times New Roman"/>
          <w:sz w:val="28"/>
          <w:szCs w:val="28"/>
          <w:lang w:val="vi-VN"/>
        </w:rPr>
        <w:t xml:space="preserve">đính kèm chỉ đề cập </w:t>
      </w:r>
      <w:r w:rsidR="004E3627" w:rsidRPr="007645C3">
        <w:rPr>
          <w:rFonts w:ascii="Times New Roman" w:hAnsi="Times New Roman" w:cs="Times New Roman"/>
          <w:sz w:val="28"/>
          <w:szCs w:val="28"/>
          <w:lang w:val="vi-VN"/>
        </w:rPr>
        <w:t xml:space="preserve">các </w:t>
      </w:r>
      <w:r w:rsidR="005635BF" w:rsidRPr="007645C3">
        <w:rPr>
          <w:rFonts w:ascii="Times New Roman" w:hAnsi="Times New Roman" w:cs="Times New Roman"/>
          <w:sz w:val="28"/>
          <w:szCs w:val="28"/>
          <w:lang w:val="vi-VN"/>
        </w:rPr>
        <w:t>thông tin theo nội dung yêu cầu trong</w:t>
      </w:r>
      <w:r w:rsidRPr="007645C3">
        <w:rPr>
          <w:rFonts w:ascii="Times New Roman" w:hAnsi="Times New Roman" w:cs="Times New Roman"/>
          <w:sz w:val="28"/>
          <w:szCs w:val="28"/>
          <w:lang w:val="vi-VN"/>
        </w:rPr>
        <w:t xml:space="preserve"> giấy chứng nhận KDTV</w:t>
      </w:r>
      <w:r w:rsidR="005635BF" w:rsidRPr="007645C3">
        <w:rPr>
          <w:rFonts w:ascii="Times New Roman" w:hAnsi="Times New Roman" w:cs="Times New Roman"/>
          <w:sz w:val="28"/>
          <w:szCs w:val="28"/>
          <w:lang w:val="vi-VN"/>
        </w:rPr>
        <w:t xml:space="preserve">. </w:t>
      </w:r>
      <w:r w:rsidR="004E3627" w:rsidRPr="007645C3">
        <w:rPr>
          <w:rFonts w:ascii="Times New Roman" w:hAnsi="Times New Roman" w:cs="Times New Roman"/>
          <w:sz w:val="28"/>
          <w:szCs w:val="28"/>
          <w:lang w:val="vi-VN"/>
        </w:rPr>
        <w:t>Tấ</w:t>
      </w:r>
      <w:r w:rsidR="00520E61" w:rsidRPr="007645C3">
        <w:rPr>
          <w:rFonts w:ascii="Times New Roman" w:hAnsi="Times New Roman" w:cs="Times New Roman"/>
          <w:sz w:val="28"/>
          <w:szCs w:val="28"/>
          <w:lang w:val="vi-VN"/>
        </w:rPr>
        <w:t>t cả</w:t>
      </w:r>
      <w:r w:rsidR="004E3627" w:rsidRPr="007645C3">
        <w:rPr>
          <w:rFonts w:ascii="Times New Roman" w:hAnsi="Times New Roman" w:cs="Times New Roman"/>
          <w:sz w:val="28"/>
          <w:szCs w:val="28"/>
          <w:lang w:val="vi-VN"/>
        </w:rPr>
        <w:t xml:space="preserve"> các trang của </w:t>
      </w:r>
      <w:r w:rsidR="00337FD6" w:rsidRPr="007645C3">
        <w:rPr>
          <w:rFonts w:ascii="Times New Roman" w:hAnsi="Times New Roman" w:cs="Times New Roman"/>
          <w:sz w:val="28"/>
          <w:szCs w:val="28"/>
          <w:lang w:val="vi-VN"/>
        </w:rPr>
        <w:t>tập</w:t>
      </w:r>
      <w:r w:rsidR="005635BF" w:rsidRPr="007645C3">
        <w:rPr>
          <w:rFonts w:ascii="Times New Roman" w:hAnsi="Times New Roman" w:cs="Times New Roman"/>
          <w:sz w:val="28"/>
          <w:szCs w:val="28"/>
          <w:lang w:val="vi-VN"/>
        </w:rPr>
        <w:t xml:space="preserve"> đính kèm </w:t>
      </w:r>
      <w:r w:rsidR="004E3627" w:rsidRPr="007645C3">
        <w:rPr>
          <w:rFonts w:ascii="Times New Roman" w:hAnsi="Times New Roman" w:cs="Times New Roman"/>
          <w:sz w:val="28"/>
          <w:szCs w:val="28"/>
          <w:lang w:val="vi-VN"/>
        </w:rPr>
        <w:t xml:space="preserve">phải </w:t>
      </w:r>
      <w:r w:rsidR="001D619D" w:rsidRPr="007645C3">
        <w:rPr>
          <w:rFonts w:ascii="Times New Roman" w:hAnsi="Times New Roman" w:cs="Times New Roman"/>
          <w:sz w:val="28"/>
          <w:szCs w:val="28"/>
        </w:rPr>
        <w:t>ghi</w:t>
      </w:r>
      <w:r w:rsidRPr="007645C3">
        <w:rPr>
          <w:rFonts w:ascii="Times New Roman" w:hAnsi="Times New Roman" w:cs="Times New Roman"/>
          <w:sz w:val="28"/>
          <w:szCs w:val="28"/>
          <w:lang w:val="vi-VN"/>
        </w:rPr>
        <w:t xml:space="preserve"> số </w:t>
      </w:r>
      <w:r w:rsidR="00337FD6" w:rsidRPr="007645C3">
        <w:rPr>
          <w:rFonts w:ascii="Times New Roman" w:hAnsi="Times New Roman" w:cs="Times New Roman"/>
          <w:sz w:val="28"/>
          <w:szCs w:val="28"/>
          <w:lang w:val="vi-VN"/>
        </w:rPr>
        <w:t>ban</w:t>
      </w:r>
      <w:r w:rsidR="004E3627" w:rsidRPr="007645C3">
        <w:rPr>
          <w:rFonts w:ascii="Times New Roman" w:hAnsi="Times New Roman" w:cs="Times New Roman"/>
          <w:sz w:val="28"/>
          <w:szCs w:val="28"/>
          <w:lang w:val="vi-VN"/>
        </w:rPr>
        <w:t xml:space="preserve"> hành của Giấy chứng nhận KDTV, ghi rõ </w:t>
      </w:r>
      <w:r w:rsidRPr="007645C3">
        <w:rPr>
          <w:rFonts w:ascii="Times New Roman" w:hAnsi="Times New Roman" w:cs="Times New Roman"/>
          <w:sz w:val="28"/>
          <w:szCs w:val="28"/>
          <w:lang w:val="vi-VN"/>
        </w:rPr>
        <w:t>ngày</w:t>
      </w:r>
      <w:r w:rsidR="004E3627" w:rsidRPr="007645C3">
        <w:rPr>
          <w:rFonts w:ascii="Times New Roman" w:hAnsi="Times New Roman" w:cs="Times New Roman"/>
          <w:sz w:val="28"/>
          <w:szCs w:val="28"/>
          <w:lang w:val="vi-VN"/>
        </w:rPr>
        <w:t xml:space="preserve">, </w:t>
      </w:r>
      <w:r w:rsidR="001D619D" w:rsidRPr="007645C3">
        <w:rPr>
          <w:rFonts w:ascii="Times New Roman" w:hAnsi="Times New Roman" w:cs="Times New Roman"/>
          <w:sz w:val="28"/>
          <w:szCs w:val="28"/>
        </w:rPr>
        <w:t xml:space="preserve">có </w:t>
      </w:r>
      <w:r w:rsidRPr="007645C3">
        <w:rPr>
          <w:rFonts w:ascii="Times New Roman" w:hAnsi="Times New Roman" w:cs="Times New Roman"/>
          <w:sz w:val="28"/>
          <w:szCs w:val="28"/>
          <w:lang w:val="vi-VN"/>
        </w:rPr>
        <w:t xml:space="preserve">chữ ký và con dấu </w:t>
      </w:r>
      <w:r w:rsidR="00C61BC5" w:rsidRPr="007645C3">
        <w:rPr>
          <w:rFonts w:ascii="Times New Roman" w:hAnsi="Times New Roman" w:cs="Times New Roman"/>
          <w:sz w:val="28"/>
          <w:szCs w:val="28"/>
          <w:lang w:val="vi-VN"/>
        </w:rPr>
        <w:t xml:space="preserve">giống như </w:t>
      </w:r>
      <w:r w:rsidR="001D619D" w:rsidRPr="007645C3">
        <w:rPr>
          <w:rFonts w:ascii="Times New Roman" w:hAnsi="Times New Roman" w:cs="Times New Roman"/>
          <w:sz w:val="28"/>
          <w:szCs w:val="28"/>
        </w:rPr>
        <w:t>yêu cầu</w:t>
      </w:r>
      <w:r w:rsidR="00C61BC5" w:rsidRPr="007645C3">
        <w:rPr>
          <w:rFonts w:ascii="Times New Roman" w:hAnsi="Times New Roman" w:cs="Times New Roman"/>
          <w:sz w:val="28"/>
          <w:szCs w:val="28"/>
          <w:lang w:val="vi-VN"/>
        </w:rPr>
        <w:t xml:space="preserve"> </w:t>
      </w:r>
      <w:r w:rsidR="00520E61" w:rsidRPr="007645C3">
        <w:rPr>
          <w:rFonts w:ascii="Times New Roman" w:hAnsi="Times New Roman" w:cs="Times New Roman"/>
          <w:sz w:val="28"/>
          <w:szCs w:val="28"/>
          <w:lang w:val="vi-VN"/>
        </w:rPr>
        <w:t>đối với</w:t>
      </w:r>
      <w:r w:rsidR="001D619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 xml:space="preserve">Giấy chứng nhận KDTV. </w:t>
      </w:r>
      <w:r w:rsidR="001D619D" w:rsidRPr="007645C3">
        <w:rPr>
          <w:rFonts w:ascii="Times New Roman" w:hAnsi="Times New Roman" w:cs="Times New Roman"/>
          <w:sz w:val="28"/>
          <w:szCs w:val="28"/>
        </w:rPr>
        <w:t xml:space="preserve">Trên </w:t>
      </w:r>
      <w:r w:rsidRPr="007645C3">
        <w:rPr>
          <w:rFonts w:ascii="Times New Roman" w:hAnsi="Times New Roman" w:cs="Times New Roman"/>
          <w:sz w:val="28"/>
          <w:szCs w:val="28"/>
          <w:lang w:val="vi-VN"/>
        </w:rPr>
        <w:t>Giấy chứng nhậ</w:t>
      </w:r>
      <w:r w:rsidR="00E87B1C" w:rsidRPr="007645C3">
        <w:rPr>
          <w:rFonts w:ascii="Times New Roman" w:hAnsi="Times New Roman" w:cs="Times New Roman"/>
          <w:sz w:val="28"/>
          <w:szCs w:val="28"/>
          <w:lang w:val="vi-VN"/>
        </w:rPr>
        <w:t>n KDTV</w:t>
      </w:r>
      <w:r w:rsidR="001D619D" w:rsidRPr="007645C3">
        <w:rPr>
          <w:rFonts w:ascii="Times New Roman" w:hAnsi="Times New Roman" w:cs="Times New Roman"/>
          <w:sz w:val="28"/>
          <w:szCs w:val="28"/>
        </w:rPr>
        <w:t>, tại vị trí phù hợp,</w:t>
      </w:r>
      <w:r w:rsidR="00E87B1C" w:rsidRPr="007645C3">
        <w:rPr>
          <w:rFonts w:ascii="Times New Roman" w:hAnsi="Times New Roman" w:cs="Times New Roman"/>
          <w:sz w:val="28"/>
          <w:szCs w:val="28"/>
          <w:lang w:val="vi-VN"/>
        </w:rPr>
        <w:t xml:space="preserve"> </w:t>
      </w:r>
      <w:r w:rsidR="001D619D" w:rsidRPr="007645C3">
        <w:rPr>
          <w:rFonts w:ascii="Times New Roman" w:hAnsi="Times New Roman" w:cs="Times New Roman"/>
          <w:sz w:val="28"/>
          <w:szCs w:val="28"/>
        </w:rPr>
        <w:t>phải ghi rõ có tập đính kèm</w:t>
      </w:r>
      <w:r w:rsidRPr="007645C3">
        <w:rPr>
          <w:rFonts w:ascii="Times New Roman" w:hAnsi="Times New Roman" w:cs="Times New Roman"/>
          <w:sz w:val="28"/>
          <w:szCs w:val="28"/>
          <w:lang w:val="vi-VN"/>
        </w:rPr>
        <w:t xml:space="preserve">. Nếu </w:t>
      </w:r>
      <w:r w:rsidR="00337FD6" w:rsidRPr="007645C3">
        <w:rPr>
          <w:rFonts w:ascii="Times New Roman" w:hAnsi="Times New Roman" w:cs="Times New Roman"/>
          <w:sz w:val="28"/>
          <w:szCs w:val="28"/>
          <w:lang w:val="vi-VN"/>
        </w:rPr>
        <w:t>tập</w:t>
      </w:r>
      <w:r w:rsidR="00C61BC5" w:rsidRPr="007645C3">
        <w:rPr>
          <w:rFonts w:ascii="Times New Roman" w:hAnsi="Times New Roman" w:cs="Times New Roman"/>
          <w:sz w:val="28"/>
          <w:szCs w:val="28"/>
          <w:lang w:val="vi-VN"/>
        </w:rPr>
        <w:t xml:space="preserve"> đính kèm</w:t>
      </w:r>
      <w:r w:rsidRPr="007645C3">
        <w:rPr>
          <w:rFonts w:ascii="Times New Roman" w:hAnsi="Times New Roman" w:cs="Times New Roman"/>
          <w:sz w:val="28"/>
          <w:szCs w:val="28"/>
          <w:lang w:val="vi-VN"/>
        </w:rPr>
        <w:t xml:space="preserve"> có nhiều trang, các trang </w:t>
      </w:r>
      <w:r w:rsidR="00C61BC5" w:rsidRPr="007645C3">
        <w:rPr>
          <w:rFonts w:ascii="Times New Roman" w:hAnsi="Times New Roman" w:cs="Times New Roman"/>
          <w:sz w:val="28"/>
          <w:szCs w:val="28"/>
          <w:lang w:val="vi-VN"/>
        </w:rPr>
        <w:t xml:space="preserve">cần </w:t>
      </w:r>
      <w:r w:rsidRPr="007645C3">
        <w:rPr>
          <w:rFonts w:ascii="Times New Roman" w:hAnsi="Times New Roman" w:cs="Times New Roman"/>
          <w:sz w:val="28"/>
          <w:szCs w:val="28"/>
          <w:lang w:val="vi-VN"/>
        </w:rPr>
        <w:t xml:space="preserve">được đánh số và </w:t>
      </w:r>
      <w:r w:rsidR="00C61BC5" w:rsidRPr="007645C3">
        <w:rPr>
          <w:rFonts w:ascii="Times New Roman" w:hAnsi="Times New Roman" w:cs="Times New Roman"/>
          <w:sz w:val="28"/>
          <w:szCs w:val="28"/>
          <w:lang w:val="vi-VN"/>
        </w:rPr>
        <w:t>trên G</w:t>
      </w:r>
      <w:r w:rsidRPr="007645C3">
        <w:rPr>
          <w:rFonts w:ascii="Times New Roman" w:hAnsi="Times New Roman" w:cs="Times New Roman"/>
          <w:sz w:val="28"/>
          <w:szCs w:val="28"/>
          <w:lang w:val="vi-VN"/>
        </w:rPr>
        <w:t>iấy chứng nhận KDTV</w:t>
      </w:r>
      <w:r w:rsidR="001D619D" w:rsidRPr="007645C3">
        <w:rPr>
          <w:rFonts w:ascii="Times New Roman" w:hAnsi="Times New Roman" w:cs="Times New Roman"/>
          <w:sz w:val="28"/>
          <w:szCs w:val="28"/>
        </w:rPr>
        <w:t xml:space="preserve"> phải</w:t>
      </w:r>
      <w:r w:rsidR="001D619D" w:rsidRPr="007645C3">
        <w:rPr>
          <w:rFonts w:ascii="Times New Roman" w:hAnsi="Times New Roman" w:cs="Times New Roman"/>
          <w:sz w:val="28"/>
          <w:szCs w:val="28"/>
          <w:lang w:val="vi-VN"/>
        </w:rPr>
        <w:t xml:space="preserve"> ghi rõ số lượng trang</w:t>
      </w:r>
      <w:r w:rsidRPr="007645C3">
        <w:rPr>
          <w:rFonts w:ascii="Times New Roman" w:hAnsi="Times New Roman" w:cs="Times New Roman"/>
          <w:sz w:val="28"/>
          <w:szCs w:val="28"/>
          <w:lang w:val="vi-VN"/>
        </w:rPr>
        <w:t xml:space="preserve">. Các </w:t>
      </w:r>
      <w:r w:rsidR="001D619D" w:rsidRPr="007645C3">
        <w:rPr>
          <w:rFonts w:ascii="Times New Roman" w:hAnsi="Times New Roman" w:cs="Times New Roman"/>
          <w:sz w:val="28"/>
          <w:szCs w:val="28"/>
        </w:rPr>
        <w:t>loại giấy tờ</w:t>
      </w:r>
      <w:r w:rsidRPr="007645C3">
        <w:rPr>
          <w:rFonts w:ascii="Times New Roman" w:hAnsi="Times New Roman" w:cs="Times New Roman"/>
          <w:sz w:val="28"/>
          <w:szCs w:val="28"/>
          <w:lang w:val="vi-VN"/>
        </w:rPr>
        <w:t xml:space="preserve"> khác như Giấy chứng nhận </w:t>
      </w:r>
      <w:r w:rsidR="001D619D" w:rsidRPr="007645C3">
        <w:rPr>
          <w:rFonts w:ascii="Times New Roman" w:hAnsi="Times New Roman" w:cs="Times New Roman"/>
          <w:sz w:val="28"/>
          <w:szCs w:val="28"/>
        </w:rPr>
        <w:t xml:space="preserve">theo </w:t>
      </w:r>
      <w:r w:rsidRPr="007645C3">
        <w:rPr>
          <w:rFonts w:ascii="Times New Roman" w:hAnsi="Times New Roman" w:cs="Times New Roman"/>
          <w:sz w:val="28"/>
          <w:szCs w:val="28"/>
          <w:lang w:val="vi-VN"/>
        </w:rPr>
        <w:t>Công ước quốc tế buôn bán các loài động</w:t>
      </w:r>
      <w:r w:rsidR="00C61BC5" w:rsidRPr="007645C3">
        <w:rPr>
          <w:rFonts w:ascii="Times New Roman" w:hAnsi="Times New Roman" w:cs="Times New Roman"/>
          <w:sz w:val="28"/>
          <w:szCs w:val="28"/>
          <w:lang w:val="vi-VN"/>
        </w:rPr>
        <w:t>,</w:t>
      </w:r>
      <w:r w:rsidRPr="007645C3">
        <w:rPr>
          <w:rFonts w:ascii="Times New Roman" w:hAnsi="Times New Roman" w:cs="Times New Roman"/>
          <w:sz w:val="28"/>
          <w:szCs w:val="28"/>
          <w:lang w:val="vi-VN"/>
        </w:rPr>
        <w:t xml:space="preserve"> thực vật hoang dã nguy cấp (CITES) có thể đi </w:t>
      </w:r>
      <w:r w:rsidR="001D619D" w:rsidRPr="007645C3">
        <w:rPr>
          <w:rFonts w:ascii="Times New Roman" w:hAnsi="Times New Roman" w:cs="Times New Roman"/>
          <w:sz w:val="28"/>
          <w:szCs w:val="28"/>
        </w:rPr>
        <w:t>theo</w:t>
      </w:r>
      <w:r w:rsidRPr="007645C3">
        <w:rPr>
          <w:rFonts w:ascii="Times New Roman" w:hAnsi="Times New Roman" w:cs="Times New Roman"/>
          <w:sz w:val="28"/>
          <w:szCs w:val="28"/>
          <w:lang w:val="vi-VN"/>
        </w:rPr>
        <w:t xml:space="preserve"> </w:t>
      </w:r>
      <w:r w:rsidR="0098326E" w:rsidRPr="007645C3">
        <w:rPr>
          <w:rFonts w:ascii="Times New Roman" w:hAnsi="Times New Roman" w:cs="Times New Roman"/>
          <w:sz w:val="28"/>
          <w:szCs w:val="28"/>
          <w:lang w:val="vi-VN"/>
        </w:rPr>
        <w:t>lô</w:t>
      </w:r>
      <w:r w:rsidRPr="007645C3">
        <w:rPr>
          <w:rFonts w:ascii="Times New Roman" w:hAnsi="Times New Roman" w:cs="Times New Roman"/>
          <w:sz w:val="28"/>
          <w:szCs w:val="28"/>
          <w:lang w:val="vi-VN"/>
        </w:rPr>
        <w:t xml:space="preserve"> hàng cùng với </w:t>
      </w:r>
      <w:r w:rsidR="001D619D" w:rsidRPr="007645C3">
        <w:rPr>
          <w:rFonts w:ascii="Times New Roman" w:hAnsi="Times New Roman" w:cs="Times New Roman"/>
          <w:sz w:val="28"/>
          <w:szCs w:val="28"/>
        </w:rPr>
        <w:t>G</w:t>
      </w:r>
      <w:r w:rsidRPr="007645C3">
        <w:rPr>
          <w:rFonts w:ascii="Times New Roman" w:hAnsi="Times New Roman" w:cs="Times New Roman"/>
          <w:sz w:val="28"/>
          <w:szCs w:val="28"/>
          <w:lang w:val="vi-VN"/>
        </w:rPr>
        <w:t xml:space="preserve">iấy chứng nhận KDTV, </w:t>
      </w:r>
      <w:r w:rsidR="001D619D" w:rsidRPr="007645C3">
        <w:rPr>
          <w:rFonts w:ascii="Times New Roman" w:hAnsi="Times New Roman" w:cs="Times New Roman"/>
          <w:sz w:val="28"/>
          <w:szCs w:val="28"/>
        </w:rPr>
        <w:t xml:space="preserve">song </w:t>
      </w:r>
      <w:r w:rsidRPr="007645C3">
        <w:rPr>
          <w:rFonts w:ascii="Times New Roman" w:hAnsi="Times New Roman" w:cs="Times New Roman"/>
          <w:sz w:val="28"/>
          <w:szCs w:val="28"/>
          <w:lang w:val="vi-VN"/>
        </w:rPr>
        <w:t xml:space="preserve">không được </w:t>
      </w:r>
      <w:r w:rsidR="001D619D" w:rsidRPr="007645C3">
        <w:rPr>
          <w:rFonts w:ascii="Times New Roman" w:hAnsi="Times New Roman" w:cs="Times New Roman"/>
          <w:sz w:val="28"/>
          <w:szCs w:val="28"/>
        </w:rPr>
        <w:t>coi</w:t>
      </w:r>
      <w:r w:rsidR="00C61BC5" w:rsidRPr="007645C3">
        <w:rPr>
          <w:rFonts w:ascii="Times New Roman" w:hAnsi="Times New Roman" w:cs="Times New Roman"/>
          <w:sz w:val="28"/>
          <w:szCs w:val="28"/>
          <w:lang w:val="vi-VN"/>
        </w:rPr>
        <w:t xml:space="preserve"> là </w:t>
      </w:r>
      <w:r w:rsidR="00337FD6" w:rsidRPr="007645C3">
        <w:rPr>
          <w:rFonts w:ascii="Times New Roman" w:hAnsi="Times New Roman" w:cs="Times New Roman"/>
          <w:sz w:val="28"/>
          <w:szCs w:val="28"/>
          <w:lang w:val="vi-VN"/>
        </w:rPr>
        <w:t>tệp</w:t>
      </w:r>
      <w:r w:rsidR="00C61BC5" w:rsidRPr="007645C3">
        <w:rPr>
          <w:rFonts w:ascii="Times New Roman" w:hAnsi="Times New Roman" w:cs="Times New Roman"/>
          <w:sz w:val="28"/>
          <w:szCs w:val="28"/>
          <w:lang w:val="vi-VN"/>
        </w:rPr>
        <w:t xml:space="preserve"> đính kèm </w:t>
      </w:r>
      <w:r w:rsidR="001D619D" w:rsidRPr="007645C3">
        <w:rPr>
          <w:rFonts w:ascii="Times New Roman" w:hAnsi="Times New Roman" w:cs="Times New Roman"/>
          <w:sz w:val="28"/>
          <w:szCs w:val="28"/>
        </w:rPr>
        <w:t xml:space="preserve">của </w:t>
      </w:r>
      <w:r w:rsidR="001D619D" w:rsidRPr="007645C3">
        <w:rPr>
          <w:rFonts w:ascii="Times New Roman" w:hAnsi="Times New Roman" w:cs="Times New Roman"/>
          <w:sz w:val="28"/>
          <w:szCs w:val="28"/>
          <w:lang w:val="vi-VN"/>
        </w:rPr>
        <w:t>Giấy chứng nhận KDTV</w:t>
      </w:r>
      <w:r w:rsidR="001D619D" w:rsidRPr="007645C3">
        <w:rPr>
          <w:rFonts w:ascii="Times New Roman" w:hAnsi="Times New Roman" w:cs="Times New Roman"/>
          <w:sz w:val="28"/>
          <w:szCs w:val="28"/>
        </w:rPr>
        <w:t xml:space="preserve">, </w:t>
      </w:r>
      <w:r w:rsidR="00CE02B8" w:rsidRPr="007645C3">
        <w:rPr>
          <w:rFonts w:ascii="Times New Roman" w:hAnsi="Times New Roman" w:cs="Times New Roman"/>
          <w:sz w:val="28"/>
          <w:szCs w:val="28"/>
          <w:lang w:val="vi-VN"/>
        </w:rPr>
        <w:t xml:space="preserve">cũng </w:t>
      </w:r>
      <w:r w:rsidR="005635BF" w:rsidRPr="007645C3">
        <w:rPr>
          <w:rFonts w:ascii="Times New Roman" w:hAnsi="Times New Roman" w:cs="Times New Roman"/>
          <w:sz w:val="28"/>
          <w:szCs w:val="28"/>
          <w:lang w:val="vi-VN"/>
        </w:rPr>
        <w:t xml:space="preserve">không được </w:t>
      </w:r>
      <w:r w:rsidR="001D619D" w:rsidRPr="007645C3">
        <w:rPr>
          <w:rFonts w:ascii="Times New Roman" w:hAnsi="Times New Roman" w:cs="Times New Roman"/>
          <w:sz w:val="28"/>
          <w:szCs w:val="28"/>
        </w:rPr>
        <w:t>ghi</w:t>
      </w:r>
      <w:r w:rsidR="00CE02B8" w:rsidRPr="007645C3">
        <w:rPr>
          <w:rFonts w:ascii="Times New Roman" w:hAnsi="Times New Roman" w:cs="Times New Roman"/>
          <w:sz w:val="28"/>
          <w:szCs w:val="28"/>
          <w:lang w:val="vi-VN"/>
        </w:rPr>
        <w:t xml:space="preserve"> trên G</w:t>
      </w:r>
      <w:r w:rsidR="005635BF" w:rsidRPr="007645C3">
        <w:rPr>
          <w:rFonts w:ascii="Times New Roman" w:hAnsi="Times New Roman" w:cs="Times New Roman"/>
          <w:sz w:val="28"/>
          <w:szCs w:val="28"/>
          <w:lang w:val="vi-VN"/>
        </w:rPr>
        <w:t>iấy chứng nhận KDTV.</w:t>
      </w:r>
    </w:p>
    <w:p w14:paraId="04FD9ECC"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lang w:val="vi-VN"/>
        </w:rPr>
      </w:pPr>
      <w:bookmarkStart w:id="18" w:name="_Toc529787969"/>
      <w:r w:rsidRPr="007645C3">
        <w:rPr>
          <w:rFonts w:ascii="Times New Roman" w:hAnsi="Times New Roman" w:cs="Times New Roman"/>
          <w:b/>
          <w:bCs/>
          <w:iCs/>
          <w:sz w:val="28"/>
          <w:szCs w:val="28"/>
          <w:lang w:val="vi-VN"/>
        </w:rPr>
        <w:t>1.4. Giấy chứng nhận KDTV điện tử</w:t>
      </w:r>
      <w:bookmarkEnd w:id="18"/>
      <w:r w:rsidRPr="007645C3">
        <w:rPr>
          <w:rFonts w:ascii="Times New Roman" w:hAnsi="Times New Roman" w:cs="Times New Roman"/>
          <w:b/>
          <w:bCs/>
          <w:iCs/>
          <w:sz w:val="28"/>
          <w:szCs w:val="28"/>
          <w:lang w:val="vi-VN"/>
        </w:rPr>
        <w:t xml:space="preserve"> </w:t>
      </w:r>
    </w:p>
    <w:p w14:paraId="10C1AC56"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Giấy chứng nhận KDTV điện tử </w:t>
      </w:r>
      <w:r w:rsidR="005407A5" w:rsidRPr="007645C3">
        <w:rPr>
          <w:rFonts w:ascii="Times New Roman" w:hAnsi="Times New Roman" w:cs="Times New Roman"/>
          <w:sz w:val="28"/>
          <w:szCs w:val="28"/>
          <w:lang w:val="vi-VN"/>
        </w:rPr>
        <w:t xml:space="preserve">có thể </w:t>
      </w:r>
      <w:r w:rsidR="00672608" w:rsidRPr="007645C3">
        <w:rPr>
          <w:rFonts w:ascii="Times New Roman" w:hAnsi="Times New Roman" w:cs="Times New Roman"/>
          <w:sz w:val="28"/>
          <w:szCs w:val="28"/>
          <w:lang w:val="vi-VN"/>
        </w:rPr>
        <w:t xml:space="preserve">được ban hành </w:t>
      </w:r>
      <w:r w:rsidRPr="007645C3">
        <w:rPr>
          <w:rFonts w:ascii="Times New Roman" w:hAnsi="Times New Roman" w:cs="Times New Roman"/>
          <w:sz w:val="28"/>
          <w:szCs w:val="28"/>
          <w:lang w:val="vi-VN"/>
        </w:rPr>
        <w:t xml:space="preserve">nếu </w:t>
      </w:r>
      <w:r w:rsidR="001D619D" w:rsidRPr="007645C3">
        <w:rPr>
          <w:rFonts w:ascii="Times New Roman" w:hAnsi="Times New Roman" w:cs="Times New Roman"/>
          <w:sz w:val="28"/>
          <w:szCs w:val="28"/>
        </w:rPr>
        <w:t>NPPO của</w:t>
      </w:r>
      <w:r w:rsidR="00672608" w:rsidRPr="007645C3">
        <w:rPr>
          <w:rFonts w:ascii="Times New Roman" w:hAnsi="Times New Roman" w:cs="Times New Roman"/>
          <w:sz w:val="28"/>
          <w:szCs w:val="28"/>
          <w:lang w:val="vi-VN"/>
        </w:rPr>
        <w:t xml:space="preserve"> </w:t>
      </w:r>
      <w:r w:rsidR="00EF2443" w:rsidRPr="007645C3">
        <w:rPr>
          <w:rFonts w:ascii="Times New Roman" w:hAnsi="Times New Roman" w:cs="Times New Roman"/>
          <w:sz w:val="28"/>
          <w:szCs w:val="28"/>
          <w:lang w:val="vi-VN"/>
        </w:rPr>
        <w:t>nước</w:t>
      </w:r>
      <w:r w:rsidRPr="007645C3">
        <w:rPr>
          <w:rFonts w:ascii="Times New Roman" w:hAnsi="Times New Roman" w:cs="Times New Roman"/>
          <w:sz w:val="28"/>
          <w:szCs w:val="28"/>
          <w:lang w:val="vi-VN"/>
        </w:rPr>
        <w:t xml:space="preserve"> nhập khẩu chấp nhận. </w:t>
      </w:r>
    </w:p>
    <w:p w14:paraId="70FD29DE"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Khi </w:t>
      </w:r>
      <w:r w:rsidR="00BB32C4" w:rsidRPr="007645C3">
        <w:rPr>
          <w:rFonts w:ascii="Times New Roman" w:hAnsi="Times New Roman" w:cs="Times New Roman"/>
          <w:sz w:val="28"/>
          <w:szCs w:val="28"/>
          <w:lang w:val="vi-VN"/>
        </w:rPr>
        <w:t xml:space="preserve">sử </w:t>
      </w:r>
      <w:r w:rsidR="00EC5CD8" w:rsidRPr="007645C3">
        <w:rPr>
          <w:rFonts w:ascii="Times New Roman" w:hAnsi="Times New Roman" w:cs="Times New Roman"/>
          <w:sz w:val="28"/>
          <w:szCs w:val="28"/>
          <w:lang w:val="vi-VN"/>
        </w:rPr>
        <w:t>dụ</w:t>
      </w:r>
      <w:r w:rsidRPr="007645C3">
        <w:rPr>
          <w:rFonts w:ascii="Times New Roman" w:hAnsi="Times New Roman" w:cs="Times New Roman"/>
          <w:sz w:val="28"/>
          <w:szCs w:val="28"/>
          <w:lang w:val="vi-VN"/>
        </w:rPr>
        <w:t>ng Giấy chứng nhận KDTV điện tử</w:t>
      </w:r>
      <w:r w:rsidR="00FF71CB" w:rsidRPr="007645C3">
        <w:rPr>
          <w:rFonts w:ascii="Times New Roman" w:hAnsi="Times New Roman" w:cs="Times New Roman"/>
          <w:sz w:val="28"/>
          <w:szCs w:val="28"/>
        </w:rPr>
        <w:t>, NPPO</w:t>
      </w:r>
      <w:r w:rsidR="00F843C1"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lang w:val="vi-VN"/>
        </w:rPr>
        <w:t xml:space="preserve">cần </w:t>
      </w:r>
      <w:r w:rsidR="00EC5CD8" w:rsidRPr="007645C3">
        <w:rPr>
          <w:rFonts w:ascii="Times New Roman" w:hAnsi="Times New Roman" w:cs="Times New Roman"/>
          <w:sz w:val="28"/>
          <w:szCs w:val="28"/>
          <w:lang w:val="vi-VN"/>
        </w:rPr>
        <w:t xml:space="preserve">phải </w:t>
      </w:r>
      <w:r w:rsidR="00BB32C4" w:rsidRPr="007645C3">
        <w:rPr>
          <w:rFonts w:ascii="Times New Roman" w:hAnsi="Times New Roman" w:cs="Times New Roman"/>
          <w:sz w:val="28"/>
          <w:szCs w:val="28"/>
          <w:lang w:val="vi-VN"/>
        </w:rPr>
        <w:t xml:space="preserve">xây dựng hệ thống </w:t>
      </w:r>
      <w:r w:rsidR="00FF71CB" w:rsidRPr="007645C3">
        <w:rPr>
          <w:rFonts w:ascii="Times New Roman" w:hAnsi="Times New Roman" w:cs="Times New Roman"/>
          <w:sz w:val="28"/>
          <w:szCs w:val="28"/>
        </w:rPr>
        <w:t xml:space="preserve">tạo ra giấy </w:t>
      </w:r>
      <w:r w:rsidRPr="007645C3">
        <w:rPr>
          <w:rFonts w:ascii="Times New Roman" w:hAnsi="Times New Roman" w:cs="Times New Roman"/>
          <w:sz w:val="28"/>
          <w:szCs w:val="28"/>
          <w:lang w:val="vi-VN"/>
        </w:rPr>
        <w:t>chứng nhận</w:t>
      </w:r>
      <w:r w:rsidR="00FF71CB" w:rsidRPr="007645C3">
        <w:rPr>
          <w:rFonts w:ascii="Times New Roman" w:hAnsi="Times New Roman" w:cs="Times New Roman"/>
          <w:sz w:val="28"/>
          <w:szCs w:val="28"/>
        </w:rPr>
        <w:t>, trong đó sử dụng</w:t>
      </w:r>
      <w:r w:rsidRPr="007645C3">
        <w:rPr>
          <w:rFonts w:ascii="Times New Roman" w:hAnsi="Times New Roman" w:cs="Times New Roman"/>
          <w:sz w:val="28"/>
          <w:szCs w:val="28"/>
          <w:lang w:val="vi-VN"/>
        </w:rPr>
        <w:t xml:space="preserve"> ngôn ngữ, </w:t>
      </w:r>
      <w:r w:rsidR="00FF71CB" w:rsidRPr="007645C3">
        <w:rPr>
          <w:rFonts w:ascii="Times New Roman" w:hAnsi="Times New Roman" w:cs="Times New Roman"/>
          <w:sz w:val="28"/>
          <w:szCs w:val="28"/>
        </w:rPr>
        <w:t xml:space="preserve">cách bố trí </w:t>
      </w:r>
      <w:r w:rsidR="00BB32C4" w:rsidRPr="007645C3">
        <w:rPr>
          <w:rFonts w:ascii="Times New Roman" w:hAnsi="Times New Roman" w:cs="Times New Roman"/>
          <w:sz w:val="28"/>
          <w:szCs w:val="28"/>
          <w:lang w:val="vi-VN"/>
        </w:rPr>
        <w:t>nội dung</w:t>
      </w:r>
      <w:r w:rsidR="004B0BAE"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lang w:val="vi-VN"/>
        </w:rPr>
        <w:t xml:space="preserve">và </w:t>
      </w:r>
      <w:r w:rsidR="00FF71CB" w:rsidRPr="007645C3">
        <w:rPr>
          <w:rFonts w:ascii="Times New Roman" w:hAnsi="Times New Roman" w:cs="Times New Roman"/>
          <w:sz w:val="28"/>
          <w:szCs w:val="28"/>
        </w:rPr>
        <w:t xml:space="preserve">quy trình </w:t>
      </w:r>
      <w:r w:rsidR="00BB32C4" w:rsidRPr="007645C3">
        <w:rPr>
          <w:rFonts w:ascii="Times New Roman" w:hAnsi="Times New Roman" w:cs="Times New Roman"/>
          <w:sz w:val="28"/>
          <w:szCs w:val="28"/>
          <w:lang w:val="vi-VN"/>
        </w:rPr>
        <w:t>trao đổi</w:t>
      </w:r>
      <w:r w:rsidR="00FF71CB" w:rsidRPr="007645C3">
        <w:rPr>
          <w:rFonts w:ascii="Times New Roman" w:hAnsi="Times New Roman" w:cs="Times New Roman"/>
          <w:sz w:val="28"/>
          <w:szCs w:val="28"/>
        </w:rPr>
        <w:t xml:space="preserve"> theo chuẩn</w:t>
      </w:r>
      <w:r w:rsidRPr="007645C3">
        <w:rPr>
          <w:rFonts w:ascii="Times New Roman" w:hAnsi="Times New Roman" w:cs="Times New Roman"/>
          <w:sz w:val="28"/>
          <w:szCs w:val="28"/>
          <w:lang w:val="vi-VN"/>
        </w:rPr>
        <w:t>. Phụ lục 1</w:t>
      </w:r>
      <w:r w:rsidR="00FF71CB"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 xml:space="preserve">cung cấp hướng dẫn về </w:t>
      </w:r>
      <w:r w:rsidR="00FF71CB" w:rsidRPr="007645C3">
        <w:rPr>
          <w:rFonts w:ascii="Times New Roman" w:hAnsi="Times New Roman" w:cs="Times New Roman"/>
          <w:sz w:val="28"/>
          <w:szCs w:val="28"/>
          <w:lang w:val="vi-VN"/>
        </w:rPr>
        <w:t xml:space="preserve">ngôn ngữ, </w:t>
      </w:r>
      <w:r w:rsidR="00FF71CB" w:rsidRPr="007645C3">
        <w:rPr>
          <w:rFonts w:ascii="Times New Roman" w:hAnsi="Times New Roman" w:cs="Times New Roman"/>
          <w:sz w:val="28"/>
          <w:szCs w:val="28"/>
        </w:rPr>
        <w:t xml:space="preserve">cách bố trí </w:t>
      </w:r>
      <w:r w:rsidR="00FF71CB" w:rsidRPr="007645C3">
        <w:rPr>
          <w:rFonts w:ascii="Times New Roman" w:hAnsi="Times New Roman" w:cs="Times New Roman"/>
          <w:sz w:val="28"/>
          <w:szCs w:val="28"/>
          <w:lang w:val="vi-VN"/>
        </w:rPr>
        <w:t xml:space="preserve">nội dung và </w:t>
      </w:r>
      <w:r w:rsidR="00FF71CB" w:rsidRPr="007645C3">
        <w:rPr>
          <w:rFonts w:ascii="Times New Roman" w:hAnsi="Times New Roman" w:cs="Times New Roman"/>
          <w:sz w:val="28"/>
          <w:szCs w:val="28"/>
        </w:rPr>
        <w:t xml:space="preserve">quy trình </w:t>
      </w:r>
      <w:r w:rsidR="00FF71CB" w:rsidRPr="007645C3">
        <w:rPr>
          <w:rFonts w:ascii="Times New Roman" w:hAnsi="Times New Roman" w:cs="Times New Roman"/>
          <w:sz w:val="28"/>
          <w:szCs w:val="28"/>
          <w:lang w:val="vi-VN"/>
        </w:rPr>
        <w:t>trao đổi</w:t>
      </w:r>
      <w:r w:rsidR="00FF71CB" w:rsidRPr="007645C3">
        <w:rPr>
          <w:rFonts w:ascii="Times New Roman" w:hAnsi="Times New Roman" w:cs="Times New Roman"/>
          <w:sz w:val="28"/>
          <w:szCs w:val="28"/>
        </w:rPr>
        <w:t xml:space="preserve"> theo chuẩn</w:t>
      </w:r>
      <w:r w:rsidRPr="007645C3">
        <w:rPr>
          <w:rFonts w:ascii="Times New Roman" w:hAnsi="Times New Roman" w:cs="Times New Roman"/>
          <w:sz w:val="28"/>
          <w:szCs w:val="28"/>
          <w:lang w:val="vi-VN"/>
        </w:rPr>
        <w:t>.</w:t>
      </w:r>
    </w:p>
    <w:p w14:paraId="3B3C268E" w14:textId="77777777" w:rsidR="006F7F8F" w:rsidRPr="007645C3" w:rsidRDefault="00A34B41" w:rsidP="00997956">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lastRenderedPageBreak/>
        <w:t xml:space="preserve">Có thể sử dụng </w:t>
      </w:r>
      <w:r w:rsidR="00E34327" w:rsidRPr="007645C3">
        <w:rPr>
          <w:rFonts w:ascii="Times New Roman" w:hAnsi="Times New Roman" w:cs="Times New Roman"/>
          <w:sz w:val="28"/>
          <w:szCs w:val="28"/>
          <w:lang w:val="vi-VN"/>
        </w:rPr>
        <w:t xml:space="preserve">Giấy chứng nhận KDTV điện tử </w:t>
      </w:r>
      <w:r w:rsidRPr="007645C3">
        <w:rPr>
          <w:rFonts w:ascii="Times New Roman" w:hAnsi="Times New Roman" w:cs="Times New Roman"/>
          <w:sz w:val="28"/>
          <w:szCs w:val="28"/>
        </w:rPr>
        <w:t>nếu</w:t>
      </w:r>
      <w:r w:rsidR="00E34327" w:rsidRPr="007645C3">
        <w:rPr>
          <w:rFonts w:ascii="Times New Roman" w:hAnsi="Times New Roman" w:cs="Times New Roman"/>
          <w:sz w:val="28"/>
          <w:szCs w:val="28"/>
          <w:lang w:val="vi-VN"/>
        </w:rPr>
        <w:t xml:space="preserve">: </w:t>
      </w:r>
    </w:p>
    <w:p w14:paraId="0D9FE7A3" w14:textId="77777777" w:rsidR="00EF6E4F" w:rsidRPr="007645C3" w:rsidRDefault="00F843C1" w:rsidP="00EF6E4F">
      <w:pPr>
        <w:pStyle w:val="ListParagraph"/>
        <w:widowControl w:val="0"/>
        <w:numPr>
          <w:ilvl w:val="0"/>
          <w:numId w:val="15"/>
        </w:numPr>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C</w:t>
      </w:r>
      <w:r w:rsidR="00997956" w:rsidRPr="007645C3">
        <w:rPr>
          <w:rFonts w:ascii="Times New Roman" w:hAnsi="Times New Roman" w:cs="Times New Roman"/>
          <w:sz w:val="28"/>
          <w:szCs w:val="28"/>
          <w:lang w:val="vi-VN"/>
        </w:rPr>
        <w:t>ách thức ban</w:t>
      </w:r>
      <w:r w:rsidR="00E34327" w:rsidRPr="007645C3">
        <w:rPr>
          <w:rFonts w:ascii="Times New Roman" w:hAnsi="Times New Roman" w:cs="Times New Roman"/>
          <w:sz w:val="28"/>
          <w:szCs w:val="28"/>
          <w:lang w:val="vi-VN"/>
        </w:rPr>
        <w:t xml:space="preserve"> hành, </w:t>
      </w:r>
      <w:r w:rsidR="00997956" w:rsidRPr="007645C3">
        <w:rPr>
          <w:rFonts w:ascii="Times New Roman" w:hAnsi="Times New Roman" w:cs="Times New Roman"/>
          <w:sz w:val="28"/>
          <w:szCs w:val="28"/>
          <w:lang w:val="vi-VN"/>
        </w:rPr>
        <w:t>gửi</w:t>
      </w:r>
      <w:r w:rsidR="00E34327" w:rsidRPr="007645C3">
        <w:rPr>
          <w:rFonts w:ascii="Times New Roman" w:hAnsi="Times New Roman" w:cs="Times New Roman"/>
          <w:sz w:val="28"/>
          <w:szCs w:val="28"/>
          <w:lang w:val="vi-VN"/>
        </w:rPr>
        <w:t xml:space="preserve"> và mức độ bảo mật được </w:t>
      </w:r>
      <w:r w:rsidR="00A34B41" w:rsidRPr="007645C3">
        <w:rPr>
          <w:rFonts w:ascii="Times New Roman" w:hAnsi="Times New Roman" w:cs="Times New Roman"/>
          <w:sz w:val="28"/>
          <w:szCs w:val="28"/>
        </w:rPr>
        <w:t>NPPO của</w:t>
      </w:r>
      <w:r w:rsidR="004B0BAE"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lang w:val="vi-VN"/>
        </w:rPr>
        <w:t>nước</w:t>
      </w:r>
      <w:r w:rsidR="00A34B41"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 xml:space="preserve">nhập khẩu </w:t>
      </w:r>
      <w:r w:rsidR="00A34B41" w:rsidRPr="007645C3">
        <w:rPr>
          <w:rFonts w:ascii="Times New Roman" w:hAnsi="Times New Roman" w:cs="Times New Roman"/>
          <w:sz w:val="28"/>
          <w:szCs w:val="28"/>
        </w:rPr>
        <w:t xml:space="preserve">chấp nhận </w:t>
      </w:r>
      <w:r w:rsidR="00E34327" w:rsidRPr="007645C3">
        <w:rPr>
          <w:rFonts w:ascii="Times New Roman" w:hAnsi="Times New Roman" w:cs="Times New Roman"/>
          <w:sz w:val="28"/>
          <w:szCs w:val="28"/>
          <w:lang w:val="vi-VN"/>
        </w:rPr>
        <w:t>và</w:t>
      </w:r>
      <w:r w:rsidR="00A34B41" w:rsidRPr="007645C3">
        <w:rPr>
          <w:rFonts w:ascii="Times New Roman" w:hAnsi="Times New Roman" w:cs="Times New Roman"/>
          <w:sz w:val="28"/>
          <w:szCs w:val="28"/>
        </w:rPr>
        <w:t xml:space="preserve"> phù hợp với</w:t>
      </w:r>
      <w:r w:rsidR="00E34327" w:rsidRPr="007645C3">
        <w:rPr>
          <w:rFonts w:ascii="Times New Roman" w:hAnsi="Times New Roman" w:cs="Times New Roman"/>
          <w:sz w:val="28"/>
          <w:szCs w:val="28"/>
          <w:lang w:val="vi-VN"/>
        </w:rPr>
        <w:t xml:space="preserve"> </w:t>
      </w:r>
      <w:r w:rsidR="00A34B41" w:rsidRPr="007645C3">
        <w:rPr>
          <w:rFonts w:ascii="Times New Roman" w:hAnsi="Times New Roman" w:cs="Times New Roman"/>
          <w:sz w:val="28"/>
          <w:szCs w:val="28"/>
        </w:rPr>
        <w:t>NPPO của</w:t>
      </w:r>
      <w:r w:rsidR="004B0BAE"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lang w:val="vi-VN"/>
        </w:rPr>
        <w:t xml:space="preserve">các nước </w:t>
      </w:r>
      <w:r w:rsidR="007C74C8" w:rsidRPr="007645C3">
        <w:rPr>
          <w:rFonts w:ascii="Times New Roman" w:hAnsi="Times New Roman" w:cs="Times New Roman"/>
          <w:sz w:val="28"/>
          <w:szCs w:val="28"/>
          <w:lang w:val="vi-VN"/>
        </w:rPr>
        <w:t xml:space="preserve">liên quan </w:t>
      </w:r>
      <w:r w:rsidR="00A34B41" w:rsidRPr="007645C3">
        <w:rPr>
          <w:rFonts w:ascii="Times New Roman" w:hAnsi="Times New Roman" w:cs="Times New Roman"/>
          <w:sz w:val="28"/>
          <w:szCs w:val="28"/>
        </w:rPr>
        <w:t>khác</w:t>
      </w:r>
      <w:r w:rsidR="007C74C8" w:rsidRPr="007645C3">
        <w:rPr>
          <w:rFonts w:ascii="Times New Roman" w:hAnsi="Times New Roman" w:cs="Times New Roman"/>
          <w:sz w:val="28"/>
          <w:szCs w:val="28"/>
          <w:lang w:val="vi-VN"/>
        </w:rPr>
        <w:t>.</w:t>
      </w:r>
    </w:p>
    <w:p w14:paraId="4A8607B8" w14:textId="77777777" w:rsidR="006F7F8F" w:rsidRPr="007645C3" w:rsidRDefault="00A34B41" w:rsidP="00EF6E4F">
      <w:pPr>
        <w:pStyle w:val="ListParagraph"/>
        <w:widowControl w:val="0"/>
        <w:numPr>
          <w:ilvl w:val="0"/>
          <w:numId w:val="15"/>
        </w:numPr>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T</w:t>
      </w:r>
      <w:r w:rsidR="00E34327" w:rsidRPr="007645C3">
        <w:rPr>
          <w:rFonts w:ascii="Times New Roman" w:hAnsi="Times New Roman" w:cs="Times New Roman"/>
          <w:sz w:val="28"/>
          <w:szCs w:val="28"/>
          <w:lang w:val="vi-VN"/>
        </w:rPr>
        <w:t>hông tin</w:t>
      </w:r>
      <w:r w:rsidRPr="007645C3">
        <w:rPr>
          <w:rFonts w:ascii="Times New Roman" w:hAnsi="Times New Roman" w:cs="Times New Roman"/>
          <w:sz w:val="28"/>
          <w:szCs w:val="28"/>
        </w:rPr>
        <w:t xml:space="preserve"> được</w:t>
      </w:r>
      <w:r w:rsidR="00E34327" w:rsidRPr="007645C3">
        <w:rPr>
          <w:rFonts w:ascii="Times New Roman" w:hAnsi="Times New Roman" w:cs="Times New Roman"/>
          <w:sz w:val="28"/>
          <w:szCs w:val="28"/>
          <w:lang w:val="vi-VN"/>
        </w:rPr>
        <w:t xml:space="preserve"> cung</w:t>
      </w:r>
      <w:r w:rsidR="00997956" w:rsidRPr="007645C3">
        <w:rPr>
          <w:rFonts w:ascii="Times New Roman" w:hAnsi="Times New Roman" w:cs="Times New Roman"/>
          <w:sz w:val="28"/>
          <w:szCs w:val="28"/>
          <w:lang w:val="vi-VN"/>
        </w:rPr>
        <w:t xml:space="preserve"> cấp phù hợp với mẫu G</w:t>
      </w:r>
      <w:r w:rsidR="00E34327" w:rsidRPr="007645C3">
        <w:rPr>
          <w:rFonts w:ascii="Times New Roman" w:hAnsi="Times New Roman" w:cs="Times New Roman"/>
          <w:sz w:val="28"/>
          <w:szCs w:val="28"/>
          <w:lang w:val="vi-VN"/>
        </w:rPr>
        <w:t xml:space="preserve">iấy chứng nhận KDTVcủa IPPC. </w:t>
      </w:r>
    </w:p>
    <w:p w14:paraId="12E2FDD4" w14:textId="77777777" w:rsidR="006F7F8F" w:rsidRPr="007645C3" w:rsidRDefault="004B0BAE" w:rsidP="00EF6E4F">
      <w:pPr>
        <w:pStyle w:val="ListParagraph"/>
        <w:widowControl w:val="0"/>
        <w:numPr>
          <w:ilvl w:val="0"/>
          <w:numId w:val="15"/>
        </w:numPr>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Mục đích của </w:t>
      </w:r>
      <w:r w:rsidR="00A34B41" w:rsidRPr="007645C3">
        <w:rPr>
          <w:rFonts w:ascii="Times New Roman" w:hAnsi="Times New Roman" w:cs="Times New Roman"/>
          <w:sz w:val="28"/>
          <w:szCs w:val="28"/>
        </w:rPr>
        <w:t xml:space="preserve">việc </w:t>
      </w:r>
      <w:r w:rsidRPr="007645C3">
        <w:rPr>
          <w:rFonts w:ascii="Times New Roman" w:hAnsi="Times New Roman" w:cs="Times New Roman"/>
          <w:sz w:val="28"/>
          <w:szCs w:val="28"/>
          <w:lang w:val="vi-VN"/>
        </w:rPr>
        <w:t>Giấy chứng n</w:t>
      </w:r>
      <w:r w:rsidR="00E34327" w:rsidRPr="007645C3">
        <w:rPr>
          <w:rFonts w:ascii="Times New Roman" w:hAnsi="Times New Roman" w:cs="Times New Roman"/>
          <w:sz w:val="28"/>
          <w:szCs w:val="28"/>
          <w:lang w:val="vi-VN"/>
        </w:rPr>
        <w:t xml:space="preserve">hận KDTV </w:t>
      </w:r>
      <w:r w:rsidR="00A34B41" w:rsidRPr="007645C3">
        <w:rPr>
          <w:rFonts w:ascii="Times New Roman" w:hAnsi="Times New Roman" w:cs="Times New Roman"/>
          <w:sz w:val="28"/>
          <w:szCs w:val="28"/>
        </w:rPr>
        <w:t>phù hợp với</w:t>
      </w:r>
      <w:r w:rsidR="00E34327" w:rsidRPr="007645C3">
        <w:rPr>
          <w:rFonts w:ascii="Times New Roman" w:hAnsi="Times New Roman" w:cs="Times New Roman"/>
          <w:sz w:val="28"/>
          <w:szCs w:val="28"/>
          <w:lang w:val="vi-VN"/>
        </w:rPr>
        <w:t xml:space="preserve"> IPPC. </w:t>
      </w:r>
    </w:p>
    <w:p w14:paraId="29307BA5" w14:textId="77777777" w:rsidR="00E34327" w:rsidRPr="007645C3" w:rsidRDefault="00915D8E" w:rsidP="00EF6E4F">
      <w:pPr>
        <w:pStyle w:val="ListParagraph"/>
        <w:widowControl w:val="0"/>
        <w:numPr>
          <w:ilvl w:val="0"/>
          <w:numId w:val="15"/>
        </w:numPr>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 xml:space="preserve">Có thể thiết lập đầy đủ và đảm bảo được điểm nhận dạng cho NPPO </w:t>
      </w:r>
      <w:r w:rsidR="00E34327" w:rsidRPr="007645C3">
        <w:rPr>
          <w:rFonts w:ascii="Times New Roman" w:hAnsi="Times New Roman" w:cs="Times New Roman"/>
          <w:sz w:val="28"/>
          <w:szCs w:val="28"/>
          <w:lang w:val="vi-VN"/>
        </w:rPr>
        <w:t xml:space="preserve">cấp giấy chứng nhận </w:t>
      </w:r>
      <w:r w:rsidR="006F7F8F" w:rsidRPr="007645C3">
        <w:rPr>
          <w:rFonts w:ascii="Times New Roman" w:hAnsi="Times New Roman" w:cs="Times New Roman"/>
          <w:sz w:val="28"/>
          <w:szCs w:val="28"/>
          <w:lang w:val="vi-VN"/>
        </w:rPr>
        <w:t xml:space="preserve">KDTV. </w:t>
      </w:r>
    </w:p>
    <w:p w14:paraId="44042350" w14:textId="77777777" w:rsidR="00E34327" w:rsidRPr="007645C3" w:rsidRDefault="00557552" w:rsidP="00B55B0F">
      <w:pPr>
        <w:widowControl w:val="0"/>
        <w:autoSpaceDE w:val="0"/>
        <w:autoSpaceDN w:val="0"/>
        <w:adjustRightInd w:val="0"/>
        <w:spacing w:before="240" w:after="240" w:line="276" w:lineRule="auto"/>
        <w:jc w:val="both"/>
        <w:outlineLvl w:val="0"/>
        <w:rPr>
          <w:rFonts w:ascii="Times New Roman" w:hAnsi="Times New Roman" w:cs="Times New Roman"/>
          <w:b/>
          <w:bCs/>
          <w:iCs/>
          <w:sz w:val="28"/>
          <w:szCs w:val="28"/>
          <w:lang w:val="vi-VN"/>
        </w:rPr>
      </w:pPr>
      <w:bookmarkStart w:id="19" w:name="_Toc529787970"/>
      <w:r w:rsidRPr="007645C3">
        <w:rPr>
          <w:rFonts w:ascii="Times New Roman" w:hAnsi="Times New Roman" w:cs="Times New Roman"/>
          <w:b/>
          <w:bCs/>
          <w:iCs/>
          <w:sz w:val="28"/>
          <w:szCs w:val="28"/>
          <w:lang w:val="vi-VN"/>
        </w:rPr>
        <w:t>1.5</w:t>
      </w:r>
      <w:r w:rsidR="006F7F8F" w:rsidRPr="007645C3">
        <w:rPr>
          <w:rFonts w:ascii="Times New Roman" w:hAnsi="Times New Roman" w:cs="Times New Roman"/>
          <w:b/>
          <w:bCs/>
          <w:iCs/>
          <w:sz w:val="28"/>
          <w:szCs w:val="28"/>
          <w:lang w:val="vi-VN"/>
        </w:rPr>
        <w:t xml:space="preserve">. </w:t>
      </w:r>
      <w:r w:rsidR="00E34327" w:rsidRPr="007645C3">
        <w:rPr>
          <w:rFonts w:ascii="Times New Roman" w:hAnsi="Times New Roman" w:cs="Times New Roman"/>
          <w:b/>
          <w:bCs/>
          <w:iCs/>
          <w:sz w:val="28"/>
          <w:szCs w:val="28"/>
          <w:lang w:val="vi-VN"/>
        </w:rPr>
        <w:t>Hình thức chuyển phát</w:t>
      </w:r>
      <w:bookmarkEnd w:id="19"/>
      <w:r w:rsidR="00E34327" w:rsidRPr="007645C3">
        <w:rPr>
          <w:rFonts w:ascii="Times New Roman" w:hAnsi="Times New Roman" w:cs="Times New Roman"/>
          <w:b/>
          <w:bCs/>
          <w:iCs/>
          <w:sz w:val="28"/>
          <w:szCs w:val="28"/>
          <w:lang w:val="vi-VN"/>
        </w:rPr>
        <w:t xml:space="preserve"> </w:t>
      </w:r>
    </w:p>
    <w:p w14:paraId="6DCB7AA4" w14:textId="77777777" w:rsidR="00E34327" w:rsidRPr="007645C3" w:rsidRDefault="00C065C9" w:rsidP="004F3063">
      <w:pPr>
        <w:spacing w:before="240" w:after="240" w:line="276" w:lineRule="auto"/>
        <w:jc w:val="both"/>
        <w:rPr>
          <w:rFonts w:ascii="Times New Roman" w:hAnsi="Times New Roman" w:cs="Times New Roman"/>
          <w:sz w:val="28"/>
          <w:szCs w:val="28"/>
          <w:lang w:val="vi-VN"/>
        </w:rPr>
      </w:pPr>
      <w:r w:rsidRPr="007645C3">
        <w:rPr>
          <w:rFonts w:ascii="Times New Roman" w:eastAsia="Times New Roman" w:hAnsi="Times New Roman" w:cs="Times New Roman"/>
          <w:color w:val="202020"/>
          <w:sz w:val="28"/>
          <w:szCs w:val="28"/>
          <w:shd w:val="clear" w:color="auto" w:fill="FFFFFF"/>
          <w:lang w:val="vi-VN"/>
        </w:rPr>
        <w:t xml:space="preserve">Giấy chứng nhận KDTV </w:t>
      </w:r>
      <w:r w:rsidR="00915D8E" w:rsidRPr="007645C3">
        <w:rPr>
          <w:rFonts w:ascii="Times New Roman" w:eastAsia="Times New Roman" w:hAnsi="Times New Roman" w:cs="Times New Roman"/>
          <w:color w:val="202020"/>
          <w:sz w:val="28"/>
          <w:szCs w:val="28"/>
          <w:shd w:val="clear" w:color="auto" w:fill="FFFFFF"/>
        </w:rPr>
        <w:t>nên</w:t>
      </w:r>
      <w:r w:rsidR="00322DA2" w:rsidRPr="007645C3">
        <w:rPr>
          <w:rFonts w:ascii="Times New Roman" w:eastAsia="Times New Roman" w:hAnsi="Times New Roman" w:cs="Times New Roman"/>
          <w:color w:val="202020"/>
          <w:sz w:val="28"/>
          <w:szCs w:val="28"/>
          <w:shd w:val="clear" w:color="auto" w:fill="FFFFFF"/>
          <w:lang w:val="vi-VN"/>
        </w:rPr>
        <w:t xml:space="preserve"> </w:t>
      </w:r>
      <w:r w:rsidRPr="007645C3">
        <w:rPr>
          <w:rFonts w:ascii="Times New Roman" w:eastAsia="Times New Roman" w:hAnsi="Times New Roman" w:cs="Times New Roman"/>
          <w:color w:val="202020"/>
          <w:sz w:val="28"/>
          <w:szCs w:val="28"/>
          <w:shd w:val="clear" w:color="auto" w:fill="FFFFFF"/>
          <w:lang w:val="vi-VN"/>
        </w:rPr>
        <w:t xml:space="preserve">đi kèm với </w:t>
      </w:r>
      <w:r w:rsidR="0098326E" w:rsidRPr="007645C3">
        <w:rPr>
          <w:rFonts w:ascii="Times New Roman" w:eastAsia="Times New Roman" w:hAnsi="Times New Roman" w:cs="Times New Roman"/>
          <w:color w:val="202020"/>
          <w:sz w:val="28"/>
          <w:szCs w:val="28"/>
          <w:shd w:val="clear" w:color="auto" w:fill="FFFFFF"/>
          <w:lang w:val="vi-VN"/>
        </w:rPr>
        <w:t>lô</w:t>
      </w:r>
      <w:r w:rsidRPr="007645C3">
        <w:rPr>
          <w:rFonts w:ascii="Times New Roman" w:eastAsia="Times New Roman" w:hAnsi="Times New Roman" w:cs="Times New Roman"/>
          <w:color w:val="202020"/>
          <w:sz w:val="28"/>
          <w:szCs w:val="28"/>
          <w:shd w:val="clear" w:color="auto" w:fill="FFFFFF"/>
          <w:lang w:val="vi-VN"/>
        </w:rPr>
        <w:t xml:space="preserve"> hàng </w:t>
      </w:r>
      <w:r w:rsidR="00915D8E" w:rsidRPr="007645C3">
        <w:rPr>
          <w:rFonts w:ascii="Times New Roman" w:eastAsia="Times New Roman" w:hAnsi="Times New Roman" w:cs="Times New Roman"/>
          <w:color w:val="202020"/>
          <w:sz w:val="28"/>
          <w:szCs w:val="28"/>
          <w:shd w:val="clear" w:color="auto" w:fill="FFFFFF"/>
        </w:rPr>
        <w:t xml:space="preserve">được chứng nhận. Giấy chứng nhận KDTV </w:t>
      </w:r>
      <w:r w:rsidRPr="007645C3">
        <w:rPr>
          <w:rFonts w:ascii="Times New Roman" w:eastAsia="Times New Roman" w:hAnsi="Times New Roman" w:cs="Times New Roman"/>
          <w:color w:val="202020"/>
          <w:sz w:val="28"/>
          <w:szCs w:val="28"/>
          <w:shd w:val="clear" w:color="auto" w:fill="FFFFFF"/>
          <w:lang w:val="vi-VN"/>
        </w:rPr>
        <w:t xml:space="preserve">có thể </w:t>
      </w:r>
      <w:r w:rsidR="00DE000D" w:rsidRPr="007645C3">
        <w:rPr>
          <w:rFonts w:ascii="Times New Roman" w:eastAsia="Times New Roman" w:hAnsi="Times New Roman" w:cs="Times New Roman"/>
          <w:color w:val="202020"/>
          <w:sz w:val="28"/>
          <w:szCs w:val="28"/>
          <w:shd w:val="clear" w:color="auto" w:fill="FFFFFF"/>
          <w:lang w:val="vi-VN"/>
        </w:rPr>
        <w:t xml:space="preserve">được </w:t>
      </w:r>
      <w:r w:rsidR="00DE000D" w:rsidRPr="007645C3">
        <w:rPr>
          <w:rFonts w:ascii="Times New Roman" w:hAnsi="Times New Roman" w:cs="Times New Roman"/>
          <w:sz w:val="28"/>
          <w:szCs w:val="28"/>
          <w:lang w:val="vi-VN"/>
        </w:rPr>
        <w:t>gửi</w:t>
      </w:r>
      <w:r w:rsidR="00915D8E" w:rsidRPr="007645C3">
        <w:rPr>
          <w:rFonts w:ascii="Times New Roman" w:hAnsi="Times New Roman" w:cs="Times New Roman"/>
          <w:sz w:val="28"/>
          <w:szCs w:val="28"/>
        </w:rPr>
        <w:t xml:space="preserve"> riêng </w:t>
      </w:r>
      <w:r w:rsidRPr="007645C3">
        <w:rPr>
          <w:rFonts w:ascii="Times New Roman" w:hAnsi="Times New Roman" w:cs="Times New Roman"/>
          <w:sz w:val="28"/>
          <w:szCs w:val="28"/>
          <w:lang w:val="vi-VN"/>
        </w:rPr>
        <w:t xml:space="preserve">qua thư </w:t>
      </w:r>
      <w:r w:rsidR="00E34327" w:rsidRPr="007645C3">
        <w:rPr>
          <w:rFonts w:ascii="Times New Roman" w:hAnsi="Times New Roman" w:cs="Times New Roman"/>
          <w:sz w:val="28"/>
          <w:szCs w:val="28"/>
          <w:lang w:val="vi-VN"/>
        </w:rPr>
        <w:t xml:space="preserve">hoặc </w:t>
      </w:r>
      <w:r w:rsidR="00915D8E" w:rsidRPr="007645C3">
        <w:rPr>
          <w:rFonts w:ascii="Times New Roman" w:hAnsi="Times New Roman" w:cs="Times New Roman"/>
          <w:sz w:val="28"/>
          <w:szCs w:val="28"/>
        </w:rPr>
        <w:t>qua</w:t>
      </w:r>
      <w:r w:rsidR="00E34327" w:rsidRPr="007645C3">
        <w:rPr>
          <w:rFonts w:ascii="Times New Roman" w:hAnsi="Times New Roman" w:cs="Times New Roman"/>
          <w:sz w:val="28"/>
          <w:szCs w:val="28"/>
          <w:lang w:val="vi-VN"/>
        </w:rPr>
        <w:t xml:space="preserve"> phương tiện khác nếu </w:t>
      </w:r>
      <w:r w:rsidR="00915D8E"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nhập khẩu chấp nhận. </w:t>
      </w:r>
      <w:r w:rsidR="007C51BD" w:rsidRPr="007645C3">
        <w:rPr>
          <w:rFonts w:ascii="Times New Roman" w:hAnsi="Times New Roman" w:cs="Times New Roman"/>
          <w:sz w:val="28"/>
          <w:szCs w:val="28"/>
          <w:lang w:val="vi-VN"/>
        </w:rPr>
        <w:t>Đối với</w:t>
      </w:r>
      <w:r w:rsidR="00E34327" w:rsidRPr="007645C3">
        <w:rPr>
          <w:rFonts w:ascii="Times New Roman" w:hAnsi="Times New Roman" w:cs="Times New Roman"/>
          <w:sz w:val="28"/>
          <w:szCs w:val="28"/>
          <w:lang w:val="vi-VN"/>
        </w:rPr>
        <w:t xml:space="preserve"> Giấy chứng nhận KDTV điện tử</w:t>
      </w:r>
      <w:r w:rsidR="00FD6378" w:rsidRPr="007645C3">
        <w:rPr>
          <w:rFonts w:ascii="Times New Roman" w:hAnsi="Times New Roman" w:cs="Times New Roman"/>
          <w:sz w:val="28"/>
          <w:szCs w:val="28"/>
          <w:lang w:val="vi-VN"/>
        </w:rPr>
        <w:t xml:space="preserve">, </w:t>
      </w:r>
      <w:r w:rsidR="00915D8E" w:rsidRPr="007645C3">
        <w:rPr>
          <w:rFonts w:ascii="Times New Roman" w:hAnsi="Times New Roman" w:cs="Times New Roman"/>
          <w:sz w:val="28"/>
          <w:szCs w:val="28"/>
        </w:rPr>
        <w:t>cán bộ NPPO liên quan phải có khả năng truy cập trực tiếp.</w:t>
      </w:r>
      <w:r w:rsidR="00E34327" w:rsidRPr="007645C3">
        <w:rPr>
          <w:rFonts w:ascii="Times New Roman" w:hAnsi="Times New Roman" w:cs="Times New Roman"/>
          <w:sz w:val="28"/>
          <w:szCs w:val="28"/>
          <w:lang w:val="vi-VN"/>
        </w:rPr>
        <w:t xml:space="preserve"> </w:t>
      </w:r>
      <w:r w:rsidR="00915D8E" w:rsidRPr="007645C3">
        <w:rPr>
          <w:rFonts w:ascii="Times New Roman" w:hAnsi="Times New Roman" w:cs="Times New Roman"/>
          <w:sz w:val="28"/>
          <w:szCs w:val="28"/>
        </w:rPr>
        <w:t>Trong mọi</w:t>
      </w:r>
      <w:r w:rsidR="00FD6378" w:rsidRPr="007645C3">
        <w:rPr>
          <w:rFonts w:ascii="Times New Roman" w:hAnsi="Times New Roman" w:cs="Times New Roman"/>
          <w:sz w:val="28"/>
          <w:szCs w:val="28"/>
          <w:lang w:val="vi-VN"/>
        </w:rPr>
        <w:t xml:space="preserve"> trường hợp, </w:t>
      </w:r>
      <w:r w:rsidR="00525FE3" w:rsidRPr="007645C3">
        <w:rPr>
          <w:rFonts w:ascii="Times New Roman" w:hAnsi="Times New Roman" w:cs="Times New Roman"/>
          <w:sz w:val="28"/>
          <w:szCs w:val="28"/>
          <w:lang w:val="vi-VN"/>
        </w:rPr>
        <w:t xml:space="preserve">cần </w:t>
      </w:r>
      <w:r w:rsidR="00915D8E" w:rsidRPr="007645C3">
        <w:rPr>
          <w:rFonts w:ascii="Times New Roman" w:hAnsi="Times New Roman" w:cs="Times New Roman"/>
          <w:sz w:val="28"/>
          <w:szCs w:val="28"/>
        </w:rPr>
        <w:t>cung cấp</w:t>
      </w:r>
      <w:r w:rsidR="00525FE3" w:rsidRPr="007645C3">
        <w:rPr>
          <w:rFonts w:ascii="Times New Roman" w:hAnsi="Times New Roman" w:cs="Times New Roman"/>
          <w:sz w:val="28"/>
          <w:szCs w:val="28"/>
          <w:lang w:val="vi-VN"/>
        </w:rPr>
        <w:t xml:space="preserve"> </w:t>
      </w:r>
      <w:r w:rsidR="00915D8E" w:rsidRPr="007645C3">
        <w:rPr>
          <w:rFonts w:ascii="Times New Roman" w:hAnsi="Times New Roman" w:cs="Times New Roman"/>
          <w:sz w:val="28"/>
          <w:szCs w:val="28"/>
          <w:lang w:val="vi-VN"/>
        </w:rPr>
        <w:t xml:space="preserve">Giấy chứng nhận KDTV </w:t>
      </w:r>
      <w:r w:rsidR="00525FE3" w:rsidRPr="007645C3">
        <w:rPr>
          <w:rFonts w:ascii="Times New Roman" w:hAnsi="Times New Roman" w:cs="Times New Roman"/>
          <w:sz w:val="28"/>
          <w:szCs w:val="28"/>
          <w:lang w:val="vi-VN"/>
        </w:rPr>
        <w:t>cho</w:t>
      </w:r>
      <w:r w:rsidR="00915D8E" w:rsidRPr="007645C3">
        <w:rPr>
          <w:rFonts w:ascii="Times New Roman" w:hAnsi="Times New Roman" w:cs="Times New Roman"/>
          <w:sz w:val="28"/>
          <w:szCs w:val="28"/>
        </w:rPr>
        <w:t xml:space="preserve"> NPPO của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nhập khẩ</w:t>
      </w:r>
      <w:r w:rsidR="00525FE3" w:rsidRPr="007645C3">
        <w:rPr>
          <w:rFonts w:ascii="Times New Roman" w:hAnsi="Times New Roman" w:cs="Times New Roman"/>
          <w:sz w:val="28"/>
          <w:szCs w:val="28"/>
          <w:lang w:val="vi-VN"/>
        </w:rPr>
        <w:t xml:space="preserve">u khi </w:t>
      </w:r>
      <w:r w:rsidR="0098326E" w:rsidRPr="007645C3">
        <w:rPr>
          <w:rFonts w:ascii="Times New Roman" w:hAnsi="Times New Roman" w:cs="Times New Roman"/>
          <w:sz w:val="28"/>
          <w:szCs w:val="28"/>
          <w:lang w:val="vi-VN"/>
        </w:rPr>
        <w:t>lô</w:t>
      </w:r>
      <w:r w:rsidR="00915D8E" w:rsidRPr="007645C3">
        <w:rPr>
          <w:rFonts w:ascii="Times New Roman" w:hAnsi="Times New Roman" w:cs="Times New Roman"/>
          <w:sz w:val="28"/>
          <w:szCs w:val="28"/>
        </w:rPr>
        <w:t xml:space="preserve"> </w:t>
      </w:r>
      <w:r w:rsidR="00525FE3" w:rsidRPr="007645C3">
        <w:rPr>
          <w:rFonts w:ascii="Times New Roman" w:hAnsi="Times New Roman" w:cs="Times New Roman"/>
          <w:sz w:val="28"/>
          <w:szCs w:val="28"/>
          <w:lang w:val="vi-VN"/>
        </w:rPr>
        <w:t xml:space="preserve">hàng </w:t>
      </w:r>
      <w:r w:rsidR="00322DA2" w:rsidRPr="007645C3">
        <w:rPr>
          <w:rFonts w:ascii="Times New Roman" w:hAnsi="Times New Roman" w:cs="Times New Roman"/>
          <w:sz w:val="28"/>
          <w:szCs w:val="28"/>
          <w:lang w:val="vi-VN"/>
        </w:rPr>
        <w:t>đến cửa khẩu nhập</w:t>
      </w:r>
      <w:r w:rsidR="00525FE3" w:rsidRPr="007645C3">
        <w:rPr>
          <w:rFonts w:ascii="Times New Roman" w:hAnsi="Times New Roman" w:cs="Times New Roman"/>
          <w:sz w:val="28"/>
          <w:szCs w:val="28"/>
          <w:lang w:val="vi-VN"/>
        </w:rPr>
        <w:t xml:space="preserve">. </w:t>
      </w:r>
    </w:p>
    <w:p w14:paraId="322CE9D4" w14:textId="77777777" w:rsidR="00525FE3"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bCs/>
          <w:iCs/>
          <w:sz w:val="28"/>
          <w:szCs w:val="28"/>
          <w:lang w:val="vi-VN"/>
        </w:rPr>
      </w:pPr>
      <w:bookmarkStart w:id="20" w:name="_Toc529787971"/>
      <w:r w:rsidRPr="007645C3">
        <w:rPr>
          <w:rFonts w:ascii="Times New Roman" w:hAnsi="Times New Roman" w:cs="Times New Roman"/>
          <w:b/>
          <w:bCs/>
          <w:iCs/>
          <w:sz w:val="28"/>
          <w:szCs w:val="28"/>
          <w:lang w:val="vi-VN"/>
        </w:rPr>
        <w:t>1.6. Thời hạn có hiệu lực</w:t>
      </w:r>
      <w:bookmarkEnd w:id="20"/>
      <w:r w:rsidRPr="007645C3">
        <w:rPr>
          <w:rFonts w:ascii="Times New Roman" w:hAnsi="Times New Roman" w:cs="Times New Roman"/>
          <w:b/>
          <w:bCs/>
          <w:iCs/>
          <w:sz w:val="28"/>
          <w:szCs w:val="28"/>
          <w:lang w:val="vi-VN"/>
        </w:rPr>
        <w:t xml:space="preserve"> </w:t>
      </w:r>
    </w:p>
    <w:p w14:paraId="0013346C" w14:textId="1969617D" w:rsidR="00271D2E" w:rsidRPr="007645C3" w:rsidRDefault="00FA5BAC"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 xml:space="preserve">Sau khi được cấp </w:t>
      </w:r>
      <w:r w:rsidRPr="007645C3">
        <w:rPr>
          <w:rFonts w:ascii="Times New Roman" w:hAnsi="Times New Roman" w:cs="Times New Roman"/>
          <w:sz w:val="28"/>
          <w:szCs w:val="28"/>
          <w:lang w:val="vi-VN"/>
        </w:rPr>
        <w:t>Giấy chứng nhận KDTV</w:t>
      </w:r>
      <w:r w:rsidRPr="007645C3">
        <w:rPr>
          <w:rFonts w:ascii="Times New Roman" w:hAnsi="Times New Roman" w:cs="Times New Roman"/>
          <w:sz w:val="28"/>
          <w:szCs w:val="28"/>
        </w:rPr>
        <w:t>, lô hình có thể không còn được đảm bảo về</w:t>
      </w:r>
      <w:r w:rsidR="00271D2E" w:rsidRPr="007645C3">
        <w:rPr>
          <w:rFonts w:ascii="Times New Roman" w:hAnsi="Times New Roman" w:cs="Times New Roman"/>
          <w:sz w:val="28"/>
          <w:szCs w:val="28"/>
          <w:lang w:val="vi-VN"/>
        </w:rPr>
        <w:t xml:space="preserve"> KDTV</w:t>
      </w:r>
      <w:r w:rsidR="00957689" w:rsidRPr="007645C3">
        <w:rPr>
          <w:rFonts w:ascii="Times New Roman" w:hAnsi="Times New Roman" w:cs="Times New Roman"/>
          <w:sz w:val="28"/>
          <w:szCs w:val="28"/>
          <w:lang w:val="vi-VN"/>
        </w:rPr>
        <w:t xml:space="preserve">, </w:t>
      </w:r>
      <w:r w:rsidR="00271D2E" w:rsidRPr="007645C3">
        <w:rPr>
          <w:rFonts w:ascii="Times New Roman" w:hAnsi="Times New Roman" w:cs="Times New Roman"/>
          <w:sz w:val="28"/>
          <w:szCs w:val="28"/>
          <w:lang w:val="vi-VN"/>
        </w:rPr>
        <w:t xml:space="preserve">do đó </w:t>
      </w:r>
      <w:r w:rsidRPr="007645C3">
        <w:rPr>
          <w:rFonts w:ascii="Times New Roman" w:hAnsi="Times New Roman" w:cs="Times New Roman"/>
          <w:sz w:val="28"/>
          <w:szCs w:val="28"/>
        </w:rPr>
        <w:t>NPPO của</w:t>
      </w:r>
      <w:r w:rsidR="00271D2E" w:rsidRPr="007645C3">
        <w:rPr>
          <w:rFonts w:ascii="Times New Roman" w:hAnsi="Times New Roman" w:cs="Times New Roman"/>
          <w:sz w:val="28"/>
          <w:szCs w:val="28"/>
          <w:lang w:val="vi-VN"/>
        </w:rPr>
        <w:t xml:space="preserve"> </w:t>
      </w:r>
      <w:r w:rsidR="00B55B0F" w:rsidRPr="007645C3">
        <w:rPr>
          <w:rFonts w:ascii="Times New Roman" w:hAnsi="Times New Roman" w:cs="Times New Roman"/>
          <w:sz w:val="28"/>
          <w:szCs w:val="28"/>
          <w:lang w:val="vi-VN"/>
        </w:rPr>
        <w:t>nước</w:t>
      </w:r>
      <w:r w:rsidR="00271D2E" w:rsidRPr="007645C3">
        <w:rPr>
          <w:rFonts w:ascii="Times New Roman" w:hAnsi="Times New Roman" w:cs="Times New Roman"/>
          <w:sz w:val="28"/>
          <w:szCs w:val="28"/>
          <w:lang w:val="vi-VN"/>
        </w:rPr>
        <w:t xml:space="preserve"> xuất khẩu hoặc tái xuất khẩu có thể </w:t>
      </w:r>
      <w:r w:rsidRPr="007645C3">
        <w:rPr>
          <w:rFonts w:ascii="Times New Roman" w:hAnsi="Times New Roman" w:cs="Times New Roman"/>
          <w:sz w:val="28"/>
          <w:szCs w:val="28"/>
        </w:rPr>
        <w:t xml:space="preserve">đưa ra </w:t>
      </w:r>
      <w:r w:rsidR="00271D2E" w:rsidRPr="007645C3">
        <w:rPr>
          <w:rFonts w:ascii="Times New Roman" w:hAnsi="Times New Roman" w:cs="Times New Roman"/>
          <w:sz w:val="28"/>
          <w:szCs w:val="28"/>
          <w:lang w:val="vi-VN"/>
        </w:rPr>
        <w:t xml:space="preserve">quyết định </w:t>
      </w:r>
      <w:r w:rsidRPr="007645C3">
        <w:rPr>
          <w:rFonts w:ascii="Times New Roman" w:hAnsi="Times New Roman" w:cs="Times New Roman"/>
          <w:sz w:val="28"/>
          <w:szCs w:val="28"/>
        </w:rPr>
        <w:t xml:space="preserve">để hạn chế </w:t>
      </w:r>
      <w:r w:rsidR="00271D2E" w:rsidRPr="007645C3">
        <w:rPr>
          <w:rFonts w:ascii="Times New Roman" w:hAnsi="Times New Roman" w:cs="Times New Roman"/>
          <w:sz w:val="28"/>
          <w:szCs w:val="28"/>
          <w:lang w:val="vi-VN"/>
        </w:rPr>
        <w:t xml:space="preserve">thời hạn có </w:t>
      </w:r>
      <w:r w:rsidR="009469BC" w:rsidRPr="007645C3">
        <w:rPr>
          <w:rFonts w:ascii="Times New Roman" w:hAnsi="Times New Roman" w:cs="Times New Roman"/>
          <w:sz w:val="28"/>
          <w:szCs w:val="28"/>
          <w:lang w:val="vi-VN"/>
        </w:rPr>
        <w:t>giá trị</w:t>
      </w:r>
      <w:r w:rsidR="00271D2E" w:rsidRPr="007645C3">
        <w:rPr>
          <w:rFonts w:ascii="Times New Roman" w:hAnsi="Times New Roman" w:cs="Times New Roman"/>
          <w:sz w:val="28"/>
          <w:szCs w:val="28"/>
          <w:lang w:val="vi-VN"/>
        </w:rPr>
        <w:t xml:space="preserve"> đối với Giấy chứng nhận KDTV sau khi cấp và trước khi xuất khẩu. </w:t>
      </w:r>
    </w:p>
    <w:p w14:paraId="7BCED4DE" w14:textId="77777777" w:rsidR="00E34327" w:rsidRPr="007645C3" w:rsidRDefault="00FA5BAC"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NPPO của</w:t>
      </w:r>
      <w:r w:rsidR="008E3EF2" w:rsidRPr="007645C3">
        <w:rPr>
          <w:rFonts w:ascii="Times New Roman" w:hAnsi="Times New Roman" w:cs="Times New Roman"/>
          <w:sz w:val="28"/>
          <w:szCs w:val="28"/>
          <w:lang w:val="vi-VN"/>
        </w:rPr>
        <w:t xml:space="preserve"> </w:t>
      </w:r>
      <w:r w:rsidR="00B55B0F" w:rsidRPr="007645C3">
        <w:rPr>
          <w:rFonts w:ascii="Times New Roman" w:hAnsi="Times New Roman" w:cs="Times New Roman"/>
          <w:sz w:val="28"/>
          <w:szCs w:val="28"/>
          <w:lang w:val="vi-VN"/>
        </w:rPr>
        <w:t>nước</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 xml:space="preserve">xuất khẩu hoặc tái xuất khẩu </w:t>
      </w:r>
      <w:r w:rsidR="00C31151" w:rsidRPr="007645C3">
        <w:rPr>
          <w:rFonts w:ascii="Times New Roman" w:hAnsi="Times New Roman" w:cs="Times New Roman"/>
          <w:sz w:val="28"/>
          <w:szCs w:val="28"/>
          <w:lang w:val="vi-VN"/>
        </w:rPr>
        <w:t xml:space="preserve">có thể kiểm tra </w:t>
      </w:r>
      <w:r w:rsidR="00705E8F" w:rsidRPr="007645C3">
        <w:rPr>
          <w:rFonts w:ascii="Times New Roman" w:hAnsi="Times New Roman" w:cs="Times New Roman"/>
          <w:sz w:val="28"/>
          <w:szCs w:val="28"/>
        </w:rPr>
        <w:t xml:space="preserve">tình trạng </w:t>
      </w:r>
      <w:r w:rsidR="008E3EF2" w:rsidRPr="007645C3">
        <w:rPr>
          <w:rFonts w:ascii="Times New Roman" w:hAnsi="Times New Roman" w:cs="Times New Roman"/>
          <w:sz w:val="28"/>
          <w:szCs w:val="28"/>
          <w:lang w:val="vi-VN"/>
        </w:rPr>
        <w:t xml:space="preserve">và </w:t>
      </w:r>
      <w:r w:rsidR="00E34327" w:rsidRPr="007645C3">
        <w:rPr>
          <w:rFonts w:ascii="Times New Roman" w:hAnsi="Times New Roman" w:cs="Times New Roman"/>
          <w:sz w:val="28"/>
          <w:szCs w:val="28"/>
          <w:lang w:val="vi-VN"/>
        </w:rPr>
        <w:t xml:space="preserve">xác định </w:t>
      </w:r>
      <w:r w:rsidR="008E3EF2" w:rsidRPr="007645C3">
        <w:rPr>
          <w:rFonts w:ascii="Times New Roman" w:hAnsi="Times New Roman" w:cs="Times New Roman"/>
          <w:sz w:val="28"/>
          <w:szCs w:val="28"/>
          <w:lang w:val="vi-VN"/>
        </w:rPr>
        <w:t xml:space="preserve">khoảng thời </w:t>
      </w:r>
      <w:r w:rsidR="006E1C18" w:rsidRPr="007645C3">
        <w:rPr>
          <w:rFonts w:ascii="Times New Roman" w:hAnsi="Times New Roman" w:cs="Times New Roman"/>
          <w:sz w:val="28"/>
          <w:szCs w:val="28"/>
          <w:lang w:val="vi-VN"/>
        </w:rPr>
        <w:t xml:space="preserve">gian </w:t>
      </w:r>
      <w:r w:rsidR="00E70724" w:rsidRPr="007645C3">
        <w:rPr>
          <w:rFonts w:ascii="Times New Roman" w:hAnsi="Times New Roman" w:cs="Times New Roman"/>
          <w:sz w:val="28"/>
          <w:szCs w:val="28"/>
          <w:lang w:val="vi-VN"/>
        </w:rPr>
        <w:t>có hiệu lực</w:t>
      </w:r>
      <w:r w:rsidR="008E3EF2" w:rsidRPr="007645C3">
        <w:rPr>
          <w:rFonts w:ascii="Times New Roman" w:hAnsi="Times New Roman" w:cs="Times New Roman"/>
          <w:sz w:val="28"/>
          <w:szCs w:val="28"/>
          <w:lang w:val="vi-VN"/>
        </w:rPr>
        <w:t xml:space="preserve"> của Giấy chứng nhận KDTV trước khi </w:t>
      </w:r>
      <w:r w:rsidR="0098326E" w:rsidRPr="007645C3">
        <w:rPr>
          <w:rFonts w:ascii="Times New Roman" w:hAnsi="Times New Roman" w:cs="Times New Roman"/>
          <w:sz w:val="28"/>
          <w:szCs w:val="28"/>
          <w:lang w:val="vi-VN"/>
        </w:rPr>
        <w:t>lô</w:t>
      </w:r>
      <w:r w:rsidR="00705E8F" w:rsidRPr="007645C3">
        <w:rPr>
          <w:rFonts w:ascii="Times New Roman" w:hAnsi="Times New Roman" w:cs="Times New Roman"/>
          <w:sz w:val="28"/>
          <w:szCs w:val="28"/>
        </w:rPr>
        <w:t xml:space="preserve"> </w:t>
      </w:r>
      <w:r w:rsidR="00305E82" w:rsidRPr="007645C3">
        <w:rPr>
          <w:rFonts w:ascii="Times New Roman" w:hAnsi="Times New Roman" w:cs="Times New Roman"/>
          <w:sz w:val="28"/>
          <w:szCs w:val="28"/>
          <w:lang w:val="vi-VN"/>
        </w:rPr>
        <w:t>hàng</w:t>
      </w:r>
      <w:r w:rsidR="008E3EF2" w:rsidRPr="007645C3">
        <w:rPr>
          <w:rFonts w:ascii="Times New Roman" w:hAnsi="Times New Roman" w:cs="Times New Roman"/>
          <w:sz w:val="28"/>
          <w:szCs w:val="28"/>
          <w:lang w:val="vi-VN"/>
        </w:rPr>
        <w:t xml:space="preserve"> xuất khẩu</w:t>
      </w:r>
      <w:r w:rsidR="00C31151" w:rsidRPr="007645C3">
        <w:rPr>
          <w:rFonts w:ascii="Times New Roman" w:hAnsi="Times New Roman" w:cs="Times New Roman"/>
          <w:sz w:val="28"/>
          <w:szCs w:val="28"/>
          <w:lang w:val="vi-VN"/>
        </w:rPr>
        <w:t xml:space="preserve">, </w:t>
      </w:r>
      <w:r w:rsidR="00705E8F" w:rsidRPr="007645C3">
        <w:rPr>
          <w:rFonts w:ascii="Times New Roman" w:hAnsi="Times New Roman" w:cs="Times New Roman"/>
          <w:sz w:val="28"/>
          <w:szCs w:val="28"/>
        </w:rPr>
        <w:t xml:space="preserve">tron đó có </w:t>
      </w:r>
      <w:r w:rsidR="00A37E85" w:rsidRPr="007645C3">
        <w:rPr>
          <w:rFonts w:ascii="Times New Roman" w:hAnsi="Times New Roman" w:cs="Times New Roman"/>
          <w:sz w:val="28"/>
          <w:szCs w:val="28"/>
          <w:lang w:val="vi-VN"/>
        </w:rPr>
        <w:t>xem xét</w:t>
      </w:r>
      <w:r w:rsidR="00705E8F"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 xml:space="preserve">khả năng lô hàng </w:t>
      </w:r>
      <w:r w:rsidR="00EF0586" w:rsidRPr="007645C3">
        <w:rPr>
          <w:rFonts w:ascii="Times New Roman" w:hAnsi="Times New Roman" w:cs="Times New Roman"/>
          <w:sz w:val="28"/>
          <w:szCs w:val="28"/>
        </w:rPr>
        <w:t xml:space="preserve">tái </w:t>
      </w:r>
      <w:r w:rsidR="00E34327" w:rsidRPr="007645C3">
        <w:rPr>
          <w:rFonts w:ascii="Times New Roman" w:hAnsi="Times New Roman" w:cs="Times New Roman"/>
          <w:sz w:val="28"/>
          <w:szCs w:val="28"/>
          <w:lang w:val="vi-VN"/>
        </w:rPr>
        <w:t xml:space="preserve">bị nhiễm </w:t>
      </w:r>
      <w:r w:rsidR="00E62CB5" w:rsidRPr="007645C3">
        <w:rPr>
          <w:rFonts w:ascii="Times New Roman" w:hAnsi="Times New Roman" w:cs="Times New Roman"/>
          <w:sz w:val="28"/>
          <w:szCs w:val="28"/>
          <w:lang w:val="vi-VN"/>
        </w:rPr>
        <w:t>sinh</w:t>
      </w:r>
      <w:r w:rsidR="00FB0BC9" w:rsidRPr="007645C3">
        <w:rPr>
          <w:rFonts w:ascii="Times New Roman" w:hAnsi="Times New Roman" w:cs="Times New Roman"/>
          <w:sz w:val="28"/>
          <w:szCs w:val="28"/>
          <w:lang w:val="vi-VN"/>
        </w:rPr>
        <w:t xml:space="preserve"> vật gây hại</w:t>
      </w:r>
      <w:r w:rsidR="00EF0586"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 xml:space="preserve">trước khi xuất </w:t>
      </w:r>
      <w:r w:rsidR="0031672C" w:rsidRPr="007645C3">
        <w:rPr>
          <w:rFonts w:ascii="Times New Roman" w:hAnsi="Times New Roman" w:cs="Times New Roman"/>
          <w:sz w:val="28"/>
          <w:szCs w:val="28"/>
          <w:lang w:val="vi-VN"/>
        </w:rPr>
        <w:t xml:space="preserve">khẩu </w:t>
      </w:r>
      <w:r w:rsidR="00E34327" w:rsidRPr="007645C3">
        <w:rPr>
          <w:rFonts w:ascii="Times New Roman" w:hAnsi="Times New Roman" w:cs="Times New Roman"/>
          <w:sz w:val="28"/>
          <w:szCs w:val="28"/>
          <w:lang w:val="vi-VN"/>
        </w:rPr>
        <w:t>hoặc tái xuất</w:t>
      </w:r>
      <w:r w:rsidR="00815C51" w:rsidRPr="007645C3">
        <w:rPr>
          <w:rFonts w:ascii="Times New Roman" w:hAnsi="Times New Roman" w:cs="Times New Roman"/>
          <w:sz w:val="28"/>
          <w:szCs w:val="28"/>
          <w:lang w:val="vi-VN"/>
        </w:rPr>
        <w:t xml:space="preserve"> khẩu</w:t>
      </w:r>
      <w:r w:rsidR="00E34327" w:rsidRPr="007645C3">
        <w:rPr>
          <w:rFonts w:ascii="Times New Roman" w:hAnsi="Times New Roman" w:cs="Times New Roman"/>
          <w:sz w:val="28"/>
          <w:szCs w:val="28"/>
          <w:lang w:val="vi-VN"/>
        </w:rPr>
        <w:t xml:space="preserve">. </w:t>
      </w:r>
      <w:r w:rsidR="00AC428C" w:rsidRPr="007645C3">
        <w:rPr>
          <w:rFonts w:ascii="Times New Roman" w:hAnsi="Times New Roman" w:cs="Times New Roman"/>
          <w:sz w:val="28"/>
          <w:szCs w:val="28"/>
          <w:lang w:val="vi-VN"/>
        </w:rPr>
        <w:t>Nguyên nhân lô hàng bị</w:t>
      </w:r>
      <w:r w:rsidR="00E34327" w:rsidRPr="007645C3">
        <w:rPr>
          <w:rFonts w:ascii="Times New Roman" w:hAnsi="Times New Roman" w:cs="Times New Roman"/>
          <w:sz w:val="28"/>
          <w:szCs w:val="28"/>
          <w:lang w:val="vi-VN"/>
        </w:rPr>
        <w:t xml:space="preserve"> </w:t>
      </w:r>
      <w:r w:rsidR="00EF0586" w:rsidRPr="007645C3">
        <w:rPr>
          <w:rFonts w:ascii="Times New Roman" w:hAnsi="Times New Roman" w:cs="Times New Roman"/>
          <w:sz w:val="28"/>
          <w:szCs w:val="28"/>
        </w:rPr>
        <w:t xml:space="preserve">tái </w:t>
      </w:r>
      <w:r w:rsidR="00E34327" w:rsidRPr="007645C3">
        <w:rPr>
          <w:rFonts w:ascii="Times New Roman" w:hAnsi="Times New Roman" w:cs="Times New Roman"/>
          <w:sz w:val="28"/>
          <w:szCs w:val="28"/>
          <w:lang w:val="vi-VN"/>
        </w:rPr>
        <w:t xml:space="preserve">nhiễm </w:t>
      </w:r>
      <w:r w:rsidR="00AC428C" w:rsidRPr="007645C3">
        <w:rPr>
          <w:rFonts w:ascii="Times New Roman" w:hAnsi="Times New Roman" w:cs="Times New Roman"/>
          <w:sz w:val="28"/>
          <w:szCs w:val="28"/>
          <w:lang w:val="vi-VN"/>
        </w:rPr>
        <w:t xml:space="preserve">sinh vật gây hại có thể do </w:t>
      </w:r>
      <w:r w:rsidR="00EF0586" w:rsidRPr="007645C3">
        <w:rPr>
          <w:rFonts w:ascii="Times New Roman" w:hAnsi="Times New Roman" w:cs="Times New Roman"/>
          <w:sz w:val="28"/>
          <w:szCs w:val="28"/>
        </w:rPr>
        <w:t>bao</w:t>
      </w:r>
      <w:r w:rsidR="00AC428C" w:rsidRPr="007645C3">
        <w:rPr>
          <w:rFonts w:ascii="Times New Roman" w:hAnsi="Times New Roman" w:cs="Times New Roman"/>
          <w:sz w:val="28"/>
          <w:szCs w:val="28"/>
          <w:lang w:val="vi-VN"/>
        </w:rPr>
        <w:t xml:space="preserve"> gói</w:t>
      </w:r>
      <w:r w:rsidR="00E34327" w:rsidRPr="007645C3">
        <w:rPr>
          <w:rFonts w:ascii="Times New Roman" w:hAnsi="Times New Roman" w:cs="Times New Roman"/>
          <w:sz w:val="28"/>
          <w:szCs w:val="28"/>
          <w:lang w:val="vi-VN"/>
        </w:rPr>
        <w:t xml:space="preserve"> (thùng </w:t>
      </w:r>
      <w:r w:rsidR="00EF0586" w:rsidRPr="007645C3">
        <w:rPr>
          <w:rFonts w:ascii="Times New Roman" w:hAnsi="Times New Roman" w:cs="Times New Roman"/>
          <w:sz w:val="28"/>
          <w:szCs w:val="28"/>
          <w:lang w:val="vi-VN"/>
        </w:rPr>
        <w:t xml:space="preserve">đóng </w:t>
      </w:r>
      <w:r w:rsidR="00E34327" w:rsidRPr="007645C3">
        <w:rPr>
          <w:rFonts w:ascii="Times New Roman" w:hAnsi="Times New Roman" w:cs="Times New Roman"/>
          <w:sz w:val="28"/>
          <w:szCs w:val="28"/>
          <w:lang w:val="vi-VN"/>
        </w:rPr>
        <w:t>kín hoặ</w:t>
      </w:r>
      <w:r w:rsidR="00FC5E27" w:rsidRPr="007645C3">
        <w:rPr>
          <w:rFonts w:ascii="Times New Roman" w:hAnsi="Times New Roman" w:cs="Times New Roman"/>
          <w:sz w:val="28"/>
          <w:szCs w:val="28"/>
          <w:lang w:val="vi-VN"/>
        </w:rPr>
        <w:t>c</w:t>
      </w:r>
      <w:r w:rsidR="00E34327" w:rsidRPr="007645C3">
        <w:rPr>
          <w:rFonts w:ascii="Times New Roman" w:hAnsi="Times New Roman" w:cs="Times New Roman"/>
          <w:sz w:val="28"/>
          <w:szCs w:val="28"/>
          <w:lang w:val="vi-VN"/>
        </w:rPr>
        <w:t xml:space="preserve"> không chặ</w:t>
      </w:r>
      <w:r w:rsidR="00AC428C" w:rsidRPr="007645C3">
        <w:rPr>
          <w:rFonts w:ascii="Times New Roman" w:hAnsi="Times New Roman" w:cs="Times New Roman"/>
          <w:sz w:val="28"/>
          <w:szCs w:val="28"/>
          <w:lang w:val="vi-VN"/>
        </w:rPr>
        <w:t>t) và môi trường bảo quản</w:t>
      </w:r>
      <w:r w:rsidR="00E34327" w:rsidRPr="007645C3">
        <w:rPr>
          <w:rFonts w:ascii="Times New Roman" w:hAnsi="Times New Roman" w:cs="Times New Roman"/>
          <w:sz w:val="28"/>
          <w:szCs w:val="28"/>
          <w:lang w:val="vi-VN"/>
        </w:rPr>
        <w:t xml:space="preserve"> (hở hoặc kín), loại hàng hóa và phương tiện vận chuyển, mùa vụ </w:t>
      </w:r>
      <w:r w:rsidR="00AC428C" w:rsidRPr="007645C3">
        <w:rPr>
          <w:rFonts w:ascii="Times New Roman" w:hAnsi="Times New Roman" w:cs="Times New Roman"/>
          <w:sz w:val="28"/>
          <w:szCs w:val="28"/>
          <w:lang w:val="vi-VN"/>
        </w:rPr>
        <w:t xml:space="preserve">và </w:t>
      </w:r>
      <w:r w:rsidR="00EF0586" w:rsidRPr="007645C3">
        <w:rPr>
          <w:rFonts w:ascii="Times New Roman" w:hAnsi="Times New Roman" w:cs="Times New Roman"/>
          <w:sz w:val="28"/>
          <w:szCs w:val="28"/>
        </w:rPr>
        <w:t xml:space="preserve">loại </w:t>
      </w:r>
      <w:r w:rsidR="00FC5E27" w:rsidRPr="007645C3">
        <w:rPr>
          <w:rFonts w:ascii="Times New Roman" w:hAnsi="Times New Roman" w:cs="Times New Roman"/>
          <w:sz w:val="28"/>
          <w:szCs w:val="28"/>
          <w:lang w:val="vi-VN"/>
        </w:rPr>
        <w:t>sinh vật gây hại</w:t>
      </w:r>
      <w:r w:rsidR="00E34327" w:rsidRPr="007645C3">
        <w:rPr>
          <w:rFonts w:ascii="Times New Roman" w:hAnsi="Times New Roman" w:cs="Times New Roman"/>
          <w:sz w:val="28"/>
          <w:szCs w:val="28"/>
          <w:lang w:val="vi-VN"/>
        </w:rPr>
        <w:t xml:space="preserve">. </w:t>
      </w:r>
      <w:r w:rsidR="003F3333" w:rsidRPr="007645C3">
        <w:rPr>
          <w:rFonts w:ascii="Times New Roman" w:hAnsi="Times New Roman" w:cs="Times New Roman"/>
          <w:sz w:val="28"/>
          <w:szCs w:val="28"/>
        </w:rPr>
        <w:t xml:space="preserve">Sau thời gian có hiệu lực này, </w:t>
      </w:r>
      <w:r w:rsidR="00E34327" w:rsidRPr="007645C3">
        <w:rPr>
          <w:rFonts w:ascii="Times New Roman" w:hAnsi="Times New Roman" w:cs="Times New Roman"/>
          <w:sz w:val="28"/>
          <w:szCs w:val="28"/>
          <w:lang w:val="vi-VN"/>
        </w:rPr>
        <w:t>Giấy chứng nhậ</w:t>
      </w:r>
      <w:r w:rsidR="00C31151" w:rsidRPr="007645C3">
        <w:rPr>
          <w:rFonts w:ascii="Times New Roman" w:hAnsi="Times New Roman" w:cs="Times New Roman"/>
          <w:sz w:val="28"/>
          <w:szCs w:val="28"/>
          <w:lang w:val="vi-VN"/>
        </w:rPr>
        <w:t xml:space="preserve">n KDTV xuất khẩu </w:t>
      </w:r>
      <w:r w:rsidR="00E34327" w:rsidRPr="007645C3">
        <w:rPr>
          <w:rFonts w:ascii="Times New Roman" w:hAnsi="Times New Roman" w:cs="Times New Roman"/>
          <w:sz w:val="28"/>
          <w:szCs w:val="28"/>
          <w:lang w:val="vi-VN"/>
        </w:rPr>
        <w:t xml:space="preserve">có thể </w:t>
      </w:r>
      <w:r w:rsidR="003F3333" w:rsidRPr="007645C3">
        <w:rPr>
          <w:rFonts w:ascii="Times New Roman" w:hAnsi="Times New Roman" w:cs="Times New Roman"/>
          <w:sz w:val="28"/>
          <w:szCs w:val="28"/>
        </w:rPr>
        <w:t xml:space="preserve">vẫn </w:t>
      </w:r>
      <w:r w:rsidR="00E34327" w:rsidRPr="007645C3">
        <w:rPr>
          <w:rFonts w:ascii="Times New Roman" w:hAnsi="Times New Roman" w:cs="Times New Roman"/>
          <w:sz w:val="28"/>
          <w:szCs w:val="28"/>
          <w:lang w:val="vi-VN"/>
        </w:rPr>
        <w:t xml:space="preserve">được sử dụng </w:t>
      </w:r>
      <w:r w:rsidR="00AC428C" w:rsidRPr="007645C3">
        <w:rPr>
          <w:rFonts w:ascii="Times New Roman" w:hAnsi="Times New Roman" w:cs="Times New Roman"/>
          <w:sz w:val="28"/>
          <w:szCs w:val="28"/>
          <w:lang w:val="vi-VN"/>
        </w:rPr>
        <w:t xml:space="preserve">cho mục đích </w:t>
      </w:r>
      <w:r w:rsidR="00C31151" w:rsidRPr="007645C3">
        <w:rPr>
          <w:rFonts w:ascii="Times New Roman" w:hAnsi="Times New Roman" w:cs="Times New Roman"/>
          <w:sz w:val="28"/>
          <w:szCs w:val="28"/>
          <w:lang w:val="vi-VN"/>
        </w:rPr>
        <w:t xml:space="preserve">cấp </w:t>
      </w:r>
      <w:r w:rsidR="00AC428C" w:rsidRPr="007645C3">
        <w:rPr>
          <w:rFonts w:ascii="Times New Roman" w:hAnsi="Times New Roman" w:cs="Times New Roman"/>
          <w:sz w:val="28"/>
          <w:szCs w:val="28"/>
          <w:lang w:val="vi-VN"/>
        </w:rPr>
        <w:t>G</w:t>
      </w:r>
      <w:r w:rsidR="00FC5E27" w:rsidRPr="007645C3">
        <w:rPr>
          <w:rFonts w:ascii="Times New Roman" w:hAnsi="Times New Roman" w:cs="Times New Roman"/>
          <w:sz w:val="28"/>
          <w:szCs w:val="28"/>
          <w:lang w:val="vi-VN"/>
        </w:rPr>
        <w:t>i</w:t>
      </w:r>
      <w:r w:rsidR="00E34327" w:rsidRPr="007645C3">
        <w:rPr>
          <w:rFonts w:ascii="Times New Roman" w:hAnsi="Times New Roman" w:cs="Times New Roman"/>
          <w:sz w:val="28"/>
          <w:szCs w:val="28"/>
          <w:lang w:val="vi-VN"/>
        </w:rPr>
        <w:t xml:space="preserve">ấy chứng nhận KDTV tái xuất </w:t>
      </w:r>
      <w:r w:rsidR="00C31151" w:rsidRPr="007645C3">
        <w:rPr>
          <w:rFonts w:ascii="Times New Roman" w:hAnsi="Times New Roman" w:cs="Times New Roman"/>
          <w:sz w:val="28"/>
          <w:szCs w:val="28"/>
          <w:lang w:val="vi-VN"/>
        </w:rPr>
        <w:t>khẩu</w:t>
      </w:r>
      <w:r w:rsidR="003F3333" w:rsidRPr="007645C3">
        <w:rPr>
          <w:rFonts w:ascii="Times New Roman" w:hAnsi="Times New Roman" w:cs="Times New Roman"/>
          <w:sz w:val="28"/>
          <w:szCs w:val="28"/>
        </w:rPr>
        <w:t>,</w:t>
      </w:r>
      <w:r w:rsidR="00C31151" w:rsidRPr="007645C3">
        <w:rPr>
          <w:rFonts w:ascii="Times New Roman" w:hAnsi="Times New Roman" w:cs="Times New Roman"/>
          <w:sz w:val="28"/>
          <w:szCs w:val="28"/>
          <w:lang w:val="vi-VN"/>
        </w:rPr>
        <w:t xml:space="preserve"> với điều kiệ</w:t>
      </w:r>
      <w:r w:rsidR="00957689" w:rsidRPr="007645C3">
        <w:rPr>
          <w:rFonts w:ascii="Times New Roman" w:hAnsi="Times New Roman" w:cs="Times New Roman"/>
          <w:sz w:val="28"/>
          <w:szCs w:val="28"/>
          <w:lang w:val="vi-VN"/>
        </w:rPr>
        <w:t xml:space="preserve">n </w:t>
      </w:r>
      <w:r w:rsidR="0098326E" w:rsidRPr="007645C3">
        <w:rPr>
          <w:rFonts w:ascii="Times New Roman" w:hAnsi="Times New Roman" w:cs="Times New Roman"/>
          <w:sz w:val="28"/>
          <w:szCs w:val="28"/>
          <w:lang w:val="vi-VN"/>
        </w:rPr>
        <w:t>lô</w:t>
      </w:r>
      <w:r w:rsidR="00E34327" w:rsidRPr="007645C3">
        <w:rPr>
          <w:rFonts w:ascii="Times New Roman" w:hAnsi="Times New Roman" w:cs="Times New Roman"/>
          <w:sz w:val="28"/>
          <w:szCs w:val="28"/>
          <w:lang w:val="vi-VN"/>
        </w:rPr>
        <w:t xml:space="preserve"> hàng không có nguy cơ bị nhiễm</w:t>
      </w:r>
      <w:r w:rsidR="00C31151" w:rsidRPr="007645C3">
        <w:rPr>
          <w:rFonts w:ascii="Times New Roman" w:hAnsi="Times New Roman" w:cs="Times New Roman"/>
          <w:sz w:val="28"/>
          <w:szCs w:val="28"/>
          <w:lang w:val="vi-VN"/>
        </w:rPr>
        <w:t xml:space="preserve"> sinh vật gây hại</w:t>
      </w:r>
      <w:r w:rsidR="00E34327" w:rsidRPr="007645C3">
        <w:rPr>
          <w:rFonts w:ascii="Times New Roman" w:hAnsi="Times New Roman" w:cs="Times New Roman"/>
          <w:sz w:val="28"/>
          <w:szCs w:val="28"/>
          <w:lang w:val="vi-VN"/>
        </w:rPr>
        <w:t xml:space="preserve"> và </w:t>
      </w:r>
      <w:r w:rsidR="003F3333" w:rsidRPr="007645C3">
        <w:rPr>
          <w:rFonts w:ascii="Times New Roman" w:hAnsi="Times New Roman" w:cs="Times New Roman"/>
          <w:sz w:val="28"/>
          <w:szCs w:val="28"/>
        </w:rPr>
        <w:t xml:space="preserve">hàng hóa vẫn </w:t>
      </w:r>
      <w:r w:rsidR="00C31151" w:rsidRPr="007645C3">
        <w:rPr>
          <w:rFonts w:ascii="Times New Roman" w:hAnsi="Times New Roman" w:cs="Times New Roman"/>
          <w:sz w:val="28"/>
          <w:szCs w:val="28"/>
          <w:lang w:val="vi-VN"/>
        </w:rPr>
        <w:t>đáp ứng</w:t>
      </w:r>
      <w:r w:rsidR="00E34327" w:rsidRPr="007645C3">
        <w:rPr>
          <w:rFonts w:ascii="Times New Roman" w:hAnsi="Times New Roman" w:cs="Times New Roman"/>
          <w:sz w:val="28"/>
          <w:szCs w:val="28"/>
          <w:lang w:val="vi-VN"/>
        </w:rPr>
        <w:t xml:space="preserve"> yêu cầu KDTV </w:t>
      </w:r>
      <w:r w:rsidR="00C31151" w:rsidRPr="007645C3">
        <w:rPr>
          <w:rFonts w:ascii="Times New Roman" w:hAnsi="Times New Roman" w:cs="Times New Roman"/>
          <w:sz w:val="28"/>
          <w:szCs w:val="28"/>
          <w:lang w:val="vi-VN"/>
        </w:rPr>
        <w:t xml:space="preserve">của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nhập khẩu</w:t>
      </w:r>
      <w:r w:rsidR="00C31151" w:rsidRPr="007645C3">
        <w:rPr>
          <w:rFonts w:ascii="Times New Roman" w:hAnsi="Times New Roman" w:cs="Times New Roman"/>
          <w:sz w:val="28"/>
          <w:szCs w:val="28"/>
          <w:lang w:val="vi-VN"/>
        </w:rPr>
        <w:t xml:space="preserve">. </w:t>
      </w:r>
    </w:p>
    <w:p w14:paraId="48C94D59" w14:textId="77777777" w:rsidR="00E34327" w:rsidRPr="007645C3" w:rsidRDefault="003F3333"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 xml:space="preserve">Trong yêu cầu </w:t>
      </w:r>
      <w:r w:rsidRPr="007645C3">
        <w:rPr>
          <w:rFonts w:ascii="Times New Roman" w:hAnsi="Times New Roman" w:cs="Times New Roman"/>
          <w:sz w:val="28"/>
          <w:szCs w:val="28"/>
          <w:lang w:val="vi-VN"/>
        </w:rPr>
        <w:t>KDTV nhập khẩu</w:t>
      </w:r>
      <w:r w:rsidRPr="007645C3">
        <w:rPr>
          <w:rFonts w:ascii="Times New Roman" w:hAnsi="Times New Roman" w:cs="Times New Roman"/>
          <w:sz w:val="28"/>
          <w:szCs w:val="28"/>
        </w:rPr>
        <w:t>, NPPO của</w:t>
      </w:r>
      <w:r w:rsidR="00E70724" w:rsidRPr="007645C3">
        <w:rPr>
          <w:rFonts w:ascii="Times New Roman" w:hAnsi="Times New Roman" w:cs="Times New Roman"/>
          <w:sz w:val="28"/>
          <w:szCs w:val="28"/>
          <w:lang w:val="vi-VN"/>
        </w:rPr>
        <w:t xml:space="preserve">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nhập khẩu cũng có thể </w:t>
      </w:r>
      <w:r w:rsidR="00E70724" w:rsidRPr="007645C3">
        <w:rPr>
          <w:rFonts w:ascii="Times New Roman" w:hAnsi="Times New Roman" w:cs="Times New Roman"/>
          <w:sz w:val="28"/>
          <w:szCs w:val="28"/>
          <w:lang w:val="vi-VN"/>
        </w:rPr>
        <w:t>đưa ra quy định</w:t>
      </w:r>
      <w:r w:rsidR="00E34327" w:rsidRPr="007645C3">
        <w:rPr>
          <w:rFonts w:ascii="Times New Roman" w:hAnsi="Times New Roman" w:cs="Times New Roman"/>
          <w:sz w:val="28"/>
          <w:szCs w:val="28"/>
          <w:lang w:val="vi-VN"/>
        </w:rPr>
        <w:t xml:space="preserve"> về thời hạn </w:t>
      </w:r>
      <w:r w:rsidR="00E70724" w:rsidRPr="007645C3">
        <w:rPr>
          <w:rFonts w:ascii="Times New Roman" w:hAnsi="Times New Roman" w:cs="Times New Roman"/>
          <w:sz w:val="28"/>
          <w:szCs w:val="28"/>
          <w:lang w:val="vi-VN"/>
        </w:rPr>
        <w:t xml:space="preserve">có </w:t>
      </w:r>
      <w:r w:rsidR="00E34327" w:rsidRPr="007645C3">
        <w:rPr>
          <w:rFonts w:ascii="Times New Roman" w:hAnsi="Times New Roman" w:cs="Times New Roman"/>
          <w:sz w:val="28"/>
          <w:szCs w:val="28"/>
          <w:lang w:val="vi-VN"/>
        </w:rPr>
        <w:t xml:space="preserve">hiệu lực của Giấy chứng nhận KDTV. </w:t>
      </w:r>
    </w:p>
    <w:p w14:paraId="6DA92AD1" w14:textId="77777777" w:rsidR="00E34327" w:rsidRPr="007645C3" w:rsidRDefault="00E34327" w:rsidP="00690BA6">
      <w:pPr>
        <w:pStyle w:val="Heading1"/>
        <w:spacing w:before="120"/>
        <w:rPr>
          <w:rFonts w:ascii="Times New Roman" w:hAnsi="Times New Roman" w:cs="Times New Roman"/>
          <w:sz w:val="28"/>
        </w:rPr>
      </w:pPr>
      <w:bookmarkStart w:id="21" w:name="_Toc529787972"/>
      <w:r w:rsidRPr="007645C3">
        <w:rPr>
          <w:rFonts w:ascii="Times New Roman" w:hAnsi="Times New Roman" w:cs="Times New Roman"/>
          <w:sz w:val="28"/>
        </w:rPr>
        <w:lastRenderedPageBreak/>
        <w:t xml:space="preserve">2. Các hoạt động đối với </w:t>
      </w:r>
      <w:r w:rsidR="00D8501A" w:rsidRPr="007645C3">
        <w:rPr>
          <w:rFonts w:ascii="Times New Roman" w:hAnsi="Times New Roman" w:cs="Times New Roman"/>
          <w:sz w:val="28"/>
        </w:rPr>
        <w:t>cấp G</w:t>
      </w:r>
      <w:r w:rsidRPr="007645C3">
        <w:rPr>
          <w:rFonts w:ascii="Times New Roman" w:hAnsi="Times New Roman" w:cs="Times New Roman"/>
          <w:sz w:val="28"/>
        </w:rPr>
        <w:t>iấy chứng nhận KDTV</w:t>
      </w:r>
      <w:bookmarkEnd w:id="21"/>
      <w:r w:rsidRPr="007645C3">
        <w:rPr>
          <w:rFonts w:ascii="Times New Roman" w:hAnsi="Times New Roman" w:cs="Times New Roman"/>
          <w:sz w:val="28"/>
        </w:rPr>
        <w:t xml:space="preserve"> </w:t>
      </w:r>
    </w:p>
    <w:p w14:paraId="0DDC8BD0" w14:textId="77777777" w:rsidR="00E70724" w:rsidRPr="007645C3" w:rsidRDefault="00E70724"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lang w:val="vi-VN"/>
        </w:rPr>
      </w:pPr>
      <w:bookmarkStart w:id="22" w:name="_Toc529787973"/>
      <w:r w:rsidRPr="007645C3">
        <w:rPr>
          <w:rFonts w:ascii="Times New Roman" w:hAnsi="Times New Roman" w:cs="Times New Roman"/>
          <w:b/>
          <w:bCs/>
          <w:sz w:val="28"/>
          <w:szCs w:val="28"/>
          <w:lang w:val="vi-VN"/>
        </w:rPr>
        <w:t xml:space="preserve">2.1 </w:t>
      </w:r>
      <w:r w:rsidR="00D8501A" w:rsidRPr="007645C3">
        <w:rPr>
          <w:rFonts w:ascii="Times New Roman" w:hAnsi="Times New Roman" w:cs="Times New Roman"/>
          <w:b/>
          <w:bCs/>
          <w:sz w:val="28"/>
          <w:szCs w:val="28"/>
          <w:lang w:val="vi-VN"/>
        </w:rPr>
        <w:t xml:space="preserve">Bản sao </w:t>
      </w:r>
      <w:r w:rsidR="00894898" w:rsidRPr="007645C3">
        <w:rPr>
          <w:rFonts w:ascii="Times New Roman" w:hAnsi="Times New Roman" w:cs="Times New Roman"/>
          <w:b/>
          <w:bCs/>
          <w:sz w:val="28"/>
          <w:szCs w:val="28"/>
          <w:lang w:val="vi-VN"/>
        </w:rPr>
        <w:t>chứng thực</w:t>
      </w:r>
      <w:r w:rsidR="00D8501A" w:rsidRPr="007645C3">
        <w:rPr>
          <w:rFonts w:ascii="Times New Roman" w:hAnsi="Times New Roman" w:cs="Times New Roman"/>
          <w:b/>
          <w:bCs/>
          <w:sz w:val="28"/>
          <w:szCs w:val="28"/>
          <w:lang w:val="vi-VN"/>
        </w:rPr>
        <w:t xml:space="preserve"> của Giấy chứng nhận KDTV</w:t>
      </w:r>
      <w:bookmarkEnd w:id="22"/>
    </w:p>
    <w:p w14:paraId="60EC7603" w14:textId="77777777" w:rsidR="00E34327" w:rsidRPr="007645C3" w:rsidRDefault="00716653"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B</w:t>
      </w:r>
      <w:r w:rsidR="00E34327" w:rsidRPr="007645C3">
        <w:rPr>
          <w:rFonts w:ascii="Times New Roman" w:hAnsi="Times New Roman" w:cs="Times New Roman"/>
          <w:sz w:val="28"/>
          <w:szCs w:val="28"/>
          <w:lang w:val="vi-VN"/>
        </w:rPr>
        <w:t xml:space="preserve">ản sao </w:t>
      </w:r>
      <w:r w:rsidR="00894898" w:rsidRPr="007645C3">
        <w:rPr>
          <w:rFonts w:ascii="Times New Roman" w:hAnsi="Times New Roman" w:cs="Times New Roman"/>
          <w:sz w:val="28"/>
          <w:szCs w:val="28"/>
          <w:lang w:val="vi-VN"/>
        </w:rPr>
        <w:t>chứng thực</w:t>
      </w:r>
      <w:r w:rsidR="00E34327" w:rsidRPr="007645C3">
        <w:rPr>
          <w:rFonts w:ascii="Times New Roman" w:hAnsi="Times New Roman" w:cs="Times New Roman"/>
          <w:sz w:val="28"/>
          <w:szCs w:val="28"/>
          <w:lang w:val="vi-VN"/>
        </w:rPr>
        <w:t xml:space="preserve"> là một bản sao của bản </w:t>
      </w:r>
      <w:r w:rsidR="00C571C9" w:rsidRPr="007645C3">
        <w:rPr>
          <w:rFonts w:ascii="Times New Roman" w:hAnsi="Times New Roman" w:cs="Times New Roman"/>
          <w:sz w:val="28"/>
          <w:szCs w:val="28"/>
        </w:rPr>
        <w:t>chính</w:t>
      </w:r>
      <w:r w:rsidR="00E34327" w:rsidRPr="007645C3">
        <w:rPr>
          <w:rFonts w:ascii="Times New Roman" w:hAnsi="Times New Roman" w:cs="Times New Roman"/>
          <w:sz w:val="28"/>
          <w:szCs w:val="28"/>
          <w:lang w:val="vi-VN"/>
        </w:rPr>
        <w:t xml:space="preserve"> Giấy chứng nhận KDTV</w:t>
      </w:r>
      <w:r w:rsidR="00C571C9" w:rsidRPr="007645C3">
        <w:rPr>
          <w:rFonts w:ascii="Times New Roman" w:hAnsi="Times New Roman" w:cs="Times New Roman"/>
          <w:sz w:val="28"/>
          <w:szCs w:val="28"/>
        </w:rPr>
        <w:t xml:space="preserve"> và được xác nhận </w:t>
      </w:r>
      <w:r w:rsidRPr="007645C3">
        <w:rPr>
          <w:rFonts w:ascii="Times New Roman" w:hAnsi="Times New Roman" w:cs="Times New Roman"/>
          <w:sz w:val="28"/>
          <w:szCs w:val="28"/>
          <w:lang w:val="vi-VN"/>
        </w:rPr>
        <w:t>(</w:t>
      </w:r>
      <w:r w:rsidR="00C571C9" w:rsidRPr="007645C3">
        <w:rPr>
          <w:rFonts w:ascii="Times New Roman" w:hAnsi="Times New Roman" w:cs="Times New Roman"/>
          <w:sz w:val="28"/>
          <w:szCs w:val="28"/>
        </w:rPr>
        <w:t xml:space="preserve">được đóng </w:t>
      </w:r>
      <w:r w:rsidR="00E34327" w:rsidRPr="007645C3">
        <w:rPr>
          <w:rFonts w:ascii="Times New Roman" w:hAnsi="Times New Roman" w:cs="Times New Roman"/>
          <w:sz w:val="28"/>
          <w:szCs w:val="28"/>
          <w:lang w:val="vi-VN"/>
        </w:rPr>
        <w:t xml:space="preserve">dấu, </w:t>
      </w:r>
      <w:r w:rsidR="00C571C9" w:rsidRPr="007645C3">
        <w:rPr>
          <w:rFonts w:ascii="Times New Roman" w:hAnsi="Times New Roman" w:cs="Times New Roman"/>
          <w:sz w:val="28"/>
          <w:szCs w:val="28"/>
        </w:rPr>
        <w:t xml:space="preserve">ghi </w:t>
      </w:r>
      <w:r w:rsidRPr="007645C3">
        <w:rPr>
          <w:rFonts w:ascii="Times New Roman" w:hAnsi="Times New Roman" w:cs="Times New Roman"/>
          <w:sz w:val="28"/>
          <w:szCs w:val="28"/>
          <w:lang w:val="vi-VN"/>
        </w:rPr>
        <w:t>ngày cấp</w:t>
      </w:r>
      <w:r w:rsidR="00E34327" w:rsidRPr="007645C3">
        <w:rPr>
          <w:rFonts w:ascii="Times New Roman" w:hAnsi="Times New Roman" w:cs="Times New Roman"/>
          <w:sz w:val="28"/>
          <w:szCs w:val="28"/>
          <w:lang w:val="vi-VN"/>
        </w:rPr>
        <w:t xml:space="preserve"> và </w:t>
      </w:r>
      <w:r w:rsidR="00C571C9" w:rsidRPr="007645C3">
        <w:rPr>
          <w:rFonts w:ascii="Times New Roman" w:hAnsi="Times New Roman" w:cs="Times New Roman"/>
          <w:sz w:val="28"/>
          <w:szCs w:val="28"/>
        </w:rPr>
        <w:t xml:space="preserve">tiếp </w:t>
      </w:r>
      <w:r w:rsidRPr="007645C3">
        <w:rPr>
          <w:rFonts w:ascii="Times New Roman" w:hAnsi="Times New Roman" w:cs="Times New Roman"/>
          <w:sz w:val="28"/>
          <w:szCs w:val="28"/>
          <w:lang w:val="vi-VN"/>
        </w:rPr>
        <w:t>ký</w:t>
      </w:r>
      <w:r w:rsidR="00E34327" w:rsidRPr="007645C3">
        <w:rPr>
          <w:rFonts w:ascii="Times New Roman" w:hAnsi="Times New Roman" w:cs="Times New Roman"/>
          <w:sz w:val="28"/>
          <w:szCs w:val="28"/>
          <w:lang w:val="vi-VN"/>
        </w:rPr>
        <w:t xml:space="preserve">) </w:t>
      </w:r>
      <w:r w:rsidR="00C571C9" w:rsidRPr="007645C3">
        <w:rPr>
          <w:rFonts w:ascii="Times New Roman" w:hAnsi="Times New Roman" w:cs="Times New Roman"/>
          <w:sz w:val="28"/>
          <w:szCs w:val="28"/>
        </w:rPr>
        <w:t>bởi NPPO để khẳng định đây là</w:t>
      </w:r>
      <w:r w:rsidR="00E34327" w:rsidRPr="007645C3">
        <w:rPr>
          <w:rFonts w:ascii="Times New Roman" w:hAnsi="Times New Roman" w:cs="Times New Roman"/>
          <w:sz w:val="28"/>
          <w:szCs w:val="28"/>
          <w:lang w:val="vi-VN"/>
        </w:rPr>
        <w:t xml:space="preserve"> bản sao</w:t>
      </w:r>
      <w:r w:rsidR="00777109" w:rsidRPr="007645C3">
        <w:rPr>
          <w:rFonts w:ascii="Times New Roman" w:hAnsi="Times New Roman" w:cs="Times New Roman"/>
          <w:sz w:val="28"/>
          <w:szCs w:val="28"/>
          <w:lang w:val="vi-VN"/>
        </w:rPr>
        <w:t xml:space="preserve"> </w:t>
      </w:r>
      <w:r w:rsidR="00C571C9" w:rsidRPr="007645C3">
        <w:rPr>
          <w:rFonts w:ascii="Times New Roman" w:hAnsi="Times New Roman" w:cs="Times New Roman"/>
          <w:sz w:val="28"/>
          <w:szCs w:val="28"/>
        </w:rPr>
        <w:t xml:space="preserve">đúng </w:t>
      </w:r>
      <w:r w:rsidR="00777109" w:rsidRPr="007645C3">
        <w:rPr>
          <w:rFonts w:ascii="Times New Roman" w:hAnsi="Times New Roman" w:cs="Times New Roman"/>
          <w:sz w:val="28"/>
          <w:szCs w:val="28"/>
          <w:lang w:val="vi-VN"/>
        </w:rPr>
        <w:t xml:space="preserve">như </w:t>
      </w:r>
      <w:r w:rsidR="00C571C9" w:rsidRPr="007645C3">
        <w:rPr>
          <w:rFonts w:ascii="Times New Roman" w:hAnsi="Times New Roman" w:cs="Times New Roman"/>
          <w:sz w:val="28"/>
          <w:szCs w:val="28"/>
          <w:lang w:val="vi-VN"/>
        </w:rPr>
        <w:t xml:space="preserve">bản </w:t>
      </w:r>
      <w:r w:rsidR="00C571C9" w:rsidRPr="007645C3">
        <w:rPr>
          <w:rFonts w:ascii="Times New Roman" w:hAnsi="Times New Roman" w:cs="Times New Roman"/>
          <w:sz w:val="28"/>
          <w:szCs w:val="28"/>
        </w:rPr>
        <w:t>chính</w:t>
      </w:r>
      <w:r w:rsidR="00C571C9"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Giấy chứng nhận KDTV. </w:t>
      </w:r>
      <w:r w:rsidR="007E2ABC" w:rsidRPr="007645C3">
        <w:rPr>
          <w:rFonts w:ascii="Times New Roman" w:hAnsi="Times New Roman" w:cs="Times New Roman"/>
          <w:sz w:val="28"/>
          <w:szCs w:val="28"/>
          <w:lang w:val="vi-VN"/>
        </w:rPr>
        <w:t xml:space="preserve">Bản sao chứng thực </w:t>
      </w:r>
      <w:r w:rsidR="00777109" w:rsidRPr="007645C3">
        <w:rPr>
          <w:rFonts w:ascii="Times New Roman" w:hAnsi="Times New Roman" w:cs="Times New Roman"/>
          <w:sz w:val="28"/>
          <w:szCs w:val="28"/>
          <w:lang w:val="vi-VN"/>
        </w:rPr>
        <w:t xml:space="preserve">không thay thế được bản </w:t>
      </w:r>
      <w:r w:rsidR="004838B9" w:rsidRPr="007645C3">
        <w:rPr>
          <w:rFonts w:ascii="Times New Roman" w:hAnsi="Times New Roman" w:cs="Times New Roman"/>
          <w:sz w:val="28"/>
          <w:szCs w:val="28"/>
        </w:rPr>
        <w:t>chính</w:t>
      </w:r>
      <w:r w:rsidR="00777109" w:rsidRPr="007645C3">
        <w:rPr>
          <w:rFonts w:ascii="Times New Roman" w:hAnsi="Times New Roman" w:cs="Times New Roman"/>
          <w:sz w:val="28"/>
          <w:szCs w:val="28"/>
          <w:lang w:val="vi-VN"/>
        </w:rPr>
        <w:t xml:space="preserve"> và </w:t>
      </w:r>
      <w:r w:rsidR="00E34327" w:rsidRPr="007645C3">
        <w:rPr>
          <w:rFonts w:ascii="Times New Roman" w:hAnsi="Times New Roman" w:cs="Times New Roman"/>
          <w:sz w:val="28"/>
          <w:szCs w:val="28"/>
          <w:lang w:val="vi-VN"/>
        </w:rPr>
        <w:t>được sử dụng chu</w:t>
      </w:r>
      <w:r w:rsidR="00777109" w:rsidRPr="007645C3">
        <w:rPr>
          <w:rFonts w:ascii="Times New Roman" w:hAnsi="Times New Roman" w:cs="Times New Roman"/>
          <w:sz w:val="28"/>
          <w:szCs w:val="28"/>
          <w:lang w:val="vi-VN"/>
        </w:rPr>
        <w:t xml:space="preserve">̉ yếu cho mục đích tái xuất </w:t>
      </w:r>
      <w:r w:rsidR="00E34327" w:rsidRPr="007645C3">
        <w:rPr>
          <w:rFonts w:ascii="Times New Roman" w:hAnsi="Times New Roman" w:cs="Times New Roman"/>
          <w:sz w:val="28"/>
          <w:szCs w:val="28"/>
          <w:lang w:val="vi-VN"/>
        </w:rPr>
        <w:t xml:space="preserve">khẩu. </w:t>
      </w:r>
    </w:p>
    <w:p w14:paraId="6A784DEB" w14:textId="77777777" w:rsidR="00E34327" w:rsidRPr="007645C3" w:rsidRDefault="002019AC" w:rsidP="00B55B0F">
      <w:pPr>
        <w:widowControl w:val="0"/>
        <w:autoSpaceDE w:val="0"/>
        <w:autoSpaceDN w:val="0"/>
        <w:adjustRightInd w:val="0"/>
        <w:spacing w:before="240" w:after="240" w:line="276" w:lineRule="auto"/>
        <w:jc w:val="both"/>
        <w:outlineLvl w:val="0"/>
        <w:rPr>
          <w:rFonts w:ascii="Times New Roman" w:hAnsi="Times New Roman" w:cs="Times New Roman"/>
          <w:b/>
          <w:bCs/>
          <w:iCs/>
          <w:sz w:val="28"/>
          <w:szCs w:val="28"/>
          <w:lang w:val="vi-VN"/>
        </w:rPr>
      </w:pPr>
      <w:bookmarkStart w:id="23" w:name="_Toc529787974"/>
      <w:r w:rsidRPr="007645C3">
        <w:rPr>
          <w:rFonts w:ascii="Times New Roman" w:hAnsi="Times New Roman" w:cs="Times New Roman"/>
          <w:b/>
          <w:bCs/>
          <w:iCs/>
          <w:sz w:val="28"/>
          <w:szCs w:val="28"/>
          <w:lang w:val="vi-VN"/>
        </w:rPr>
        <w:t xml:space="preserve">2.2 Cấp lại </w:t>
      </w:r>
      <w:r w:rsidR="00E34327" w:rsidRPr="007645C3">
        <w:rPr>
          <w:rFonts w:ascii="Times New Roman" w:hAnsi="Times New Roman" w:cs="Times New Roman"/>
          <w:b/>
          <w:bCs/>
          <w:iCs/>
          <w:sz w:val="28"/>
          <w:szCs w:val="28"/>
          <w:lang w:val="vi-VN"/>
        </w:rPr>
        <w:t>Giấy chứng nhận KDTV</w:t>
      </w:r>
      <w:bookmarkEnd w:id="23"/>
      <w:r w:rsidR="00E34327" w:rsidRPr="007645C3">
        <w:rPr>
          <w:rFonts w:ascii="Times New Roman" w:hAnsi="Times New Roman" w:cs="Times New Roman"/>
          <w:b/>
          <w:bCs/>
          <w:iCs/>
          <w:sz w:val="28"/>
          <w:szCs w:val="28"/>
          <w:lang w:val="vi-VN"/>
        </w:rPr>
        <w:t xml:space="preserve"> </w:t>
      </w:r>
    </w:p>
    <w:p w14:paraId="245221BD" w14:textId="77777777" w:rsidR="00E34327" w:rsidRPr="007645C3" w:rsidRDefault="00FF751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T</w:t>
      </w:r>
      <w:r w:rsidRPr="007645C3">
        <w:rPr>
          <w:rFonts w:ascii="Times New Roman" w:hAnsi="Times New Roman" w:cs="Times New Roman"/>
          <w:sz w:val="28"/>
          <w:szCs w:val="28"/>
          <w:lang w:val="vi-VN"/>
        </w:rPr>
        <w:t xml:space="preserve">rong một số trường hợp đặc biệt </w:t>
      </w:r>
      <w:r w:rsidR="00E34327" w:rsidRPr="007645C3">
        <w:rPr>
          <w:rFonts w:ascii="Times New Roman" w:hAnsi="Times New Roman" w:cs="Times New Roman"/>
          <w:sz w:val="28"/>
          <w:szCs w:val="28"/>
          <w:lang w:val="vi-VN"/>
        </w:rPr>
        <w:t xml:space="preserve">Giấy chứng nhận KDTV </w:t>
      </w:r>
      <w:r w:rsidR="00A34E52" w:rsidRPr="007645C3">
        <w:rPr>
          <w:rFonts w:ascii="Times New Roman" w:hAnsi="Times New Roman" w:cs="Times New Roman"/>
          <w:sz w:val="28"/>
          <w:szCs w:val="28"/>
          <w:lang w:val="vi-VN"/>
        </w:rPr>
        <w:t xml:space="preserve">có thể </w:t>
      </w:r>
      <w:r w:rsidR="003355E3" w:rsidRPr="007645C3">
        <w:rPr>
          <w:rFonts w:ascii="Times New Roman" w:hAnsi="Times New Roman" w:cs="Times New Roman"/>
          <w:sz w:val="28"/>
          <w:szCs w:val="28"/>
          <w:lang w:val="vi-VN"/>
        </w:rPr>
        <w:t xml:space="preserve">được cấp lại </w:t>
      </w:r>
      <w:r w:rsidR="00E34327" w:rsidRPr="007645C3">
        <w:rPr>
          <w:rFonts w:ascii="Times New Roman" w:hAnsi="Times New Roman" w:cs="Times New Roman"/>
          <w:sz w:val="28"/>
          <w:szCs w:val="28"/>
          <w:lang w:val="vi-VN"/>
        </w:rPr>
        <w:t xml:space="preserve">theo yêu cầu của </w:t>
      </w:r>
      <w:r w:rsidR="00957689" w:rsidRPr="007645C3">
        <w:rPr>
          <w:rFonts w:ascii="Times New Roman" w:hAnsi="Times New Roman" w:cs="Times New Roman"/>
          <w:sz w:val="28"/>
          <w:szCs w:val="28"/>
          <w:lang w:val="vi-VN"/>
        </w:rPr>
        <w:t>người</w:t>
      </w:r>
      <w:r w:rsidR="00B23C06" w:rsidRPr="007645C3">
        <w:rPr>
          <w:rFonts w:ascii="Times New Roman" w:hAnsi="Times New Roman" w:cs="Times New Roman"/>
          <w:sz w:val="28"/>
          <w:szCs w:val="28"/>
          <w:lang w:val="vi-VN"/>
        </w:rPr>
        <w:t xml:space="preserve"> xuất khẩ</w:t>
      </w:r>
      <w:r w:rsidR="00957689" w:rsidRPr="007645C3">
        <w:rPr>
          <w:rFonts w:ascii="Times New Roman" w:hAnsi="Times New Roman" w:cs="Times New Roman"/>
          <w:sz w:val="28"/>
          <w:szCs w:val="28"/>
          <w:lang w:val="vi-VN"/>
        </w:rPr>
        <w:t>u</w:t>
      </w:r>
      <w:r w:rsidRPr="007645C3">
        <w:rPr>
          <w:rFonts w:ascii="Times New Roman" w:hAnsi="Times New Roman" w:cs="Times New Roman"/>
          <w:sz w:val="28"/>
          <w:szCs w:val="28"/>
        </w:rPr>
        <w:t xml:space="preserve"> </w:t>
      </w:r>
      <w:r w:rsidR="003C6134" w:rsidRPr="007645C3">
        <w:rPr>
          <w:rFonts w:ascii="Times New Roman" w:hAnsi="Times New Roman" w:cs="Times New Roman"/>
          <w:sz w:val="28"/>
          <w:szCs w:val="28"/>
          <w:lang w:val="vi-VN"/>
        </w:rPr>
        <w:t xml:space="preserve">cho </w:t>
      </w:r>
      <w:r w:rsidR="0098326E" w:rsidRPr="007645C3">
        <w:rPr>
          <w:rFonts w:ascii="Times New Roman" w:hAnsi="Times New Roman" w:cs="Times New Roman"/>
          <w:sz w:val="28"/>
          <w:szCs w:val="28"/>
          <w:lang w:val="vi-VN"/>
        </w:rPr>
        <w:t>lô</w:t>
      </w:r>
      <w:r w:rsidR="00A34E52" w:rsidRPr="007645C3">
        <w:rPr>
          <w:rFonts w:ascii="Times New Roman" w:hAnsi="Times New Roman" w:cs="Times New Roman"/>
          <w:sz w:val="28"/>
          <w:szCs w:val="28"/>
          <w:lang w:val="vi-VN"/>
        </w:rPr>
        <w:t xml:space="preserve"> hàng</w:t>
      </w:r>
      <w:r w:rsidR="003C6134" w:rsidRPr="007645C3">
        <w:rPr>
          <w:rFonts w:ascii="Times New Roman" w:hAnsi="Times New Roman" w:cs="Times New Roman"/>
          <w:sz w:val="28"/>
          <w:szCs w:val="28"/>
          <w:lang w:val="vi-VN"/>
        </w:rPr>
        <w:t xml:space="preserve"> đã được cấp Giấy chứng nhận</w:t>
      </w:r>
      <w:r w:rsidR="00957689" w:rsidRPr="007645C3">
        <w:rPr>
          <w:rFonts w:ascii="Times New Roman" w:hAnsi="Times New Roman" w:cs="Times New Roman"/>
          <w:sz w:val="28"/>
          <w:szCs w:val="28"/>
          <w:lang w:val="vi-VN"/>
        </w:rPr>
        <w:t xml:space="preserve"> KDTV</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(ví dụ</w:t>
      </w:r>
      <w:r w:rsidR="003C6134"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Giấy chứng nhận KDTV</w:t>
      </w:r>
      <w:r w:rsidR="003C6134" w:rsidRPr="007645C3">
        <w:rPr>
          <w:rFonts w:ascii="Times New Roman" w:hAnsi="Times New Roman" w:cs="Times New Roman"/>
          <w:sz w:val="28"/>
          <w:szCs w:val="28"/>
          <w:lang w:val="vi-VN"/>
        </w:rPr>
        <w:t xml:space="preserve"> bị hư hỏng</w:t>
      </w:r>
      <w:r w:rsidR="00D70B52" w:rsidRPr="007645C3">
        <w:rPr>
          <w:rFonts w:ascii="Times New Roman" w:hAnsi="Times New Roman" w:cs="Times New Roman"/>
          <w:sz w:val="28"/>
          <w:szCs w:val="28"/>
          <w:lang w:val="vi-VN"/>
        </w:rPr>
        <w:t xml:space="preserve">; </w:t>
      </w:r>
      <w:r w:rsidR="007E2ABC" w:rsidRPr="007645C3">
        <w:rPr>
          <w:rFonts w:ascii="Times New Roman" w:hAnsi="Times New Roman" w:cs="Times New Roman"/>
          <w:sz w:val="28"/>
          <w:szCs w:val="28"/>
          <w:lang w:val="vi-VN"/>
        </w:rPr>
        <w:t>thay đổi địa chỉ</w:t>
      </w:r>
      <w:r w:rsidRPr="007645C3">
        <w:rPr>
          <w:rFonts w:ascii="Times New Roman" w:hAnsi="Times New Roman" w:cs="Times New Roman"/>
          <w:sz w:val="28"/>
          <w:szCs w:val="28"/>
        </w:rPr>
        <w:t>,</w:t>
      </w:r>
      <w:r w:rsidR="007E2ABC" w:rsidRPr="007645C3">
        <w:rPr>
          <w:rFonts w:ascii="Times New Roman" w:hAnsi="Times New Roman" w:cs="Times New Roman"/>
          <w:sz w:val="28"/>
          <w:szCs w:val="28"/>
          <w:lang w:val="vi-VN"/>
        </w:rPr>
        <w:t xml:space="preserve"> thay đổi</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lang w:val="vi-VN"/>
        </w:rPr>
        <w:t>nước</w:t>
      </w:r>
      <w:r w:rsidR="003C6134" w:rsidRPr="007645C3">
        <w:rPr>
          <w:rFonts w:ascii="Times New Roman" w:hAnsi="Times New Roman" w:cs="Times New Roman"/>
          <w:sz w:val="28"/>
          <w:szCs w:val="28"/>
          <w:lang w:val="vi-VN"/>
        </w:rPr>
        <w:t xml:space="preserve"> nhập khẩu</w:t>
      </w:r>
      <w:r w:rsidRPr="007645C3">
        <w:rPr>
          <w:rFonts w:ascii="Times New Roman" w:hAnsi="Times New Roman" w:cs="Times New Roman"/>
          <w:sz w:val="28"/>
          <w:szCs w:val="28"/>
        </w:rPr>
        <w:t xml:space="preserve"> cuối cùng</w:t>
      </w:r>
      <w:r w:rsidR="003C6134"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hoặc </w:t>
      </w:r>
      <w:r w:rsidR="0020058D" w:rsidRPr="007645C3">
        <w:rPr>
          <w:rFonts w:ascii="Times New Roman" w:hAnsi="Times New Roman" w:cs="Times New Roman"/>
          <w:sz w:val="28"/>
          <w:szCs w:val="28"/>
          <w:lang w:val="vi-VN"/>
        </w:rPr>
        <w:t>cửa khẩu nhập</w:t>
      </w:r>
      <w:r w:rsidR="00D70B52"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thiếu thông tin hoặc thông tin không chính xác) và </w:t>
      </w:r>
      <w:r w:rsidRPr="007645C3">
        <w:rPr>
          <w:rFonts w:ascii="Times New Roman" w:hAnsi="Times New Roman" w:cs="Times New Roman"/>
          <w:sz w:val="28"/>
          <w:szCs w:val="28"/>
        </w:rPr>
        <w:t>bởi</w:t>
      </w:r>
      <w:r w:rsidR="003C6134"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rPr>
        <w:t>chính NPPO</w:t>
      </w:r>
      <w:r w:rsidR="003C6134"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rPr>
        <w:t xml:space="preserve">của </w:t>
      </w:r>
      <w:r w:rsidR="00096845" w:rsidRPr="007645C3">
        <w:rPr>
          <w:rFonts w:ascii="Times New Roman" w:hAnsi="Times New Roman" w:cs="Times New Roman"/>
          <w:sz w:val="28"/>
          <w:szCs w:val="28"/>
          <w:lang w:val="vi-VN"/>
        </w:rPr>
        <w:t>nước</w:t>
      </w:r>
      <w:r w:rsidRPr="007645C3">
        <w:rPr>
          <w:rFonts w:ascii="Times New Roman" w:hAnsi="Times New Roman" w:cs="Times New Roman"/>
          <w:sz w:val="28"/>
          <w:szCs w:val="28"/>
        </w:rPr>
        <w:t xml:space="preserve"> đã </w:t>
      </w:r>
      <w:r w:rsidR="00E34327" w:rsidRPr="007645C3">
        <w:rPr>
          <w:rFonts w:ascii="Times New Roman" w:hAnsi="Times New Roman" w:cs="Times New Roman"/>
          <w:sz w:val="28"/>
          <w:szCs w:val="28"/>
          <w:lang w:val="vi-VN"/>
        </w:rPr>
        <w:t>cấp Giấy chứng nhậ</w:t>
      </w:r>
      <w:r w:rsidR="00D70B52" w:rsidRPr="007645C3">
        <w:rPr>
          <w:rFonts w:ascii="Times New Roman" w:hAnsi="Times New Roman" w:cs="Times New Roman"/>
          <w:sz w:val="28"/>
          <w:szCs w:val="28"/>
          <w:lang w:val="vi-VN"/>
        </w:rPr>
        <w:t>n KDTV</w:t>
      </w:r>
      <w:r w:rsidR="00E34327" w:rsidRPr="007645C3">
        <w:rPr>
          <w:rFonts w:ascii="Times New Roman" w:hAnsi="Times New Roman" w:cs="Times New Roman"/>
          <w:sz w:val="28"/>
          <w:szCs w:val="28"/>
          <w:lang w:val="vi-VN"/>
        </w:rPr>
        <w:t xml:space="preserve">. </w:t>
      </w:r>
    </w:p>
    <w:p w14:paraId="7DE522AD"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Trong </w:t>
      </w:r>
      <w:r w:rsidR="00FF7517" w:rsidRPr="007645C3">
        <w:rPr>
          <w:rFonts w:ascii="Times New Roman" w:hAnsi="Times New Roman" w:cs="Times New Roman"/>
          <w:sz w:val="28"/>
          <w:szCs w:val="28"/>
        </w:rPr>
        <w:t>mọi</w:t>
      </w:r>
      <w:r w:rsidRPr="007645C3">
        <w:rPr>
          <w:rFonts w:ascii="Times New Roman" w:hAnsi="Times New Roman" w:cs="Times New Roman"/>
          <w:sz w:val="28"/>
          <w:szCs w:val="28"/>
          <w:lang w:val="vi-VN"/>
        </w:rPr>
        <w:t xml:space="preserve"> trường hợp, khi cấp </w:t>
      </w:r>
      <w:r w:rsidR="003A493A" w:rsidRPr="007645C3">
        <w:rPr>
          <w:rFonts w:ascii="Times New Roman" w:hAnsi="Times New Roman" w:cs="Times New Roman"/>
          <w:sz w:val="28"/>
          <w:szCs w:val="28"/>
          <w:lang w:val="vi-VN"/>
        </w:rPr>
        <w:t xml:space="preserve">lại Giấy chứng nhận KDTV, </w:t>
      </w:r>
      <w:r w:rsidR="00FF7517" w:rsidRPr="007645C3">
        <w:rPr>
          <w:rFonts w:ascii="Times New Roman" w:hAnsi="Times New Roman" w:cs="Times New Roman"/>
          <w:sz w:val="28"/>
          <w:szCs w:val="28"/>
        </w:rPr>
        <w:t xml:space="preserve">NPPO cần </w:t>
      </w:r>
      <w:r w:rsidRPr="007645C3">
        <w:rPr>
          <w:rFonts w:ascii="Times New Roman" w:hAnsi="Times New Roman" w:cs="Times New Roman"/>
          <w:sz w:val="28"/>
          <w:szCs w:val="28"/>
          <w:lang w:val="vi-VN"/>
        </w:rPr>
        <w:t xml:space="preserve">yêu cầu </w:t>
      </w:r>
      <w:r w:rsidR="00FF7517" w:rsidRPr="007645C3">
        <w:rPr>
          <w:rFonts w:ascii="Times New Roman" w:hAnsi="Times New Roman" w:cs="Times New Roman"/>
          <w:sz w:val="28"/>
          <w:szCs w:val="28"/>
        </w:rPr>
        <w:t xml:space="preserve">nhà </w:t>
      </w:r>
      <w:r w:rsidRPr="007645C3">
        <w:rPr>
          <w:rFonts w:ascii="Times New Roman" w:hAnsi="Times New Roman" w:cs="Times New Roman"/>
          <w:sz w:val="28"/>
          <w:szCs w:val="28"/>
          <w:lang w:val="vi-VN"/>
        </w:rPr>
        <w:t xml:space="preserve">xuất khẩu </w:t>
      </w:r>
      <w:r w:rsidR="00FF7517" w:rsidRPr="007645C3">
        <w:rPr>
          <w:rFonts w:ascii="Times New Roman" w:hAnsi="Times New Roman" w:cs="Times New Roman"/>
          <w:sz w:val="28"/>
          <w:szCs w:val="28"/>
        </w:rPr>
        <w:t>nộp</w:t>
      </w:r>
      <w:r w:rsidRPr="007645C3">
        <w:rPr>
          <w:rFonts w:ascii="Times New Roman" w:hAnsi="Times New Roman" w:cs="Times New Roman"/>
          <w:sz w:val="28"/>
          <w:szCs w:val="28"/>
          <w:lang w:val="vi-VN"/>
        </w:rPr>
        <w:t xml:space="preserve"> lại bản </w:t>
      </w:r>
      <w:r w:rsidR="00FF7517" w:rsidRPr="007645C3">
        <w:rPr>
          <w:rFonts w:ascii="Times New Roman" w:hAnsi="Times New Roman" w:cs="Times New Roman"/>
          <w:sz w:val="28"/>
          <w:szCs w:val="28"/>
        </w:rPr>
        <w:t>chính</w:t>
      </w:r>
      <w:r w:rsidRPr="007645C3">
        <w:rPr>
          <w:rFonts w:ascii="Times New Roman" w:hAnsi="Times New Roman" w:cs="Times New Roman"/>
          <w:sz w:val="28"/>
          <w:szCs w:val="28"/>
          <w:lang w:val="vi-VN"/>
        </w:rPr>
        <w:t xml:space="preserve"> và </w:t>
      </w:r>
      <w:r w:rsidR="00FF7517" w:rsidRPr="007645C3">
        <w:rPr>
          <w:rFonts w:ascii="Times New Roman" w:hAnsi="Times New Roman" w:cs="Times New Roman"/>
          <w:sz w:val="28"/>
          <w:szCs w:val="28"/>
        </w:rPr>
        <w:t xml:space="preserve">tất cả </w:t>
      </w:r>
      <w:r w:rsidRPr="007645C3">
        <w:rPr>
          <w:rFonts w:ascii="Times New Roman" w:hAnsi="Times New Roman" w:cs="Times New Roman"/>
          <w:sz w:val="28"/>
          <w:szCs w:val="28"/>
          <w:lang w:val="vi-VN"/>
        </w:rPr>
        <w:t xml:space="preserve">bản sao chứng thực </w:t>
      </w:r>
      <w:r w:rsidR="0020058D" w:rsidRPr="007645C3">
        <w:rPr>
          <w:rFonts w:ascii="Times New Roman" w:hAnsi="Times New Roman" w:cs="Times New Roman"/>
          <w:sz w:val="28"/>
          <w:szCs w:val="28"/>
          <w:lang w:val="vi-VN"/>
        </w:rPr>
        <w:t xml:space="preserve">của </w:t>
      </w:r>
      <w:r w:rsidRPr="007645C3">
        <w:rPr>
          <w:rFonts w:ascii="Times New Roman" w:hAnsi="Times New Roman" w:cs="Times New Roman"/>
          <w:sz w:val="28"/>
          <w:szCs w:val="28"/>
          <w:lang w:val="vi-VN"/>
        </w:rPr>
        <w:t xml:space="preserve">Giấy chứng nhận KDTV đã được cấp </w:t>
      </w:r>
      <w:r w:rsidR="003A493A" w:rsidRPr="007645C3">
        <w:rPr>
          <w:rFonts w:ascii="Times New Roman" w:hAnsi="Times New Roman" w:cs="Times New Roman"/>
          <w:sz w:val="28"/>
          <w:szCs w:val="28"/>
          <w:lang w:val="vi-VN"/>
        </w:rPr>
        <w:t xml:space="preserve">cho </w:t>
      </w:r>
      <w:r w:rsidR="0098326E" w:rsidRPr="007645C3">
        <w:rPr>
          <w:rFonts w:ascii="Times New Roman" w:hAnsi="Times New Roman" w:cs="Times New Roman"/>
          <w:sz w:val="28"/>
          <w:szCs w:val="28"/>
          <w:lang w:val="vi-VN"/>
        </w:rPr>
        <w:t>lô</w:t>
      </w:r>
      <w:r w:rsidR="003A493A" w:rsidRPr="007645C3">
        <w:rPr>
          <w:rFonts w:ascii="Times New Roman" w:hAnsi="Times New Roman" w:cs="Times New Roman"/>
          <w:sz w:val="28"/>
          <w:szCs w:val="28"/>
          <w:lang w:val="vi-VN"/>
        </w:rPr>
        <w:t xml:space="preserve"> hàng. </w:t>
      </w:r>
    </w:p>
    <w:p w14:paraId="5A7050F0" w14:textId="77777777" w:rsidR="00777109"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Các yêu cầu liên quan </w:t>
      </w:r>
      <w:r w:rsidR="003A493A" w:rsidRPr="007645C3">
        <w:rPr>
          <w:rFonts w:ascii="Times New Roman" w:hAnsi="Times New Roman" w:cs="Times New Roman"/>
          <w:sz w:val="28"/>
          <w:szCs w:val="28"/>
          <w:lang w:val="vi-VN"/>
        </w:rPr>
        <w:t xml:space="preserve">đến </w:t>
      </w:r>
      <w:r w:rsidR="0020058D" w:rsidRPr="007645C3">
        <w:rPr>
          <w:rFonts w:ascii="Times New Roman" w:hAnsi="Times New Roman" w:cs="Times New Roman"/>
          <w:sz w:val="28"/>
          <w:szCs w:val="28"/>
          <w:lang w:val="vi-VN"/>
        </w:rPr>
        <w:t xml:space="preserve">việc </w:t>
      </w:r>
      <w:r w:rsidR="003A493A" w:rsidRPr="007645C3">
        <w:rPr>
          <w:rFonts w:ascii="Times New Roman" w:hAnsi="Times New Roman" w:cs="Times New Roman"/>
          <w:sz w:val="28"/>
          <w:szCs w:val="28"/>
          <w:lang w:val="vi-VN"/>
        </w:rPr>
        <w:t xml:space="preserve">cấp lại </w:t>
      </w:r>
      <w:r w:rsidRPr="007645C3">
        <w:rPr>
          <w:rFonts w:ascii="Times New Roman" w:hAnsi="Times New Roman" w:cs="Times New Roman"/>
          <w:sz w:val="28"/>
          <w:szCs w:val="28"/>
          <w:lang w:val="vi-VN"/>
        </w:rPr>
        <w:t xml:space="preserve">Giấy chứng nhận KDTV gồm: </w:t>
      </w:r>
    </w:p>
    <w:p w14:paraId="21DDFE67" w14:textId="77777777" w:rsidR="0020058D" w:rsidRPr="007645C3" w:rsidRDefault="003A493A" w:rsidP="00FF7517">
      <w:pPr>
        <w:widowControl w:val="0"/>
        <w:autoSpaceDE w:val="0"/>
        <w:autoSpaceDN w:val="0"/>
        <w:adjustRightInd w:val="0"/>
        <w:spacing w:before="240" w:after="240" w:line="276" w:lineRule="auto"/>
        <w:ind w:left="851" w:hanging="131"/>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 </w:t>
      </w:r>
      <w:r w:rsidR="00FF7517" w:rsidRPr="007645C3">
        <w:rPr>
          <w:rFonts w:ascii="Times New Roman" w:hAnsi="Times New Roman" w:cs="Times New Roman"/>
          <w:sz w:val="28"/>
          <w:szCs w:val="28"/>
        </w:rPr>
        <w:t xml:space="preserve">NPPO của nước ban hành </w:t>
      </w:r>
      <w:r w:rsidRPr="007645C3">
        <w:rPr>
          <w:rFonts w:ascii="Times New Roman" w:hAnsi="Times New Roman" w:cs="Times New Roman"/>
          <w:sz w:val="28"/>
          <w:szCs w:val="28"/>
          <w:lang w:val="vi-VN"/>
        </w:rPr>
        <w:t xml:space="preserve">Giấy chứng nhận KDTV </w:t>
      </w:r>
      <w:r w:rsidR="00FF7517" w:rsidRPr="007645C3">
        <w:rPr>
          <w:rFonts w:ascii="Times New Roman" w:hAnsi="Times New Roman" w:cs="Times New Roman"/>
          <w:sz w:val="28"/>
          <w:szCs w:val="28"/>
        </w:rPr>
        <w:t xml:space="preserve">phải giữ lại và hủy </w:t>
      </w:r>
      <w:r w:rsidR="00FF7517" w:rsidRPr="007645C3">
        <w:rPr>
          <w:rFonts w:ascii="Times New Roman" w:hAnsi="Times New Roman" w:cs="Times New Roman"/>
          <w:sz w:val="28"/>
          <w:szCs w:val="28"/>
          <w:lang w:val="vi-VN"/>
        </w:rPr>
        <w:t>Giấy chứng nhận KDTV</w:t>
      </w:r>
      <w:r w:rsidR="00FF7517" w:rsidRPr="007645C3">
        <w:rPr>
          <w:rFonts w:ascii="Times New Roman" w:hAnsi="Times New Roman" w:cs="Times New Roman"/>
          <w:sz w:val="28"/>
          <w:szCs w:val="28"/>
        </w:rPr>
        <w:t xml:space="preserve"> mà nhà xuất khẩu nộp lại</w:t>
      </w:r>
      <w:r w:rsidRPr="007645C3">
        <w:rPr>
          <w:rFonts w:ascii="Times New Roman" w:hAnsi="Times New Roman" w:cs="Times New Roman"/>
          <w:sz w:val="28"/>
          <w:szCs w:val="28"/>
          <w:lang w:val="vi-VN"/>
        </w:rPr>
        <w:t xml:space="preserve">. </w:t>
      </w:r>
      <w:r w:rsidR="000B3CE0" w:rsidRPr="007645C3">
        <w:rPr>
          <w:rFonts w:ascii="Times New Roman" w:hAnsi="Times New Roman" w:cs="Times New Roman"/>
          <w:sz w:val="28"/>
          <w:szCs w:val="28"/>
          <w:lang w:val="vi-VN"/>
        </w:rPr>
        <w:t xml:space="preserve">Số phát hành của </w:t>
      </w:r>
      <w:r w:rsidRPr="007645C3">
        <w:rPr>
          <w:rFonts w:ascii="Times New Roman" w:hAnsi="Times New Roman" w:cs="Times New Roman"/>
          <w:sz w:val="28"/>
          <w:szCs w:val="28"/>
          <w:lang w:val="vi-VN"/>
        </w:rPr>
        <w:t>Giấy</w:t>
      </w:r>
      <w:r w:rsidR="00C76ED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chứng</w:t>
      </w:r>
      <w:r w:rsidR="00C76ED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nhận</w:t>
      </w:r>
      <w:r w:rsidR="00C76ED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 xml:space="preserve">KDTV </w:t>
      </w:r>
      <w:r w:rsidR="00C76EDD" w:rsidRPr="007645C3">
        <w:rPr>
          <w:rFonts w:ascii="Times New Roman" w:hAnsi="Times New Roman" w:cs="Times New Roman"/>
          <w:sz w:val="28"/>
          <w:szCs w:val="28"/>
          <w:lang w:val="vi-VN"/>
        </w:rPr>
        <w:t xml:space="preserve">mới </w:t>
      </w:r>
      <w:r w:rsidR="000B3CE0" w:rsidRPr="007645C3">
        <w:rPr>
          <w:rFonts w:ascii="Times New Roman" w:hAnsi="Times New Roman" w:cs="Times New Roman"/>
          <w:sz w:val="28"/>
          <w:szCs w:val="28"/>
          <w:lang w:val="vi-VN"/>
        </w:rPr>
        <w:t>phải khác với</w:t>
      </w:r>
      <w:r w:rsidR="00C76ED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số</w:t>
      </w:r>
      <w:r w:rsidR="00C76EDD" w:rsidRPr="007645C3">
        <w:rPr>
          <w:rFonts w:ascii="Times New Roman" w:hAnsi="Times New Roman" w:cs="Times New Roman"/>
          <w:sz w:val="28"/>
          <w:szCs w:val="28"/>
        </w:rPr>
        <w:t xml:space="preserve"> </w:t>
      </w:r>
      <w:r w:rsidR="000B3CE0" w:rsidRPr="007645C3">
        <w:rPr>
          <w:rFonts w:ascii="Times New Roman" w:hAnsi="Times New Roman" w:cs="Times New Roman"/>
          <w:sz w:val="28"/>
          <w:szCs w:val="28"/>
          <w:lang w:val="vi-VN"/>
        </w:rPr>
        <w:t xml:space="preserve">phát hành </w:t>
      </w:r>
      <w:r w:rsidR="00CA527F" w:rsidRPr="007645C3">
        <w:rPr>
          <w:rFonts w:ascii="Times New Roman" w:hAnsi="Times New Roman" w:cs="Times New Roman"/>
          <w:sz w:val="28"/>
          <w:szCs w:val="28"/>
          <w:lang w:val="vi-VN"/>
        </w:rPr>
        <w:t>trên</w:t>
      </w:r>
      <w:r w:rsidR="00C76ED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 xml:space="preserve">Giấy </w:t>
      </w:r>
      <w:r w:rsidR="000B3CE0" w:rsidRPr="007645C3">
        <w:rPr>
          <w:rFonts w:ascii="Times New Roman" w:hAnsi="Times New Roman" w:cs="Times New Roman"/>
          <w:sz w:val="28"/>
          <w:szCs w:val="28"/>
          <w:lang w:val="vi-VN"/>
        </w:rPr>
        <w:t xml:space="preserve">chứng nhận KDTV </w:t>
      </w:r>
      <w:r w:rsidR="0020058D" w:rsidRPr="007645C3">
        <w:rPr>
          <w:rFonts w:ascii="Times New Roman" w:hAnsi="Times New Roman" w:cs="Times New Roman"/>
          <w:sz w:val="28"/>
          <w:szCs w:val="28"/>
          <w:lang w:val="vi-VN"/>
        </w:rPr>
        <w:t>bị</w:t>
      </w:r>
      <w:r w:rsidR="00CA527F" w:rsidRPr="007645C3">
        <w:rPr>
          <w:rFonts w:ascii="Times New Roman" w:hAnsi="Times New Roman" w:cs="Times New Roman"/>
          <w:sz w:val="28"/>
          <w:szCs w:val="28"/>
          <w:lang w:val="vi-VN"/>
        </w:rPr>
        <w:t xml:space="preserve"> thay thế</w:t>
      </w:r>
      <w:r w:rsidRPr="007645C3">
        <w:rPr>
          <w:rFonts w:ascii="Times New Roman" w:hAnsi="Times New Roman" w:cs="Times New Roman"/>
          <w:sz w:val="28"/>
          <w:szCs w:val="28"/>
          <w:lang w:val="vi-VN"/>
        </w:rPr>
        <w:t xml:space="preserve">. Không </w:t>
      </w:r>
      <w:r w:rsidR="00E7657E" w:rsidRPr="007645C3">
        <w:rPr>
          <w:rFonts w:ascii="Times New Roman" w:hAnsi="Times New Roman" w:cs="Times New Roman"/>
          <w:sz w:val="28"/>
          <w:szCs w:val="28"/>
          <w:lang w:val="vi-VN"/>
        </w:rPr>
        <w:t xml:space="preserve">sử dụng </w:t>
      </w:r>
      <w:r w:rsidRPr="007645C3">
        <w:rPr>
          <w:rFonts w:ascii="Times New Roman" w:hAnsi="Times New Roman" w:cs="Times New Roman"/>
          <w:sz w:val="28"/>
          <w:szCs w:val="28"/>
          <w:lang w:val="vi-VN"/>
        </w:rPr>
        <w:t xml:space="preserve">lại số </w:t>
      </w:r>
      <w:r w:rsidR="00E7657E" w:rsidRPr="007645C3">
        <w:rPr>
          <w:rFonts w:ascii="Times New Roman" w:hAnsi="Times New Roman" w:cs="Times New Roman"/>
          <w:sz w:val="28"/>
          <w:szCs w:val="28"/>
          <w:lang w:val="vi-VN"/>
        </w:rPr>
        <w:t xml:space="preserve">phát hành </w:t>
      </w:r>
      <w:r w:rsidRPr="007645C3">
        <w:rPr>
          <w:rFonts w:ascii="Times New Roman" w:hAnsi="Times New Roman" w:cs="Times New Roman"/>
          <w:sz w:val="28"/>
          <w:szCs w:val="28"/>
          <w:lang w:val="vi-VN"/>
        </w:rPr>
        <w:t>của Giấy chứng</w:t>
      </w:r>
      <w:r w:rsidR="00C76EDD" w:rsidRPr="007645C3">
        <w:rPr>
          <w:rFonts w:ascii="Times New Roman" w:hAnsi="Times New Roman" w:cs="Times New Roman"/>
          <w:sz w:val="28"/>
          <w:szCs w:val="28"/>
        </w:rPr>
        <w:t xml:space="preserve"> </w:t>
      </w:r>
      <w:r w:rsidRPr="007645C3">
        <w:rPr>
          <w:rFonts w:ascii="Times New Roman" w:hAnsi="Times New Roman" w:cs="Times New Roman"/>
          <w:sz w:val="28"/>
          <w:szCs w:val="28"/>
          <w:lang w:val="vi-VN"/>
        </w:rPr>
        <w:t>nhận</w:t>
      </w:r>
      <w:r w:rsidR="00C76EDD" w:rsidRPr="007645C3">
        <w:rPr>
          <w:rFonts w:ascii="Times New Roman" w:hAnsi="Times New Roman" w:cs="Times New Roman"/>
          <w:sz w:val="28"/>
          <w:szCs w:val="28"/>
        </w:rPr>
        <w:t xml:space="preserve"> </w:t>
      </w:r>
      <w:r w:rsidR="0020058D" w:rsidRPr="007645C3">
        <w:rPr>
          <w:rFonts w:ascii="Times New Roman" w:hAnsi="Times New Roman" w:cs="Times New Roman"/>
          <w:sz w:val="28"/>
          <w:szCs w:val="28"/>
          <w:lang w:val="vi-VN"/>
        </w:rPr>
        <w:t xml:space="preserve">KDTV </w:t>
      </w:r>
      <w:r w:rsidR="00CA527F" w:rsidRPr="007645C3">
        <w:rPr>
          <w:rFonts w:ascii="Times New Roman" w:hAnsi="Times New Roman" w:cs="Times New Roman"/>
          <w:sz w:val="28"/>
          <w:szCs w:val="28"/>
          <w:lang w:val="vi-VN"/>
        </w:rPr>
        <w:t xml:space="preserve">ban đầu. </w:t>
      </w:r>
    </w:p>
    <w:p w14:paraId="5C756885" w14:textId="77777777" w:rsidR="00C42047" w:rsidRPr="007645C3" w:rsidRDefault="00CA527F" w:rsidP="00C76EDD">
      <w:pPr>
        <w:widowControl w:val="0"/>
        <w:autoSpaceDE w:val="0"/>
        <w:autoSpaceDN w:val="0"/>
        <w:adjustRightInd w:val="0"/>
        <w:spacing w:before="240" w:after="240" w:line="276" w:lineRule="auto"/>
        <w:ind w:left="851" w:hanging="131"/>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 Trong trường hợp </w:t>
      </w:r>
      <w:r w:rsidR="00064BA5" w:rsidRPr="007645C3">
        <w:rPr>
          <w:rFonts w:ascii="Times New Roman" w:hAnsi="Times New Roman" w:cs="Times New Roman"/>
          <w:sz w:val="28"/>
          <w:szCs w:val="28"/>
        </w:rPr>
        <w:t xml:space="preserve">không nộp lại </w:t>
      </w:r>
      <w:r w:rsidRPr="007645C3">
        <w:rPr>
          <w:rFonts w:ascii="Times New Roman" w:hAnsi="Times New Roman" w:cs="Times New Roman"/>
          <w:sz w:val="28"/>
          <w:szCs w:val="28"/>
          <w:lang w:val="vi-VN"/>
        </w:rPr>
        <w:t>Giấy chứng nhận KDTV đã cấp và</w:t>
      </w:r>
      <w:r w:rsidR="00064BA5" w:rsidRPr="007645C3">
        <w:rPr>
          <w:rFonts w:ascii="Times New Roman" w:hAnsi="Times New Roman" w:cs="Times New Roman"/>
          <w:sz w:val="28"/>
          <w:szCs w:val="28"/>
        </w:rPr>
        <w:t xml:space="preserve"> ngoài sự kiểm soát của NPPO </w:t>
      </w:r>
      <w:r w:rsidR="00E34327" w:rsidRPr="007645C3">
        <w:rPr>
          <w:rFonts w:ascii="Times New Roman" w:hAnsi="Times New Roman" w:cs="Times New Roman"/>
          <w:sz w:val="28"/>
          <w:szCs w:val="28"/>
          <w:lang w:val="vi-VN"/>
        </w:rPr>
        <w:t>(</w:t>
      </w:r>
      <w:r w:rsidR="00354636" w:rsidRPr="007645C3">
        <w:rPr>
          <w:rFonts w:ascii="Times New Roman" w:hAnsi="Times New Roman" w:cs="Times New Roman"/>
          <w:sz w:val="28"/>
          <w:szCs w:val="28"/>
          <w:lang w:val="vi-VN"/>
        </w:rPr>
        <w:t>ví dụ</w:t>
      </w:r>
      <w:r w:rsidR="00E34327" w:rsidRPr="007645C3">
        <w:rPr>
          <w:rFonts w:ascii="Times New Roman" w:hAnsi="Times New Roman" w:cs="Times New Roman"/>
          <w:sz w:val="28"/>
          <w:szCs w:val="28"/>
          <w:lang w:val="vi-VN"/>
        </w:rPr>
        <w:t xml:space="preserve">: </w:t>
      </w:r>
      <w:r w:rsidR="00064BA5" w:rsidRPr="007645C3">
        <w:rPr>
          <w:rFonts w:ascii="Times New Roman" w:hAnsi="Times New Roman" w:cs="Times New Roman"/>
          <w:sz w:val="28"/>
          <w:szCs w:val="28"/>
        </w:rPr>
        <w:t xml:space="preserve">bị </w:t>
      </w:r>
      <w:r w:rsidR="00E34327" w:rsidRPr="007645C3">
        <w:rPr>
          <w:rFonts w:ascii="Times New Roman" w:hAnsi="Times New Roman" w:cs="Times New Roman"/>
          <w:sz w:val="28"/>
          <w:szCs w:val="28"/>
          <w:lang w:val="vi-VN"/>
        </w:rPr>
        <w:t xml:space="preserve">mất hoặc </w:t>
      </w:r>
      <w:r w:rsidR="00354636" w:rsidRPr="007645C3">
        <w:rPr>
          <w:rFonts w:ascii="Times New Roman" w:hAnsi="Times New Roman" w:cs="Times New Roman"/>
          <w:sz w:val="28"/>
          <w:szCs w:val="28"/>
          <w:lang w:val="vi-VN"/>
        </w:rPr>
        <w:t>tại</w:t>
      </w:r>
      <w:r w:rsidR="00E34327" w:rsidRPr="007645C3">
        <w:rPr>
          <w:rFonts w:ascii="Times New Roman" w:hAnsi="Times New Roman" w:cs="Times New Roman"/>
          <w:sz w:val="28"/>
          <w:szCs w:val="28"/>
          <w:lang w:val="vi-VN"/>
        </w:rPr>
        <w:t xml:space="preserve"> một quốc gia khác), </w:t>
      </w:r>
      <w:r w:rsidR="00064BA5" w:rsidRPr="007645C3">
        <w:rPr>
          <w:rFonts w:ascii="Times New Roman" w:hAnsi="Times New Roman" w:cs="Times New Roman"/>
          <w:sz w:val="28"/>
          <w:szCs w:val="28"/>
        </w:rPr>
        <w:t xml:space="preserve">NPPO </w:t>
      </w:r>
      <w:r w:rsidR="00E34327" w:rsidRPr="007645C3">
        <w:rPr>
          <w:rFonts w:ascii="Times New Roman" w:hAnsi="Times New Roman" w:cs="Times New Roman"/>
          <w:sz w:val="28"/>
          <w:szCs w:val="28"/>
          <w:lang w:val="vi-VN"/>
        </w:rPr>
        <w:t xml:space="preserve">có thể quyết định cấp Giấy chứng nhận </w:t>
      </w:r>
      <w:r w:rsidR="00354636" w:rsidRPr="007645C3">
        <w:rPr>
          <w:rFonts w:ascii="Times New Roman" w:hAnsi="Times New Roman" w:cs="Times New Roman"/>
          <w:sz w:val="28"/>
          <w:szCs w:val="28"/>
          <w:lang w:val="vi-VN"/>
        </w:rPr>
        <w:t xml:space="preserve">KDTV </w:t>
      </w:r>
      <w:r w:rsidR="00E34327" w:rsidRPr="007645C3">
        <w:rPr>
          <w:rFonts w:ascii="Times New Roman" w:hAnsi="Times New Roman" w:cs="Times New Roman"/>
          <w:sz w:val="28"/>
          <w:szCs w:val="28"/>
          <w:lang w:val="vi-VN"/>
        </w:rPr>
        <w:t xml:space="preserve">khác thay thế. </w:t>
      </w:r>
      <w:r w:rsidR="007E2ABC" w:rsidRPr="007645C3">
        <w:rPr>
          <w:rFonts w:ascii="Times New Roman" w:hAnsi="Times New Roman" w:cs="Times New Roman"/>
          <w:sz w:val="28"/>
          <w:szCs w:val="28"/>
          <w:lang w:val="vi-VN"/>
        </w:rPr>
        <w:t xml:space="preserve">Số ban hành của </w:t>
      </w:r>
      <w:r w:rsidR="00E34327" w:rsidRPr="007645C3">
        <w:rPr>
          <w:rFonts w:ascii="Times New Roman" w:hAnsi="Times New Roman" w:cs="Times New Roman"/>
          <w:sz w:val="28"/>
          <w:szCs w:val="28"/>
          <w:lang w:val="vi-VN"/>
        </w:rPr>
        <w:t xml:space="preserve">Giấy chứng nhận KDTV mới không </w:t>
      </w:r>
      <w:r w:rsidR="00354636" w:rsidRPr="007645C3">
        <w:rPr>
          <w:rFonts w:ascii="Times New Roman" w:hAnsi="Times New Roman" w:cs="Times New Roman"/>
          <w:sz w:val="28"/>
          <w:szCs w:val="28"/>
          <w:lang w:val="vi-VN"/>
        </w:rPr>
        <w:t xml:space="preserve">sử dụng </w:t>
      </w:r>
      <w:r w:rsidR="00FB556A" w:rsidRPr="007645C3">
        <w:rPr>
          <w:rFonts w:ascii="Times New Roman" w:hAnsi="Times New Roman" w:cs="Times New Roman"/>
          <w:sz w:val="28"/>
          <w:szCs w:val="28"/>
          <w:lang w:val="vi-VN"/>
        </w:rPr>
        <w:t xml:space="preserve">lại </w:t>
      </w:r>
      <w:r w:rsidR="00354636" w:rsidRPr="007645C3">
        <w:rPr>
          <w:rFonts w:ascii="Times New Roman" w:hAnsi="Times New Roman" w:cs="Times New Roman"/>
          <w:sz w:val="28"/>
          <w:szCs w:val="28"/>
          <w:lang w:val="vi-VN"/>
        </w:rPr>
        <w:t>số</w:t>
      </w:r>
      <w:r w:rsidR="00064BA5" w:rsidRPr="007645C3">
        <w:rPr>
          <w:rFonts w:ascii="Times New Roman" w:hAnsi="Times New Roman" w:cs="Times New Roman"/>
          <w:sz w:val="28"/>
          <w:szCs w:val="28"/>
        </w:rPr>
        <w:t xml:space="preserve"> </w:t>
      </w:r>
      <w:r w:rsidR="007E2ABC" w:rsidRPr="007645C3">
        <w:rPr>
          <w:rFonts w:ascii="Times New Roman" w:hAnsi="Times New Roman" w:cs="Times New Roman"/>
          <w:sz w:val="28"/>
          <w:szCs w:val="28"/>
          <w:lang w:val="vi-VN"/>
        </w:rPr>
        <w:t>Giấy chứng nhận KDTV ban đầu</w:t>
      </w:r>
      <w:r w:rsidR="00FB556A" w:rsidRPr="007645C3">
        <w:rPr>
          <w:rFonts w:ascii="Times New Roman" w:hAnsi="Times New Roman" w:cs="Times New Roman"/>
          <w:sz w:val="28"/>
          <w:szCs w:val="28"/>
          <w:lang w:val="vi-VN"/>
        </w:rPr>
        <w:t xml:space="preserve">, nhưng cần </w:t>
      </w:r>
      <w:r w:rsidR="001440EE" w:rsidRPr="007645C3">
        <w:rPr>
          <w:rFonts w:ascii="Times New Roman" w:hAnsi="Times New Roman" w:cs="Times New Roman"/>
          <w:sz w:val="28"/>
          <w:szCs w:val="28"/>
        </w:rPr>
        <w:t>nêu rõ</w:t>
      </w:r>
      <w:r w:rsidR="00FB556A" w:rsidRPr="007645C3">
        <w:rPr>
          <w:rFonts w:ascii="Times New Roman" w:hAnsi="Times New Roman" w:cs="Times New Roman"/>
          <w:sz w:val="28"/>
          <w:szCs w:val="28"/>
          <w:lang w:val="vi-VN"/>
        </w:rPr>
        <w:t xml:space="preserve"> </w:t>
      </w:r>
      <w:r w:rsidR="007E2ABC" w:rsidRPr="007645C3">
        <w:rPr>
          <w:rFonts w:ascii="Times New Roman" w:hAnsi="Times New Roman" w:cs="Times New Roman"/>
          <w:sz w:val="28"/>
          <w:szCs w:val="28"/>
          <w:lang w:val="vi-VN"/>
        </w:rPr>
        <w:t xml:space="preserve">trong phần </w:t>
      </w:r>
      <w:r w:rsidR="00064BA5" w:rsidRPr="007645C3">
        <w:rPr>
          <w:rFonts w:ascii="Times New Roman" w:hAnsi="Times New Roman" w:cs="Times New Roman"/>
          <w:sz w:val="28"/>
          <w:szCs w:val="28"/>
        </w:rPr>
        <w:t>thông báo</w:t>
      </w:r>
      <w:r w:rsidR="007E2ABC" w:rsidRPr="007645C3">
        <w:rPr>
          <w:rFonts w:ascii="Times New Roman" w:hAnsi="Times New Roman" w:cs="Times New Roman"/>
          <w:sz w:val="28"/>
          <w:szCs w:val="28"/>
          <w:lang w:val="vi-VN"/>
        </w:rPr>
        <w:t xml:space="preserve"> bổ sung </w:t>
      </w:r>
      <w:r w:rsidR="001440EE" w:rsidRPr="007645C3">
        <w:rPr>
          <w:rFonts w:ascii="Times New Roman" w:hAnsi="Times New Roman" w:cs="Times New Roman"/>
          <w:sz w:val="28"/>
          <w:szCs w:val="28"/>
        </w:rPr>
        <w:t>rằng</w:t>
      </w:r>
      <w:r w:rsidR="007E2ABC"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"Giấy chứng nhận này thay</w:t>
      </w:r>
      <w:r w:rsidR="0020058D" w:rsidRPr="007645C3">
        <w:rPr>
          <w:rFonts w:ascii="Times New Roman" w:hAnsi="Times New Roman" w:cs="Times New Roman"/>
          <w:sz w:val="28"/>
          <w:szCs w:val="28"/>
          <w:lang w:val="vi-VN"/>
        </w:rPr>
        <w:t xml:space="preserve"> thế</w:t>
      </w:r>
      <w:r w:rsidR="00E34327" w:rsidRPr="007645C3">
        <w:rPr>
          <w:rFonts w:ascii="Times New Roman" w:hAnsi="Times New Roman" w:cs="Times New Roman"/>
          <w:sz w:val="28"/>
          <w:szCs w:val="28"/>
          <w:lang w:val="vi-VN"/>
        </w:rPr>
        <w:t xml:space="preserve"> và hủy bỏ Giấy chứng nhận KDTV số [</w:t>
      </w:r>
      <w:r w:rsidR="001440EE" w:rsidRPr="007645C3">
        <w:rPr>
          <w:rFonts w:ascii="Times New Roman" w:hAnsi="Times New Roman" w:cs="Times New Roman"/>
          <w:sz w:val="28"/>
          <w:szCs w:val="28"/>
        </w:rPr>
        <w:t xml:space="preserve">điền </w:t>
      </w:r>
      <w:r w:rsidR="00FB556A" w:rsidRPr="007645C3">
        <w:rPr>
          <w:rFonts w:ascii="Times New Roman" w:hAnsi="Times New Roman" w:cs="Times New Roman"/>
          <w:sz w:val="28"/>
          <w:szCs w:val="28"/>
          <w:lang w:val="vi-VN"/>
        </w:rPr>
        <w:t>số phát hành</w:t>
      </w:r>
      <w:r w:rsidR="00E34327" w:rsidRPr="007645C3">
        <w:rPr>
          <w:rFonts w:ascii="Times New Roman" w:hAnsi="Times New Roman" w:cs="Times New Roman"/>
          <w:sz w:val="28"/>
          <w:szCs w:val="28"/>
          <w:lang w:val="vi-VN"/>
        </w:rPr>
        <w:t xml:space="preserve">] </w:t>
      </w:r>
      <w:r w:rsidR="00C42047" w:rsidRPr="007645C3">
        <w:rPr>
          <w:rFonts w:ascii="Times New Roman" w:hAnsi="Times New Roman" w:cs="Times New Roman"/>
          <w:sz w:val="28"/>
          <w:szCs w:val="28"/>
          <w:lang w:val="vi-VN"/>
        </w:rPr>
        <w:t>cấp ngày</w:t>
      </w:r>
      <w:r w:rsidR="001440EE"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w:t>
      </w:r>
      <w:r w:rsidR="00C42047" w:rsidRPr="007645C3">
        <w:rPr>
          <w:rFonts w:ascii="Times New Roman" w:hAnsi="Times New Roman" w:cs="Times New Roman"/>
          <w:sz w:val="28"/>
          <w:szCs w:val="28"/>
          <w:lang w:val="vi-VN"/>
        </w:rPr>
        <w:t xml:space="preserve">điền thông tin </w:t>
      </w:r>
      <w:r w:rsidR="00FB556A" w:rsidRPr="007645C3">
        <w:rPr>
          <w:rFonts w:ascii="Times New Roman" w:hAnsi="Times New Roman" w:cs="Times New Roman"/>
          <w:sz w:val="28"/>
          <w:szCs w:val="28"/>
          <w:lang w:val="vi-VN"/>
        </w:rPr>
        <w:t>ngày cấp</w:t>
      </w:r>
      <w:r w:rsidR="001440EE" w:rsidRPr="007645C3">
        <w:rPr>
          <w:rFonts w:ascii="Times New Roman" w:hAnsi="Times New Roman" w:cs="Times New Roman"/>
          <w:sz w:val="28"/>
          <w:szCs w:val="28"/>
        </w:rPr>
        <w:t>]</w:t>
      </w:r>
      <w:r w:rsidR="00315D3B" w:rsidRPr="007645C3">
        <w:rPr>
          <w:rFonts w:ascii="Times New Roman" w:hAnsi="Times New Roman" w:cs="Times New Roman"/>
          <w:sz w:val="28"/>
          <w:szCs w:val="28"/>
          <w:lang w:val="vi-VN"/>
        </w:rPr>
        <w:t xml:space="preserve">”. </w:t>
      </w:r>
    </w:p>
    <w:p w14:paraId="1F378B83"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bCs/>
          <w:iCs/>
          <w:sz w:val="28"/>
          <w:szCs w:val="28"/>
          <w:lang w:val="vi-VN"/>
        </w:rPr>
      </w:pPr>
      <w:bookmarkStart w:id="24" w:name="_Toc529787975"/>
      <w:r w:rsidRPr="007645C3">
        <w:rPr>
          <w:rFonts w:ascii="Times New Roman" w:hAnsi="Times New Roman" w:cs="Times New Roman"/>
          <w:b/>
          <w:bCs/>
          <w:iCs/>
          <w:sz w:val="28"/>
          <w:szCs w:val="28"/>
          <w:lang w:val="vi-VN"/>
        </w:rPr>
        <w:t>2.3 Sửa đổi Giấy chứng nhận KDTV</w:t>
      </w:r>
      <w:bookmarkEnd w:id="24"/>
      <w:r w:rsidRPr="007645C3">
        <w:rPr>
          <w:rFonts w:ascii="Times New Roman" w:hAnsi="Times New Roman" w:cs="Times New Roman"/>
          <w:b/>
          <w:bCs/>
          <w:iCs/>
          <w:sz w:val="28"/>
          <w:szCs w:val="28"/>
          <w:lang w:val="vi-VN"/>
        </w:rPr>
        <w:t xml:space="preserve"> </w:t>
      </w:r>
    </w:p>
    <w:p w14:paraId="30EFE839" w14:textId="77777777" w:rsidR="00E34327" w:rsidRPr="007645C3" w:rsidRDefault="001440EE"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Nên tránh s</w:t>
      </w:r>
      <w:r w:rsidR="000E62D1" w:rsidRPr="007645C3">
        <w:rPr>
          <w:rFonts w:ascii="Times New Roman" w:hAnsi="Times New Roman" w:cs="Times New Roman"/>
          <w:sz w:val="28"/>
          <w:szCs w:val="28"/>
          <w:lang w:val="vi-VN"/>
        </w:rPr>
        <w:t>ửa</w:t>
      </w:r>
      <w:r w:rsidR="00C42047" w:rsidRPr="007645C3">
        <w:rPr>
          <w:rFonts w:ascii="Times New Roman" w:hAnsi="Times New Roman" w:cs="Times New Roman"/>
          <w:sz w:val="28"/>
          <w:szCs w:val="28"/>
          <w:lang w:val="vi-VN"/>
        </w:rPr>
        <w:t xml:space="preserve"> đổi </w:t>
      </w:r>
      <w:r w:rsidR="0080678F" w:rsidRPr="007645C3">
        <w:rPr>
          <w:rFonts w:ascii="Times New Roman" w:hAnsi="Times New Roman" w:cs="Times New Roman"/>
          <w:sz w:val="28"/>
          <w:szCs w:val="28"/>
          <w:lang w:val="vi-VN"/>
        </w:rPr>
        <w:t xml:space="preserve">Giấy chứng nhận KDTV </w:t>
      </w:r>
      <w:r w:rsidR="00C42047" w:rsidRPr="007645C3">
        <w:rPr>
          <w:rFonts w:ascii="Times New Roman" w:hAnsi="Times New Roman" w:cs="Times New Roman"/>
          <w:sz w:val="28"/>
          <w:szCs w:val="28"/>
          <w:lang w:val="vi-VN"/>
        </w:rPr>
        <w:t xml:space="preserve">vì </w:t>
      </w:r>
      <w:r w:rsidR="00E34327" w:rsidRPr="007645C3">
        <w:rPr>
          <w:rFonts w:ascii="Times New Roman" w:hAnsi="Times New Roman" w:cs="Times New Roman"/>
          <w:sz w:val="28"/>
          <w:szCs w:val="28"/>
          <w:lang w:val="vi-VN"/>
        </w:rPr>
        <w:t xml:space="preserve">có thể tạo ra sự không </w:t>
      </w:r>
      <w:r w:rsidR="00C42047" w:rsidRPr="007645C3">
        <w:rPr>
          <w:rFonts w:ascii="Times New Roman" w:hAnsi="Times New Roman" w:cs="Times New Roman"/>
          <w:sz w:val="28"/>
          <w:szCs w:val="28"/>
          <w:lang w:val="vi-VN"/>
        </w:rPr>
        <w:t>tin tưởng</w:t>
      </w:r>
      <w:r w:rsidR="00E34327" w:rsidRPr="007645C3">
        <w:rPr>
          <w:rFonts w:ascii="Times New Roman" w:hAnsi="Times New Roman" w:cs="Times New Roman"/>
          <w:sz w:val="28"/>
          <w:szCs w:val="28"/>
          <w:lang w:val="vi-VN"/>
        </w:rPr>
        <w:t xml:space="preserve"> về tính </w:t>
      </w:r>
      <w:r w:rsidR="00E34327" w:rsidRPr="007645C3">
        <w:rPr>
          <w:rFonts w:ascii="Times New Roman" w:hAnsi="Times New Roman" w:cs="Times New Roman"/>
          <w:sz w:val="28"/>
          <w:szCs w:val="28"/>
          <w:lang w:val="vi-VN"/>
        </w:rPr>
        <w:lastRenderedPageBreak/>
        <w:t>hợp lệ của</w:t>
      </w:r>
      <w:r w:rsidR="0080678F"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rPr>
        <w:t>Giấy chứng nhận</w:t>
      </w:r>
      <w:r w:rsidR="00E34327" w:rsidRPr="007645C3">
        <w:rPr>
          <w:rFonts w:ascii="Times New Roman" w:hAnsi="Times New Roman" w:cs="Times New Roman"/>
          <w:sz w:val="28"/>
          <w:szCs w:val="28"/>
          <w:lang w:val="vi-VN"/>
        </w:rPr>
        <w:t xml:space="preserve">. Tuy nhiên, nếu cần thiết, </w:t>
      </w:r>
      <w:r w:rsidR="00F17926" w:rsidRPr="007645C3">
        <w:rPr>
          <w:rFonts w:ascii="Times New Roman" w:hAnsi="Times New Roman" w:cs="Times New Roman"/>
          <w:sz w:val="28"/>
          <w:szCs w:val="28"/>
        </w:rPr>
        <w:t xml:space="preserve">chỉ nên </w:t>
      </w:r>
      <w:r w:rsidR="0080678F" w:rsidRPr="007645C3">
        <w:rPr>
          <w:rFonts w:ascii="Times New Roman" w:hAnsi="Times New Roman" w:cs="Times New Roman"/>
          <w:sz w:val="28"/>
          <w:szCs w:val="28"/>
          <w:lang w:val="vi-VN"/>
        </w:rPr>
        <w:t xml:space="preserve">sửa đổi </w:t>
      </w:r>
      <w:r w:rsidR="00E34327" w:rsidRPr="007645C3">
        <w:rPr>
          <w:rFonts w:ascii="Times New Roman" w:hAnsi="Times New Roman" w:cs="Times New Roman"/>
          <w:sz w:val="28"/>
          <w:szCs w:val="28"/>
          <w:lang w:val="vi-VN"/>
        </w:rPr>
        <w:t xml:space="preserve">bản </w:t>
      </w:r>
      <w:r w:rsidR="00F17926" w:rsidRPr="007645C3">
        <w:rPr>
          <w:rFonts w:ascii="Times New Roman" w:hAnsi="Times New Roman" w:cs="Times New Roman"/>
          <w:sz w:val="28"/>
          <w:szCs w:val="28"/>
        </w:rPr>
        <w:t>chính</w:t>
      </w:r>
      <w:r w:rsidR="00E34327" w:rsidRPr="007645C3">
        <w:rPr>
          <w:rFonts w:ascii="Times New Roman" w:hAnsi="Times New Roman" w:cs="Times New Roman"/>
          <w:sz w:val="28"/>
          <w:szCs w:val="28"/>
          <w:lang w:val="vi-VN"/>
        </w:rPr>
        <w:t xml:space="preserve"> </w:t>
      </w:r>
      <w:r w:rsidR="0080678F" w:rsidRPr="007645C3">
        <w:rPr>
          <w:rFonts w:ascii="Times New Roman" w:hAnsi="Times New Roman" w:cs="Times New Roman"/>
          <w:sz w:val="28"/>
          <w:szCs w:val="28"/>
          <w:lang w:val="vi-VN"/>
        </w:rPr>
        <w:t>G</w:t>
      </w:r>
      <w:r w:rsidR="00E34327" w:rsidRPr="007645C3">
        <w:rPr>
          <w:rFonts w:ascii="Times New Roman" w:hAnsi="Times New Roman" w:cs="Times New Roman"/>
          <w:sz w:val="28"/>
          <w:szCs w:val="28"/>
          <w:lang w:val="vi-VN"/>
        </w:rPr>
        <w:t>iấy chứng nhận KDTV</w:t>
      </w:r>
      <w:r w:rsidR="0080678F" w:rsidRPr="007645C3">
        <w:rPr>
          <w:rFonts w:ascii="Times New Roman" w:hAnsi="Times New Roman" w:cs="Times New Roman"/>
          <w:sz w:val="28"/>
          <w:szCs w:val="28"/>
          <w:lang w:val="vi-VN"/>
        </w:rPr>
        <w:t xml:space="preserve"> </w:t>
      </w:r>
      <w:r w:rsidR="00F17926" w:rsidRPr="007645C3">
        <w:rPr>
          <w:rFonts w:ascii="Times New Roman" w:hAnsi="Times New Roman" w:cs="Times New Roman"/>
          <w:sz w:val="28"/>
          <w:szCs w:val="28"/>
        </w:rPr>
        <w:t xml:space="preserve">và </w:t>
      </w:r>
      <w:r w:rsidR="0080678F" w:rsidRPr="007645C3">
        <w:rPr>
          <w:rFonts w:ascii="Times New Roman" w:hAnsi="Times New Roman" w:cs="Times New Roman"/>
          <w:sz w:val="28"/>
          <w:szCs w:val="28"/>
          <w:lang w:val="vi-VN"/>
        </w:rPr>
        <w:t xml:space="preserve">do </w:t>
      </w:r>
      <w:r w:rsidR="00F17926" w:rsidRPr="007645C3">
        <w:rPr>
          <w:rFonts w:ascii="Times New Roman" w:hAnsi="Times New Roman" w:cs="Times New Roman"/>
          <w:sz w:val="28"/>
          <w:szCs w:val="28"/>
        </w:rPr>
        <w:t>chính NPPO đã từng</w:t>
      </w:r>
      <w:r w:rsidR="0020058D" w:rsidRPr="007645C3">
        <w:rPr>
          <w:rFonts w:ascii="Times New Roman" w:hAnsi="Times New Roman" w:cs="Times New Roman"/>
          <w:sz w:val="28"/>
          <w:szCs w:val="28"/>
          <w:lang w:val="vi-VN"/>
        </w:rPr>
        <w:t xml:space="preserve"> ban hành</w:t>
      </w:r>
      <w:r w:rsidR="000E62D1" w:rsidRPr="007645C3">
        <w:rPr>
          <w:rFonts w:ascii="Times New Roman" w:hAnsi="Times New Roman" w:cs="Times New Roman"/>
          <w:sz w:val="28"/>
          <w:szCs w:val="28"/>
          <w:lang w:val="vi-VN"/>
        </w:rPr>
        <w:t xml:space="preserve"> </w:t>
      </w:r>
      <w:r w:rsidR="00F17926" w:rsidRPr="007645C3">
        <w:rPr>
          <w:rFonts w:ascii="Times New Roman" w:hAnsi="Times New Roman" w:cs="Times New Roman"/>
          <w:sz w:val="28"/>
          <w:szCs w:val="28"/>
        </w:rPr>
        <w:t>sửa đổi</w:t>
      </w:r>
      <w:r w:rsidR="00E34327" w:rsidRPr="007645C3">
        <w:rPr>
          <w:rFonts w:ascii="Times New Roman" w:hAnsi="Times New Roman" w:cs="Times New Roman"/>
          <w:sz w:val="28"/>
          <w:szCs w:val="28"/>
          <w:lang w:val="vi-VN"/>
        </w:rPr>
        <w:t xml:space="preserve">. </w:t>
      </w:r>
      <w:r w:rsidR="00F17926" w:rsidRPr="007645C3">
        <w:rPr>
          <w:rFonts w:ascii="Times New Roman" w:hAnsi="Times New Roman" w:cs="Times New Roman"/>
          <w:sz w:val="28"/>
          <w:szCs w:val="28"/>
        </w:rPr>
        <w:t>Cần hạn chế tối đa</w:t>
      </w:r>
      <w:r w:rsidR="00DF1E12" w:rsidRPr="007645C3">
        <w:rPr>
          <w:rFonts w:ascii="Times New Roman" w:hAnsi="Times New Roman" w:cs="Times New Roman"/>
          <w:sz w:val="28"/>
          <w:szCs w:val="28"/>
          <w:lang w:val="vi-VN"/>
        </w:rPr>
        <w:t xml:space="preserve"> sửa đổi</w:t>
      </w:r>
      <w:r w:rsidR="00F17926" w:rsidRPr="007645C3">
        <w:rPr>
          <w:rFonts w:ascii="Times New Roman" w:hAnsi="Times New Roman" w:cs="Times New Roman"/>
          <w:sz w:val="28"/>
          <w:szCs w:val="28"/>
        </w:rPr>
        <w:t xml:space="preserve"> và phần sửa đổi </w:t>
      </w:r>
      <w:r w:rsidR="00DF1E12" w:rsidRPr="007645C3">
        <w:rPr>
          <w:rFonts w:ascii="Times New Roman" w:hAnsi="Times New Roman" w:cs="Times New Roman"/>
          <w:sz w:val="28"/>
          <w:szCs w:val="28"/>
          <w:lang w:val="vi-VN"/>
        </w:rPr>
        <w:t>phải được</w:t>
      </w:r>
      <w:r w:rsidR="00E34327" w:rsidRPr="007645C3">
        <w:rPr>
          <w:rFonts w:ascii="Times New Roman" w:hAnsi="Times New Roman" w:cs="Times New Roman"/>
          <w:sz w:val="28"/>
          <w:szCs w:val="28"/>
          <w:lang w:val="vi-VN"/>
        </w:rPr>
        <w:t xml:space="preserve"> đóng dấu, đề ngày và </w:t>
      </w:r>
      <w:r w:rsidR="00F17926" w:rsidRPr="007645C3">
        <w:rPr>
          <w:rFonts w:ascii="Times New Roman" w:hAnsi="Times New Roman" w:cs="Times New Roman"/>
          <w:sz w:val="28"/>
          <w:szCs w:val="28"/>
        </w:rPr>
        <w:t>tiếp</w:t>
      </w:r>
      <w:r w:rsidR="00E34327" w:rsidRPr="007645C3">
        <w:rPr>
          <w:rFonts w:ascii="Times New Roman" w:hAnsi="Times New Roman" w:cs="Times New Roman"/>
          <w:sz w:val="28"/>
          <w:szCs w:val="28"/>
          <w:lang w:val="vi-VN"/>
        </w:rPr>
        <w:t xml:space="preserve"> ký </w:t>
      </w:r>
      <w:r w:rsidR="00F17926" w:rsidRPr="007645C3">
        <w:rPr>
          <w:rFonts w:ascii="Times New Roman" w:hAnsi="Times New Roman" w:cs="Times New Roman"/>
          <w:sz w:val="28"/>
          <w:szCs w:val="28"/>
        </w:rPr>
        <w:t>bởi NPPO đã từng</w:t>
      </w:r>
      <w:r w:rsidR="00F17926" w:rsidRPr="007645C3">
        <w:rPr>
          <w:rFonts w:ascii="Times New Roman" w:hAnsi="Times New Roman" w:cs="Times New Roman"/>
          <w:sz w:val="28"/>
          <w:szCs w:val="28"/>
          <w:lang w:val="vi-VN"/>
        </w:rPr>
        <w:t xml:space="preserve"> ban hành</w:t>
      </w:r>
      <w:r w:rsidR="00F17926" w:rsidRPr="007645C3">
        <w:rPr>
          <w:rFonts w:ascii="Times New Roman" w:hAnsi="Times New Roman" w:cs="Times New Roman"/>
          <w:sz w:val="28"/>
          <w:szCs w:val="28"/>
        </w:rPr>
        <w:t xml:space="preserve"> Giấy chứng nhận</w:t>
      </w:r>
      <w:r w:rsidR="00E34327" w:rsidRPr="007645C3">
        <w:rPr>
          <w:rFonts w:ascii="Times New Roman" w:hAnsi="Times New Roman" w:cs="Times New Roman"/>
          <w:sz w:val="28"/>
          <w:szCs w:val="28"/>
          <w:lang w:val="vi-VN"/>
        </w:rPr>
        <w:t xml:space="preserve">. </w:t>
      </w:r>
    </w:p>
    <w:p w14:paraId="7EAC9F0E" w14:textId="77777777" w:rsidR="00377193" w:rsidRPr="007645C3" w:rsidRDefault="00E34327" w:rsidP="00690BA6">
      <w:pPr>
        <w:pStyle w:val="Heading1"/>
        <w:spacing w:before="120"/>
        <w:rPr>
          <w:rFonts w:ascii="Times New Roman" w:hAnsi="Times New Roman" w:cs="Times New Roman"/>
          <w:sz w:val="28"/>
        </w:rPr>
      </w:pPr>
      <w:bookmarkStart w:id="25" w:name="_Toc529787976"/>
      <w:r w:rsidRPr="007645C3">
        <w:rPr>
          <w:rFonts w:ascii="Times New Roman" w:hAnsi="Times New Roman" w:cs="Times New Roman"/>
          <w:sz w:val="28"/>
        </w:rPr>
        <w:t xml:space="preserve">3. Xem xét đối với các </w:t>
      </w:r>
      <w:r w:rsidR="00B55B0F" w:rsidRPr="007645C3">
        <w:rPr>
          <w:rFonts w:ascii="Times New Roman" w:hAnsi="Times New Roman" w:cs="Times New Roman"/>
          <w:sz w:val="28"/>
        </w:rPr>
        <w:t>nước</w:t>
      </w:r>
      <w:r w:rsidRPr="007645C3">
        <w:rPr>
          <w:rFonts w:ascii="Times New Roman" w:hAnsi="Times New Roman" w:cs="Times New Roman"/>
          <w:sz w:val="28"/>
        </w:rPr>
        <w:t xml:space="preserve"> nhập khẩu và các </w:t>
      </w:r>
      <w:r w:rsidR="00F17926" w:rsidRPr="007645C3">
        <w:rPr>
          <w:rFonts w:ascii="Times New Roman" w:hAnsi="Times New Roman" w:cs="Times New Roman"/>
          <w:sz w:val="28"/>
        </w:rPr>
        <w:t>NPPO</w:t>
      </w:r>
      <w:r w:rsidR="00377193" w:rsidRPr="007645C3">
        <w:rPr>
          <w:rFonts w:ascii="Times New Roman" w:hAnsi="Times New Roman" w:cs="Times New Roman"/>
          <w:sz w:val="28"/>
        </w:rPr>
        <w:t xml:space="preserve"> </w:t>
      </w:r>
      <w:r w:rsidR="00724FB3" w:rsidRPr="007645C3">
        <w:rPr>
          <w:rFonts w:ascii="Times New Roman" w:hAnsi="Times New Roman" w:cs="Times New Roman"/>
          <w:sz w:val="28"/>
        </w:rPr>
        <w:t>ban hành</w:t>
      </w:r>
      <w:r w:rsidRPr="007645C3">
        <w:rPr>
          <w:rFonts w:ascii="Times New Roman" w:hAnsi="Times New Roman" w:cs="Times New Roman"/>
          <w:sz w:val="28"/>
        </w:rPr>
        <w:t xml:space="preserve"> Giấy chứng nhậ</w:t>
      </w:r>
      <w:r w:rsidR="00823F56" w:rsidRPr="007645C3">
        <w:rPr>
          <w:rFonts w:ascii="Times New Roman" w:hAnsi="Times New Roman" w:cs="Times New Roman"/>
          <w:sz w:val="28"/>
        </w:rPr>
        <w:t>n KDTV</w:t>
      </w:r>
      <w:bookmarkEnd w:id="25"/>
    </w:p>
    <w:p w14:paraId="3F5EDFCF" w14:textId="77777777" w:rsidR="00E34327" w:rsidRPr="007645C3" w:rsidRDefault="005F772C"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NPPO của</w:t>
      </w:r>
      <w:r w:rsidR="00823F56" w:rsidRPr="007645C3">
        <w:rPr>
          <w:rFonts w:ascii="Times New Roman" w:hAnsi="Times New Roman" w:cs="Times New Roman"/>
          <w:sz w:val="28"/>
          <w:szCs w:val="28"/>
          <w:lang w:val="vi-VN"/>
        </w:rPr>
        <w:t xml:space="preserve">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nhập khẩ</w:t>
      </w:r>
      <w:r w:rsidRPr="007645C3">
        <w:rPr>
          <w:rFonts w:ascii="Times New Roman" w:hAnsi="Times New Roman" w:cs="Times New Roman"/>
          <w:sz w:val="28"/>
          <w:szCs w:val="28"/>
        </w:rPr>
        <w:t>u có thể</w:t>
      </w:r>
      <w:r w:rsidR="00E34327" w:rsidRPr="007645C3">
        <w:rPr>
          <w:rFonts w:ascii="Times New Roman" w:hAnsi="Times New Roman" w:cs="Times New Roman"/>
          <w:sz w:val="28"/>
          <w:szCs w:val="28"/>
          <w:lang w:val="vi-VN"/>
        </w:rPr>
        <w:t xml:space="preserve"> </w:t>
      </w:r>
      <w:r w:rsidR="00823F56" w:rsidRPr="007645C3">
        <w:rPr>
          <w:rFonts w:ascii="Times New Roman" w:hAnsi="Times New Roman" w:cs="Times New Roman"/>
          <w:sz w:val="28"/>
          <w:szCs w:val="28"/>
          <w:lang w:val="vi-VN"/>
        </w:rPr>
        <w:t>chỉ yêu cầu G</w:t>
      </w:r>
      <w:r w:rsidR="00E34327" w:rsidRPr="007645C3">
        <w:rPr>
          <w:rFonts w:ascii="Times New Roman" w:hAnsi="Times New Roman" w:cs="Times New Roman"/>
          <w:sz w:val="28"/>
          <w:szCs w:val="28"/>
          <w:lang w:val="vi-VN"/>
        </w:rPr>
        <w:t>iấy chứng nhậ</w:t>
      </w:r>
      <w:r w:rsidR="00823F56" w:rsidRPr="007645C3">
        <w:rPr>
          <w:rFonts w:ascii="Times New Roman" w:hAnsi="Times New Roman" w:cs="Times New Roman"/>
          <w:sz w:val="28"/>
          <w:szCs w:val="28"/>
          <w:lang w:val="vi-VN"/>
        </w:rPr>
        <w:t xml:space="preserve">n KDTV đối </w:t>
      </w:r>
      <w:r w:rsidR="00E34327" w:rsidRPr="007645C3">
        <w:rPr>
          <w:rFonts w:ascii="Times New Roman" w:hAnsi="Times New Roman" w:cs="Times New Roman"/>
          <w:sz w:val="28"/>
          <w:szCs w:val="28"/>
          <w:lang w:val="vi-VN"/>
        </w:rPr>
        <w:t xml:space="preserve">với vật thể thuộc diện KDTV. </w:t>
      </w:r>
      <w:r w:rsidR="003A27B2" w:rsidRPr="007645C3">
        <w:rPr>
          <w:rFonts w:ascii="Times New Roman" w:hAnsi="Times New Roman" w:cs="Times New Roman"/>
          <w:sz w:val="28"/>
          <w:szCs w:val="28"/>
          <w:lang w:val="vi-VN"/>
        </w:rPr>
        <w:t>Các vật</w:t>
      </w:r>
      <w:r w:rsidR="00823F56" w:rsidRPr="007645C3">
        <w:rPr>
          <w:rFonts w:ascii="Times New Roman" w:hAnsi="Times New Roman" w:cs="Times New Roman"/>
          <w:sz w:val="28"/>
          <w:szCs w:val="28"/>
          <w:lang w:val="vi-VN"/>
        </w:rPr>
        <w:t xml:space="preserve"> thể </w:t>
      </w:r>
      <w:r w:rsidR="003A27B2" w:rsidRPr="007645C3">
        <w:rPr>
          <w:rFonts w:ascii="Times New Roman" w:hAnsi="Times New Roman" w:cs="Times New Roman"/>
          <w:sz w:val="28"/>
          <w:szCs w:val="28"/>
          <w:lang w:val="vi-VN"/>
        </w:rPr>
        <w:t xml:space="preserve">này </w:t>
      </w:r>
      <w:r w:rsidR="00E34327" w:rsidRPr="007645C3">
        <w:rPr>
          <w:rFonts w:ascii="Times New Roman" w:hAnsi="Times New Roman" w:cs="Times New Roman"/>
          <w:sz w:val="28"/>
          <w:szCs w:val="28"/>
          <w:lang w:val="vi-VN"/>
        </w:rPr>
        <w:t>thường là thực vậ</w:t>
      </w:r>
      <w:r w:rsidR="007B419C" w:rsidRPr="007645C3">
        <w:rPr>
          <w:rFonts w:ascii="Times New Roman" w:hAnsi="Times New Roman" w:cs="Times New Roman"/>
          <w:sz w:val="28"/>
          <w:szCs w:val="28"/>
          <w:lang w:val="vi-VN"/>
        </w:rPr>
        <w:t xml:space="preserve">t, </w:t>
      </w:r>
      <w:r w:rsidR="00E34327" w:rsidRPr="007645C3">
        <w:rPr>
          <w:rFonts w:ascii="Times New Roman" w:hAnsi="Times New Roman" w:cs="Times New Roman"/>
          <w:sz w:val="28"/>
          <w:szCs w:val="28"/>
          <w:lang w:val="vi-VN"/>
        </w:rPr>
        <w:t xml:space="preserve">sản phẩm thực vật </w:t>
      </w:r>
      <w:r w:rsidR="00823F56" w:rsidRPr="007645C3">
        <w:rPr>
          <w:rFonts w:ascii="Times New Roman" w:hAnsi="Times New Roman" w:cs="Times New Roman"/>
          <w:sz w:val="28"/>
          <w:szCs w:val="28"/>
          <w:lang w:val="vi-VN"/>
        </w:rPr>
        <w:t xml:space="preserve">và </w:t>
      </w:r>
      <w:r w:rsidR="00E34327" w:rsidRPr="007645C3">
        <w:rPr>
          <w:rFonts w:ascii="Times New Roman" w:hAnsi="Times New Roman" w:cs="Times New Roman"/>
          <w:sz w:val="28"/>
          <w:szCs w:val="28"/>
          <w:lang w:val="vi-VN"/>
        </w:rPr>
        <w:t>cũng có thể là các</w:t>
      </w:r>
      <w:r w:rsidR="00724FB3" w:rsidRPr="007645C3">
        <w:rPr>
          <w:rFonts w:ascii="Times New Roman" w:hAnsi="Times New Roman" w:cs="Times New Roman"/>
          <w:sz w:val="28"/>
          <w:szCs w:val="28"/>
          <w:lang w:val="vi-VN"/>
        </w:rPr>
        <w:t xml:space="preserve"> loại</w:t>
      </w:r>
      <w:r w:rsidR="00E34327" w:rsidRPr="007645C3">
        <w:rPr>
          <w:rFonts w:ascii="Times New Roman" w:hAnsi="Times New Roman" w:cs="Times New Roman"/>
          <w:sz w:val="28"/>
          <w:szCs w:val="28"/>
          <w:lang w:val="vi-VN"/>
        </w:rPr>
        <w:t xml:space="preserve"> vật thể khác như </w:t>
      </w:r>
      <w:r w:rsidR="00724FB3" w:rsidRPr="007645C3">
        <w:rPr>
          <w:rFonts w:ascii="Times New Roman" w:hAnsi="Times New Roman" w:cs="Times New Roman"/>
          <w:sz w:val="28"/>
          <w:szCs w:val="28"/>
          <w:lang w:val="vi-VN"/>
        </w:rPr>
        <w:t>công-tơ-nơ</w:t>
      </w:r>
      <w:r w:rsidR="00E34327" w:rsidRPr="007645C3">
        <w:rPr>
          <w:rFonts w:ascii="Times New Roman" w:hAnsi="Times New Roman" w:cs="Times New Roman"/>
          <w:sz w:val="28"/>
          <w:szCs w:val="28"/>
          <w:lang w:val="vi-VN"/>
        </w:rPr>
        <w:t xml:space="preserve"> rỗng, </w:t>
      </w:r>
      <w:r w:rsidRPr="007645C3">
        <w:rPr>
          <w:rFonts w:ascii="Times New Roman" w:hAnsi="Times New Roman" w:cs="Times New Roman"/>
          <w:sz w:val="28"/>
          <w:szCs w:val="28"/>
        </w:rPr>
        <w:t>xe cộ</w:t>
      </w:r>
      <w:r w:rsidR="00E34327" w:rsidRPr="007645C3">
        <w:rPr>
          <w:rFonts w:ascii="Times New Roman" w:hAnsi="Times New Roman" w:cs="Times New Roman"/>
          <w:sz w:val="28"/>
          <w:szCs w:val="28"/>
          <w:lang w:val="vi-VN"/>
        </w:rPr>
        <w:t xml:space="preserve"> và các sinh vật </w:t>
      </w:r>
      <w:r w:rsidRPr="007645C3">
        <w:rPr>
          <w:rFonts w:ascii="Times New Roman" w:hAnsi="Times New Roman" w:cs="Times New Roman"/>
          <w:sz w:val="28"/>
          <w:szCs w:val="28"/>
        </w:rPr>
        <w:t>không phải là</w:t>
      </w:r>
      <w:r w:rsidR="00630729"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thực vật </w:t>
      </w:r>
      <w:r w:rsidRPr="007645C3">
        <w:rPr>
          <w:rFonts w:ascii="Times New Roman" w:hAnsi="Times New Roman" w:cs="Times New Roman"/>
          <w:sz w:val="28"/>
          <w:szCs w:val="28"/>
        </w:rPr>
        <w:t xml:space="preserve">được chứng minh cần áp </w:t>
      </w:r>
      <w:r w:rsidR="00E34327" w:rsidRPr="007645C3">
        <w:rPr>
          <w:rFonts w:ascii="Times New Roman" w:hAnsi="Times New Roman" w:cs="Times New Roman"/>
          <w:sz w:val="28"/>
          <w:szCs w:val="28"/>
          <w:lang w:val="vi-VN"/>
        </w:rPr>
        <w:t xml:space="preserve">dụng các biện pháp KDTV. </w:t>
      </w:r>
    </w:p>
    <w:p w14:paraId="35BCEEA1" w14:textId="77777777" w:rsidR="00E34327" w:rsidRPr="007645C3" w:rsidRDefault="005F772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nhập khẩu </w:t>
      </w:r>
      <w:r w:rsidR="00724FB3" w:rsidRPr="007645C3">
        <w:rPr>
          <w:rFonts w:ascii="Times New Roman" w:hAnsi="Times New Roman" w:cs="Times New Roman"/>
          <w:sz w:val="28"/>
          <w:szCs w:val="28"/>
          <w:lang w:val="vi-VN"/>
        </w:rPr>
        <w:t>không nên</w:t>
      </w:r>
      <w:r w:rsidR="00E34327" w:rsidRPr="007645C3">
        <w:rPr>
          <w:rFonts w:ascii="Times New Roman" w:hAnsi="Times New Roman" w:cs="Times New Roman"/>
          <w:sz w:val="28"/>
          <w:szCs w:val="28"/>
          <w:lang w:val="vi-VN"/>
        </w:rPr>
        <w:t xml:space="preserve"> yêu cầu </w:t>
      </w:r>
      <w:r w:rsidR="003A27B2" w:rsidRPr="007645C3">
        <w:rPr>
          <w:rFonts w:ascii="Times New Roman" w:hAnsi="Times New Roman" w:cs="Times New Roman"/>
          <w:sz w:val="28"/>
          <w:szCs w:val="28"/>
          <w:lang w:val="vi-VN"/>
        </w:rPr>
        <w:t>G</w:t>
      </w:r>
      <w:r w:rsidR="00E34327" w:rsidRPr="007645C3">
        <w:rPr>
          <w:rFonts w:ascii="Times New Roman" w:hAnsi="Times New Roman" w:cs="Times New Roman"/>
          <w:sz w:val="28"/>
          <w:szCs w:val="28"/>
          <w:lang w:val="vi-VN"/>
        </w:rPr>
        <w:t xml:space="preserve">iấy chứng nhận KDTV đối với các sản phẩm thực vật đã qua chế biến </w:t>
      </w:r>
      <w:r w:rsidRPr="007645C3">
        <w:rPr>
          <w:rFonts w:ascii="Times New Roman" w:hAnsi="Times New Roman" w:cs="Times New Roman"/>
          <w:sz w:val="28"/>
          <w:szCs w:val="28"/>
        </w:rPr>
        <w:t>tới mức không còn khả năng để</w:t>
      </w:r>
      <w:r w:rsidR="00CF356A"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dịch hại thuộc di</w:t>
      </w:r>
      <w:r w:rsidRPr="007645C3">
        <w:rPr>
          <w:rFonts w:ascii="Times New Roman" w:hAnsi="Times New Roman" w:cs="Times New Roman"/>
          <w:sz w:val="28"/>
          <w:szCs w:val="28"/>
        </w:rPr>
        <w:t>ệ</w:t>
      </w:r>
      <w:r w:rsidR="00E34327" w:rsidRPr="007645C3">
        <w:rPr>
          <w:rFonts w:ascii="Times New Roman" w:hAnsi="Times New Roman" w:cs="Times New Roman"/>
          <w:sz w:val="28"/>
          <w:szCs w:val="28"/>
          <w:lang w:val="vi-VN"/>
        </w:rPr>
        <w:t>n điều chỉnh</w:t>
      </w:r>
      <w:r w:rsidRPr="007645C3">
        <w:rPr>
          <w:rFonts w:ascii="Times New Roman" w:hAnsi="Times New Roman" w:cs="Times New Roman"/>
          <w:sz w:val="28"/>
          <w:szCs w:val="28"/>
        </w:rPr>
        <w:t xml:space="preserve"> xâm nhập, hoặc những vật thể khác </w:t>
      </w:r>
      <w:r w:rsidR="00E34327" w:rsidRPr="007645C3">
        <w:rPr>
          <w:rFonts w:ascii="Times New Roman" w:hAnsi="Times New Roman" w:cs="Times New Roman"/>
          <w:sz w:val="28"/>
          <w:szCs w:val="28"/>
          <w:lang w:val="vi-VN"/>
        </w:rPr>
        <w:t xml:space="preserve">không </w:t>
      </w:r>
      <w:r w:rsidR="009B0291" w:rsidRPr="007645C3">
        <w:rPr>
          <w:rFonts w:ascii="Times New Roman" w:hAnsi="Times New Roman" w:cs="Times New Roman"/>
          <w:sz w:val="28"/>
          <w:szCs w:val="28"/>
        </w:rPr>
        <w:t>cần</w:t>
      </w:r>
      <w:r w:rsidR="00143C5F"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áp dụng các biện pháp KDTV</w:t>
      </w:r>
      <w:r w:rsidR="00143C5F"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xem IPPC</w:t>
      </w:r>
      <w:r w:rsidR="009B0291" w:rsidRPr="007645C3">
        <w:rPr>
          <w:rFonts w:ascii="Times New Roman" w:hAnsi="Times New Roman" w:cs="Times New Roman"/>
          <w:sz w:val="28"/>
          <w:szCs w:val="28"/>
        </w:rPr>
        <w:t>,</w:t>
      </w:r>
      <w:r w:rsidR="00E34327" w:rsidRPr="007645C3">
        <w:rPr>
          <w:rFonts w:ascii="Times New Roman" w:hAnsi="Times New Roman" w:cs="Times New Roman"/>
          <w:sz w:val="28"/>
          <w:szCs w:val="28"/>
          <w:lang w:val="vi-VN"/>
        </w:rPr>
        <w:t xml:space="preserve"> Điều VI.2 và ISPM 32</w:t>
      </w:r>
      <w:r w:rsidR="009B0291" w:rsidRPr="007645C3">
        <w:rPr>
          <w:rFonts w:ascii="Times New Roman" w:hAnsi="Times New Roman" w:cs="Times New Roman"/>
          <w:sz w:val="28"/>
          <w:szCs w:val="28"/>
        </w:rPr>
        <w:t xml:space="preserve"> </w:t>
      </w:r>
      <w:r w:rsidR="00143C5F" w:rsidRPr="007645C3">
        <w:rPr>
          <w:rFonts w:ascii="Times New Roman" w:hAnsi="Times New Roman" w:cs="Times New Roman"/>
          <w:sz w:val="28"/>
          <w:szCs w:val="28"/>
          <w:lang w:val="vi-VN"/>
        </w:rPr>
        <w:t>(</w:t>
      </w:r>
      <w:r w:rsidR="009B0291" w:rsidRPr="007645C3">
        <w:rPr>
          <w:rFonts w:ascii="Times New Roman" w:hAnsi="Times New Roman" w:cs="Times New Roman"/>
          <w:i/>
          <w:sz w:val="28"/>
          <w:szCs w:val="28"/>
        </w:rPr>
        <w:t>P</w:t>
      </w:r>
      <w:r w:rsidR="00143C5F" w:rsidRPr="007645C3">
        <w:rPr>
          <w:rFonts w:ascii="Times New Roman" w:hAnsi="Times New Roman" w:cs="Times New Roman"/>
          <w:i/>
          <w:sz w:val="28"/>
          <w:szCs w:val="28"/>
          <w:lang w:val="vi-VN"/>
        </w:rPr>
        <w:t>hân loại hàng hoá theo nguy cơ dịch hại</w:t>
      </w:r>
      <w:r w:rsidR="00143C5F" w:rsidRPr="007645C3">
        <w:rPr>
          <w:rFonts w:ascii="Times New Roman" w:hAnsi="Times New Roman" w:cs="Times New Roman"/>
          <w:sz w:val="28"/>
          <w:szCs w:val="28"/>
          <w:lang w:val="vi-VN"/>
        </w:rPr>
        <w:t>)</w:t>
      </w:r>
      <w:r w:rsidR="009B0291" w:rsidRPr="007645C3">
        <w:rPr>
          <w:rFonts w:ascii="Times New Roman" w:hAnsi="Times New Roman" w:cs="Times New Roman"/>
          <w:sz w:val="28"/>
          <w:szCs w:val="28"/>
        </w:rPr>
        <w:t>.</w:t>
      </w:r>
    </w:p>
    <w:p w14:paraId="2C1B5594" w14:textId="77777777" w:rsidR="00747207" w:rsidRPr="007645C3" w:rsidRDefault="00686E63" w:rsidP="004F3063">
      <w:pPr>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lang w:val="vi-VN"/>
        </w:rPr>
        <w:t xml:space="preserve">Các </w:t>
      </w:r>
      <w:r w:rsidR="009B0291" w:rsidRPr="007645C3">
        <w:rPr>
          <w:rFonts w:ascii="Times New Roman" w:hAnsi="Times New Roman" w:cs="Times New Roman"/>
          <w:sz w:val="28"/>
          <w:szCs w:val="28"/>
        </w:rPr>
        <w:t>NPPO</w:t>
      </w:r>
      <w:r w:rsidR="00C11AE2" w:rsidRPr="007645C3">
        <w:rPr>
          <w:rFonts w:ascii="Times New Roman" w:hAnsi="Times New Roman" w:cs="Times New Roman"/>
          <w:sz w:val="28"/>
          <w:szCs w:val="28"/>
          <w:lang w:val="vi-VN"/>
        </w:rPr>
        <w:t xml:space="preserve"> </w:t>
      </w:r>
      <w:r w:rsidRPr="007645C3">
        <w:rPr>
          <w:rFonts w:ascii="Times New Roman" w:hAnsi="Times New Roman" w:cs="Times New Roman"/>
          <w:sz w:val="28"/>
          <w:szCs w:val="28"/>
          <w:lang w:val="vi-VN"/>
        </w:rPr>
        <w:t>nên tham khảo ý kiến</w:t>
      </w:r>
      <w:r w:rsidR="009B0291" w:rsidRPr="007645C3">
        <w:rPr>
          <w:rFonts w:ascii="Times New Roman" w:hAnsi="Times New Roman" w:cs="Times New Roman"/>
          <w:sz w:val="28"/>
          <w:szCs w:val="28"/>
        </w:rPr>
        <w:t xml:space="preserve"> </w:t>
      </w:r>
      <w:r w:rsidR="00747207" w:rsidRPr="007645C3">
        <w:rPr>
          <w:rFonts w:ascii="Times New Roman" w:hAnsi="Times New Roman" w:cs="Times New Roman"/>
          <w:sz w:val="28"/>
          <w:szCs w:val="28"/>
          <w:lang w:val="vi-VN"/>
        </w:rPr>
        <w:t xml:space="preserve">song phương </w:t>
      </w:r>
      <w:r w:rsidR="00E34327" w:rsidRPr="007645C3">
        <w:rPr>
          <w:rFonts w:ascii="Times New Roman" w:hAnsi="Times New Roman" w:cs="Times New Roman"/>
          <w:sz w:val="28"/>
          <w:szCs w:val="28"/>
          <w:lang w:val="vi-VN"/>
        </w:rPr>
        <w:t xml:space="preserve">khi có quan điểm khác nhau về </w:t>
      </w:r>
      <w:r w:rsidR="00747207" w:rsidRPr="007645C3">
        <w:rPr>
          <w:rFonts w:ascii="Times New Roman" w:hAnsi="Times New Roman" w:cs="Times New Roman"/>
          <w:sz w:val="28"/>
          <w:szCs w:val="28"/>
          <w:lang w:val="vi-VN"/>
        </w:rPr>
        <w:t xml:space="preserve">việc </w:t>
      </w:r>
      <w:r w:rsidR="009B0291" w:rsidRPr="007645C3">
        <w:rPr>
          <w:rFonts w:ascii="Times New Roman" w:hAnsi="Times New Roman" w:cs="Times New Roman"/>
          <w:sz w:val="28"/>
          <w:szCs w:val="28"/>
        </w:rPr>
        <w:t>giải thích</w:t>
      </w:r>
      <w:r w:rsidR="00747207" w:rsidRPr="007645C3">
        <w:rPr>
          <w:rFonts w:ascii="Times New Roman" w:hAnsi="Times New Roman" w:cs="Times New Roman"/>
          <w:sz w:val="28"/>
          <w:szCs w:val="28"/>
          <w:lang w:val="vi-VN"/>
        </w:rPr>
        <w:t xml:space="preserve"> </w:t>
      </w:r>
      <w:r w:rsidR="00E34327" w:rsidRPr="007645C3">
        <w:rPr>
          <w:rFonts w:ascii="Times New Roman" w:hAnsi="Times New Roman" w:cs="Times New Roman"/>
          <w:sz w:val="28"/>
          <w:szCs w:val="28"/>
          <w:lang w:val="vi-VN"/>
        </w:rPr>
        <w:t xml:space="preserve">kỹ thuật </w:t>
      </w:r>
      <w:r w:rsidR="00747207" w:rsidRPr="007645C3">
        <w:rPr>
          <w:rFonts w:ascii="Times New Roman" w:hAnsi="Times New Roman" w:cs="Times New Roman"/>
          <w:sz w:val="28"/>
          <w:szCs w:val="28"/>
          <w:lang w:val="vi-VN"/>
        </w:rPr>
        <w:t xml:space="preserve">đối với </w:t>
      </w:r>
      <w:r w:rsidR="009B0291" w:rsidRPr="007645C3">
        <w:rPr>
          <w:rFonts w:ascii="Times New Roman" w:hAnsi="Times New Roman" w:cs="Times New Roman"/>
          <w:sz w:val="28"/>
          <w:szCs w:val="28"/>
        </w:rPr>
        <w:t xml:space="preserve">yêu cầu để </w:t>
      </w:r>
      <w:r w:rsidR="00E34327" w:rsidRPr="007645C3">
        <w:rPr>
          <w:rFonts w:ascii="Times New Roman" w:hAnsi="Times New Roman" w:cs="Times New Roman"/>
          <w:sz w:val="28"/>
          <w:szCs w:val="28"/>
          <w:lang w:val="vi-VN"/>
        </w:rPr>
        <w:t>Giấy chứng nhậ</w:t>
      </w:r>
      <w:r w:rsidR="00747207" w:rsidRPr="007645C3">
        <w:rPr>
          <w:rFonts w:ascii="Times New Roman" w:hAnsi="Times New Roman" w:cs="Times New Roman"/>
          <w:sz w:val="28"/>
          <w:szCs w:val="28"/>
          <w:lang w:val="vi-VN"/>
        </w:rPr>
        <w:t>n KDTV. Yêu cầu đối với G</w:t>
      </w:r>
      <w:r w:rsidR="00E34327" w:rsidRPr="007645C3">
        <w:rPr>
          <w:rFonts w:ascii="Times New Roman" w:hAnsi="Times New Roman" w:cs="Times New Roman"/>
          <w:sz w:val="28"/>
          <w:szCs w:val="28"/>
          <w:lang w:val="vi-VN"/>
        </w:rPr>
        <w:t xml:space="preserve">iấy chứng nhận KDTV cần </w:t>
      </w:r>
      <w:r w:rsidR="00747207" w:rsidRPr="007645C3">
        <w:rPr>
          <w:rFonts w:ascii="Times New Roman" w:hAnsi="Times New Roman" w:cs="Times New Roman"/>
          <w:sz w:val="28"/>
          <w:szCs w:val="28"/>
          <w:lang w:val="vi-VN"/>
        </w:rPr>
        <w:t>tuân thủ</w:t>
      </w:r>
      <w:r w:rsidR="00E34327" w:rsidRPr="007645C3">
        <w:rPr>
          <w:rFonts w:ascii="Times New Roman" w:hAnsi="Times New Roman" w:cs="Times New Roman"/>
          <w:sz w:val="28"/>
          <w:szCs w:val="28"/>
          <w:lang w:val="vi-VN"/>
        </w:rPr>
        <w:t xml:space="preserve"> các nguyên tắc minh bạch, không phân biệt đối xử, cần thiết và có căn cứ kỹ thuật</w:t>
      </w:r>
      <w:r w:rsidR="009B0291"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lang w:val="vi-VN"/>
        </w:rPr>
        <w:t>(xem I</w:t>
      </w:r>
      <w:r w:rsidR="00747207" w:rsidRPr="007645C3">
        <w:rPr>
          <w:rFonts w:ascii="Times New Roman" w:hAnsi="Times New Roman" w:cs="Times New Roman"/>
          <w:sz w:val="28"/>
          <w:szCs w:val="28"/>
          <w:lang w:val="vi-VN"/>
        </w:rPr>
        <w:t xml:space="preserve">SPM </w:t>
      </w:r>
      <w:r w:rsidR="009B0291" w:rsidRPr="007645C3">
        <w:rPr>
          <w:rFonts w:ascii="Times New Roman" w:hAnsi="Times New Roman" w:cs="Times New Roman"/>
          <w:sz w:val="28"/>
          <w:szCs w:val="28"/>
        </w:rPr>
        <w:t>1</w:t>
      </w:r>
      <w:r w:rsidR="00747207" w:rsidRPr="007645C3">
        <w:rPr>
          <w:rFonts w:ascii="Times New Roman" w:hAnsi="Times New Roman" w:cs="Times New Roman"/>
          <w:sz w:val="28"/>
          <w:szCs w:val="28"/>
          <w:lang w:val="vi-VN"/>
        </w:rPr>
        <w:t xml:space="preserve"> (</w:t>
      </w:r>
      <w:r w:rsidR="00747207" w:rsidRPr="007645C3">
        <w:rPr>
          <w:rFonts w:ascii="Times New Roman" w:hAnsi="Times New Roman" w:cs="Times New Roman"/>
          <w:i/>
          <w:sz w:val="28"/>
          <w:szCs w:val="28"/>
          <w:lang w:val="vi-VN"/>
        </w:rPr>
        <w:t xml:space="preserve">Các nguyên tắc </w:t>
      </w:r>
      <w:r w:rsidR="00FD5504" w:rsidRPr="007645C3">
        <w:rPr>
          <w:rFonts w:ascii="Times New Roman" w:hAnsi="Times New Roman" w:cs="Times New Roman"/>
          <w:i/>
          <w:sz w:val="28"/>
          <w:szCs w:val="28"/>
          <w:lang w:val="vi-VN"/>
        </w:rPr>
        <w:t>KDTV</w:t>
      </w:r>
      <w:r w:rsidR="00747207" w:rsidRPr="007645C3">
        <w:rPr>
          <w:rFonts w:ascii="Times New Roman" w:hAnsi="Times New Roman" w:cs="Times New Roman"/>
          <w:i/>
          <w:sz w:val="28"/>
          <w:szCs w:val="28"/>
          <w:lang w:val="vi-VN"/>
        </w:rPr>
        <w:t xml:space="preserve"> trong </w:t>
      </w:r>
      <w:r w:rsidR="00FD5504" w:rsidRPr="007645C3">
        <w:rPr>
          <w:rFonts w:ascii="Times New Roman" w:hAnsi="Times New Roman" w:cs="Times New Roman"/>
          <w:i/>
          <w:sz w:val="28"/>
          <w:szCs w:val="28"/>
          <w:lang w:val="vi-VN"/>
        </w:rPr>
        <w:t>BVTV</w:t>
      </w:r>
      <w:r w:rsidR="00747207" w:rsidRPr="007645C3">
        <w:rPr>
          <w:rFonts w:ascii="Times New Roman" w:hAnsi="Times New Roman" w:cs="Times New Roman"/>
          <w:i/>
          <w:sz w:val="28"/>
          <w:szCs w:val="28"/>
          <w:lang w:val="vi-VN"/>
        </w:rPr>
        <w:t xml:space="preserve"> và áp dụng các biện pháp </w:t>
      </w:r>
      <w:r w:rsidR="00FD5504" w:rsidRPr="007645C3">
        <w:rPr>
          <w:rFonts w:ascii="Times New Roman" w:hAnsi="Times New Roman" w:cs="Times New Roman"/>
          <w:i/>
          <w:sz w:val="28"/>
          <w:szCs w:val="28"/>
          <w:lang w:val="vi-VN"/>
        </w:rPr>
        <w:t>KDTV</w:t>
      </w:r>
      <w:r w:rsidR="00747207" w:rsidRPr="007645C3">
        <w:rPr>
          <w:rFonts w:ascii="Times New Roman" w:hAnsi="Times New Roman" w:cs="Times New Roman"/>
          <w:i/>
          <w:sz w:val="28"/>
          <w:szCs w:val="28"/>
          <w:lang w:val="vi-VN"/>
        </w:rPr>
        <w:t xml:space="preserve"> trong thương mại quốc tế</w:t>
      </w:r>
      <w:r w:rsidR="00747207" w:rsidRPr="007645C3">
        <w:rPr>
          <w:rFonts w:ascii="Times New Roman" w:hAnsi="Times New Roman" w:cs="Times New Roman"/>
          <w:sz w:val="28"/>
          <w:szCs w:val="28"/>
          <w:lang w:val="vi-VN"/>
        </w:rPr>
        <w:t>))</w:t>
      </w:r>
      <w:r w:rsidR="00911175" w:rsidRPr="007645C3">
        <w:rPr>
          <w:rFonts w:ascii="Times New Roman" w:hAnsi="Times New Roman" w:cs="Times New Roman"/>
          <w:sz w:val="28"/>
          <w:szCs w:val="28"/>
        </w:rPr>
        <w:t>.</w:t>
      </w:r>
    </w:p>
    <w:p w14:paraId="2FAEE65C"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bCs/>
          <w:iCs/>
          <w:sz w:val="28"/>
          <w:szCs w:val="28"/>
        </w:rPr>
      </w:pPr>
      <w:bookmarkStart w:id="26" w:name="_Toc529787977"/>
      <w:r w:rsidRPr="007645C3">
        <w:rPr>
          <w:rFonts w:ascii="Times New Roman" w:hAnsi="Times New Roman" w:cs="Times New Roman"/>
          <w:b/>
          <w:bCs/>
          <w:iCs/>
          <w:sz w:val="28"/>
          <w:szCs w:val="28"/>
          <w:lang w:val="vi-VN"/>
        </w:rPr>
        <w:t xml:space="preserve">3.1 Giấy chứng nhận KDTV không được chấp nhận </w:t>
      </w:r>
      <w:r w:rsidR="005469F7" w:rsidRPr="007645C3">
        <w:rPr>
          <w:rFonts w:ascii="Times New Roman" w:hAnsi="Times New Roman" w:cs="Times New Roman"/>
          <w:b/>
          <w:bCs/>
          <w:iCs/>
          <w:sz w:val="28"/>
          <w:szCs w:val="28"/>
        </w:rPr>
        <w:t>100006316715 4390</w:t>
      </w:r>
      <w:bookmarkEnd w:id="26"/>
    </w:p>
    <w:p w14:paraId="63C817DC" w14:textId="77777777" w:rsidR="00E34327" w:rsidRPr="007645C3" w:rsidRDefault="0020624E" w:rsidP="004F3063">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rPr>
        <w:t>NPPO của</w:t>
      </w:r>
      <w:r w:rsidR="006064B9" w:rsidRPr="007645C3">
        <w:rPr>
          <w:rFonts w:ascii="Times New Roman" w:hAnsi="Times New Roman" w:cs="Times New Roman"/>
          <w:sz w:val="28"/>
          <w:szCs w:val="28"/>
          <w:lang w:val="vi-VN"/>
        </w:rPr>
        <w:t xml:space="preserve">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w:t>
      </w:r>
      <w:r w:rsidR="0035040B" w:rsidRPr="007645C3">
        <w:rPr>
          <w:rFonts w:ascii="Times New Roman" w:hAnsi="Times New Roman" w:cs="Times New Roman"/>
          <w:sz w:val="28"/>
          <w:szCs w:val="28"/>
          <w:lang w:val="vi-VN"/>
        </w:rPr>
        <w:t xml:space="preserve">p khẩu </w:t>
      </w:r>
      <w:r w:rsidR="00E34327" w:rsidRPr="007645C3">
        <w:rPr>
          <w:rFonts w:ascii="Times New Roman" w:hAnsi="Times New Roman" w:cs="Times New Roman"/>
          <w:sz w:val="28"/>
          <w:szCs w:val="28"/>
          <w:lang w:val="vi-VN"/>
        </w:rPr>
        <w:t xml:space="preserve">không </w:t>
      </w:r>
      <w:r w:rsidRPr="007645C3">
        <w:rPr>
          <w:rFonts w:ascii="Times New Roman" w:hAnsi="Times New Roman" w:cs="Times New Roman"/>
          <w:sz w:val="28"/>
          <w:szCs w:val="28"/>
        </w:rPr>
        <w:t xml:space="preserve">nên </w:t>
      </w:r>
      <w:r w:rsidR="00E34327" w:rsidRPr="007645C3">
        <w:rPr>
          <w:rFonts w:ascii="Times New Roman" w:hAnsi="Times New Roman" w:cs="Times New Roman"/>
          <w:sz w:val="28"/>
          <w:szCs w:val="28"/>
          <w:lang w:val="vi-VN"/>
        </w:rPr>
        <w:t xml:space="preserve">chấp nhận </w:t>
      </w:r>
      <w:r w:rsidR="0035040B" w:rsidRPr="007645C3">
        <w:rPr>
          <w:rFonts w:ascii="Times New Roman" w:hAnsi="Times New Roman" w:cs="Times New Roman"/>
          <w:sz w:val="28"/>
          <w:szCs w:val="28"/>
          <w:lang w:val="vi-VN"/>
        </w:rPr>
        <w:t xml:space="preserve">Giấy chứng nhận KDTV </w:t>
      </w:r>
      <w:r w:rsidR="00CF356A" w:rsidRPr="007645C3">
        <w:rPr>
          <w:rFonts w:ascii="Times New Roman" w:hAnsi="Times New Roman" w:cs="Times New Roman"/>
          <w:sz w:val="28"/>
          <w:szCs w:val="28"/>
          <w:lang w:val="vi-VN"/>
        </w:rPr>
        <w:t xml:space="preserve">khi </w:t>
      </w:r>
      <w:r w:rsidR="0035040B" w:rsidRPr="007645C3">
        <w:rPr>
          <w:rFonts w:ascii="Times New Roman" w:hAnsi="Times New Roman" w:cs="Times New Roman"/>
          <w:sz w:val="28"/>
          <w:szCs w:val="28"/>
          <w:lang w:val="vi-VN"/>
        </w:rPr>
        <w:t xml:space="preserve">xác định được Giấy chứng nhận </w:t>
      </w:r>
      <w:r w:rsidR="00CF356A" w:rsidRPr="007645C3">
        <w:rPr>
          <w:rFonts w:ascii="Times New Roman" w:hAnsi="Times New Roman" w:cs="Times New Roman"/>
          <w:sz w:val="28"/>
          <w:szCs w:val="28"/>
          <w:lang w:val="vi-VN"/>
        </w:rPr>
        <w:t xml:space="preserve">này </w:t>
      </w:r>
      <w:r w:rsidR="00E34327" w:rsidRPr="007645C3">
        <w:rPr>
          <w:rFonts w:ascii="Times New Roman" w:hAnsi="Times New Roman" w:cs="Times New Roman"/>
          <w:sz w:val="28"/>
          <w:szCs w:val="28"/>
          <w:lang w:val="vi-VN"/>
        </w:rPr>
        <w:t xml:space="preserve">là không hợp lệ hoặc </w:t>
      </w:r>
      <w:r w:rsidR="0035040B" w:rsidRPr="007645C3">
        <w:rPr>
          <w:rFonts w:ascii="Times New Roman" w:hAnsi="Times New Roman" w:cs="Times New Roman"/>
          <w:sz w:val="28"/>
          <w:szCs w:val="28"/>
          <w:lang w:val="vi-VN"/>
        </w:rPr>
        <w:t>giả mạo</w:t>
      </w:r>
      <w:r w:rsidR="00E34327" w:rsidRPr="007645C3">
        <w:rPr>
          <w:rFonts w:ascii="Times New Roman" w:hAnsi="Times New Roman" w:cs="Times New Roman"/>
          <w:sz w:val="28"/>
          <w:szCs w:val="28"/>
          <w:lang w:val="vi-VN"/>
        </w:rPr>
        <w:t xml:space="preserve">. </w:t>
      </w:r>
      <w:r w:rsidR="005469F7" w:rsidRPr="007645C3">
        <w:rPr>
          <w:rFonts w:ascii="Times New Roman" w:hAnsi="Times New Roman" w:cs="Times New Roman"/>
          <w:sz w:val="28"/>
          <w:szCs w:val="28"/>
        </w:rPr>
        <w:t>Nên thông báo ngay cho NPPO của</w:t>
      </w:r>
      <w:r w:rsidR="0035040B" w:rsidRPr="007645C3">
        <w:rPr>
          <w:rFonts w:ascii="Times New Roman" w:hAnsi="Times New Roman" w:cs="Times New Roman"/>
          <w:sz w:val="28"/>
          <w:szCs w:val="28"/>
          <w:lang w:val="vi-VN"/>
        </w:rPr>
        <w:t xml:space="preserve"> </w:t>
      </w:r>
      <w:r w:rsidR="00640488" w:rsidRPr="007645C3">
        <w:rPr>
          <w:rFonts w:ascii="Times New Roman" w:hAnsi="Times New Roman" w:cs="Times New Roman"/>
          <w:sz w:val="28"/>
          <w:szCs w:val="28"/>
          <w:lang w:val="vi-VN"/>
        </w:rPr>
        <w:t>nước</w:t>
      </w:r>
      <w:r w:rsidR="0035040B" w:rsidRPr="007645C3">
        <w:rPr>
          <w:rFonts w:ascii="Times New Roman" w:hAnsi="Times New Roman" w:cs="Times New Roman"/>
          <w:sz w:val="28"/>
          <w:szCs w:val="28"/>
          <w:lang w:val="vi-VN"/>
        </w:rPr>
        <w:t xml:space="preserve"> cấp Gi</w:t>
      </w:r>
      <w:r w:rsidR="00E34327" w:rsidRPr="007645C3">
        <w:rPr>
          <w:rFonts w:ascii="Times New Roman" w:hAnsi="Times New Roman" w:cs="Times New Roman"/>
          <w:sz w:val="28"/>
          <w:szCs w:val="28"/>
          <w:lang w:val="vi-VN"/>
        </w:rPr>
        <w:t xml:space="preserve">ấy </w:t>
      </w:r>
      <w:r w:rsidR="0035040B" w:rsidRPr="007645C3">
        <w:rPr>
          <w:rFonts w:ascii="Times New Roman" w:hAnsi="Times New Roman" w:cs="Times New Roman"/>
          <w:sz w:val="28"/>
          <w:szCs w:val="28"/>
          <w:lang w:val="vi-VN"/>
        </w:rPr>
        <w:t xml:space="preserve">chứng nhận KDTV </w:t>
      </w:r>
      <w:r w:rsidR="00E34327" w:rsidRPr="007645C3">
        <w:rPr>
          <w:rFonts w:ascii="Times New Roman" w:hAnsi="Times New Roman" w:cs="Times New Roman"/>
          <w:sz w:val="28"/>
          <w:szCs w:val="28"/>
          <w:lang w:val="vi-VN"/>
        </w:rPr>
        <w:t xml:space="preserve">về </w:t>
      </w:r>
      <w:r w:rsidR="0035040B" w:rsidRPr="007645C3">
        <w:rPr>
          <w:rFonts w:ascii="Times New Roman" w:hAnsi="Times New Roman" w:cs="Times New Roman"/>
          <w:sz w:val="28"/>
          <w:szCs w:val="28"/>
          <w:lang w:val="vi-VN"/>
        </w:rPr>
        <w:t>việ</w:t>
      </w:r>
      <w:r w:rsidR="005469F7" w:rsidRPr="007645C3">
        <w:rPr>
          <w:rFonts w:ascii="Times New Roman" w:hAnsi="Times New Roman" w:cs="Times New Roman"/>
          <w:sz w:val="28"/>
          <w:szCs w:val="28"/>
          <w:lang w:val="vi-VN"/>
        </w:rPr>
        <w:t xml:space="preserve">c Giấy chứng nhận KDTV </w:t>
      </w:r>
      <w:r w:rsidR="00CF356A" w:rsidRPr="007645C3">
        <w:rPr>
          <w:rFonts w:ascii="Times New Roman" w:hAnsi="Times New Roman" w:cs="Times New Roman"/>
          <w:sz w:val="28"/>
          <w:szCs w:val="28"/>
          <w:lang w:val="vi-VN"/>
        </w:rPr>
        <w:t xml:space="preserve">không được chấp nhận </w:t>
      </w:r>
      <w:r w:rsidR="005469F7" w:rsidRPr="007645C3">
        <w:rPr>
          <w:rFonts w:ascii="Times New Roman" w:hAnsi="Times New Roman" w:cs="Times New Roman"/>
          <w:sz w:val="28"/>
          <w:szCs w:val="28"/>
        </w:rPr>
        <w:t>hoặc bị</w:t>
      </w:r>
      <w:r w:rsidR="0035040B" w:rsidRPr="007645C3">
        <w:rPr>
          <w:rFonts w:ascii="Times New Roman" w:hAnsi="Times New Roman" w:cs="Times New Roman"/>
          <w:sz w:val="28"/>
          <w:szCs w:val="28"/>
          <w:lang w:val="vi-VN"/>
        </w:rPr>
        <w:t xml:space="preserve"> nghi ngờ theo quy định nêu tại</w:t>
      </w:r>
      <w:r w:rsidR="00E34327" w:rsidRPr="007645C3">
        <w:rPr>
          <w:rFonts w:ascii="Times New Roman" w:hAnsi="Times New Roman" w:cs="Times New Roman"/>
          <w:sz w:val="28"/>
          <w:szCs w:val="28"/>
          <w:lang w:val="vi-VN"/>
        </w:rPr>
        <w:t xml:space="preserve"> ISPM 13</w:t>
      </w:r>
      <w:r w:rsidR="0035040B" w:rsidRPr="007645C3">
        <w:rPr>
          <w:rFonts w:ascii="Times New Roman" w:hAnsi="Times New Roman" w:cs="Times New Roman"/>
          <w:sz w:val="28"/>
          <w:szCs w:val="28"/>
          <w:lang w:val="vi-VN"/>
        </w:rPr>
        <w:t xml:space="preserve"> (</w:t>
      </w:r>
      <w:r w:rsidR="0035040B" w:rsidRPr="007645C3">
        <w:rPr>
          <w:rFonts w:ascii="Times New Roman" w:hAnsi="Times New Roman" w:cs="Times New Roman"/>
          <w:i/>
          <w:sz w:val="28"/>
          <w:szCs w:val="28"/>
          <w:lang w:val="vi-VN"/>
        </w:rPr>
        <w:t>Hướng dẫn thông báo về trường hợp không tuân thủ và hành động khẩn cấp</w:t>
      </w:r>
      <w:r w:rsidR="0035040B" w:rsidRPr="007645C3">
        <w:rPr>
          <w:rFonts w:ascii="Times New Roman" w:hAnsi="Times New Roman" w:cs="Times New Roman"/>
          <w:sz w:val="28"/>
          <w:szCs w:val="28"/>
          <w:lang w:val="vi-VN"/>
        </w:rPr>
        <w:t>)</w:t>
      </w:r>
      <w:r w:rsidR="00E34327" w:rsidRPr="007645C3">
        <w:rPr>
          <w:rFonts w:ascii="Times New Roman" w:hAnsi="Times New Roman" w:cs="Times New Roman"/>
          <w:sz w:val="28"/>
          <w:szCs w:val="28"/>
          <w:lang w:val="vi-VN"/>
        </w:rPr>
        <w:t xml:space="preserve">. Trường hợp </w:t>
      </w:r>
      <w:r w:rsidR="005469F7"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nhập khẩu nghi ngờ </w:t>
      </w:r>
      <w:r w:rsidR="005469F7" w:rsidRPr="007645C3">
        <w:rPr>
          <w:rFonts w:ascii="Times New Roman" w:hAnsi="Times New Roman" w:cs="Times New Roman"/>
          <w:sz w:val="28"/>
          <w:szCs w:val="28"/>
        </w:rPr>
        <w:t xml:space="preserve">không thể chấp nhận </w:t>
      </w:r>
      <w:r w:rsidR="00E34327" w:rsidRPr="007645C3">
        <w:rPr>
          <w:rFonts w:ascii="Times New Roman" w:hAnsi="Times New Roman" w:cs="Times New Roman"/>
          <w:sz w:val="28"/>
          <w:szCs w:val="28"/>
          <w:lang w:val="vi-VN"/>
        </w:rPr>
        <w:t xml:space="preserve">Giấy chứng nhận KDTV </w:t>
      </w:r>
      <w:r w:rsidR="005469F7" w:rsidRPr="007645C3">
        <w:rPr>
          <w:rFonts w:ascii="Times New Roman" w:hAnsi="Times New Roman" w:cs="Times New Roman"/>
          <w:sz w:val="28"/>
          <w:szCs w:val="28"/>
        </w:rPr>
        <w:t xml:space="preserve">thì có thể </w:t>
      </w:r>
      <w:r w:rsidR="00E34327" w:rsidRPr="007645C3">
        <w:rPr>
          <w:rFonts w:ascii="Times New Roman" w:hAnsi="Times New Roman" w:cs="Times New Roman"/>
          <w:sz w:val="28"/>
          <w:szCs w:val="28"/>
          <w:lang w:val="vi-VN"/>
        </w:rPr>
        <w:t xml:space="preserve">yêu cầu </w:t>
      </w:r>
      <w:r w:rsidR="005469F7" w:rsidRPr="007645C3">
        <w:rPr>
          <w:rFonts w:ascii="Times New Roman" w:hAnsi="Times New Roman" w:cs="Times New Roman"/>
          <w:sz w:val="28"/>
          <w:szCs w:val="28"/>
        </w:rPr>
        <w:t>NPPO của</w:t>
      </w:r>
      <w:r w:rsidR="0035040B" w:rsidRPr="007645C3">
        <w:rPr>
          <w:rFonts w:ascii="Times New Roman" w:hAnsi="Times New Roman" w:cs="Times New Roman"/>
          <w:sz w:val="28"/>
          <w:szCs w:val="28"/>
          <w:lang w:val="vi-VN"/>
        </w:rPr>
        <w:t xml:space="preserve"> </w:t>
      </w:r>
      <w:r w:rsidR="00FC5E27"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xuất</w:t>
      </w:r>
      <w:r w:rsidR="00B55B0F" w:rsidRPr="007645C3">
        <w:rPr>
          <w:rFonts w:ascii="Times New Roman" w:hAnsi="Times New Roman" w:cs="Times New Roman"/>
          <w:sz w:val="28"/>
          <w:szCs w:val="28"/>
          <w:lang w:val="vi-VN"/>
        </w:rPr>
        <w:t xml:space="preserve"> khẩu</w:t>
      </w:r>
      <w:r w:rsidR="00E34327" w:rsidRPr="007645C3">
        <w:rPr>
          <w:rFonts w:ascii="Times New Roman" w:hAnsi="Times New Roman" w:cs="Times New Roman"/>
          <w:sz w:val="28"/>
          <w:szCs w:val="28"/>
          <w:lang w:val="vi-VN"/>
        </w:rPr>
        <w:t xml:space="preserve"> hoặc tái xuất khẩu </w:t>
      </w:r>
      <w:r w:rsidR="00575C91" w:rsidRPr="007645C3">
        <w:rPr>
          <w:rFonts w:ascii="Times New Roman" w:hAnsi="Times New Roman" w:cs="Times New Roman"/>
          <w:sz w:val="28"/>
          <w:szCs w:val="28"/>
          <w:lang w:val="vi-VN"/>
        </w:rPr>
        <w:t xml:space="preserve">hợp tác </w:t>
      </w:r>
      <w:r w:rsidR="005469F7" w:rsidRPr="007645C3">
        <w:rPr>
          <w:rFonts w:ascii="Times New Roman" w:hAnsi="Times New Roman" w:cs="Times New Roman"/>
          <w:sz w:val="28"/>
          <w:szCs w:val="28"/>
        </w:rPr>
        <w:t xml:space="preserve">ngay </w:t>
      </w:r>
      <w:r w:rsidR="009460B1" w:rsidRPr="007645C3">
        <w:rPr>
          <w:rFonts w:ascii="Times New Roman" w:hAnsi="Times New Roman" w:cs="Times New Roman"/>
          <w:sz w:val="28"/>
          <w:szCs w:val="28"/>
          <w:lang w:val="vi-VN"/>
        </w:rPr>
        <w:t xml:space="preserve">để </w:t>
      </w:r>
      <w:r w:rsidR="00E34327" w:rsidRPr="007645C3">
        <w:rPr>
          <w:rFonts w:ascii="Times New Roman" w:hAnsi="Times New Roman" w:cs="Times New Roman"/>
          <w:sz w:val="28"/>
          <w:szCs w:val="28"/>
          <w:lang w:val="vi-VN"/>
        </w:rPr>
        <w:t xml:space="preserve">xác </w:t>
      </w:r>
      <w:r w:rsidR="00FD5504" w:rsidRPr="007645C3">
        <w:rPr>
          <w:rFonts w:ascii="Times New Roman" w:hAnsi="Times New Roman" w:cs="Times New Roman"/>
          <w:sz w:val="28"/>
          <w:szCs w:val="28"/>
          <w:lang w:val="vi-VN"/>
        </w:rPr>
        <w:t>minh</w:t>
      </w:r>
      <w:r w:rsidR="00E34327" w:rsidRPr="007645C3">
        <w:rPr>
          <w:rFonts w:ascii="Times New Roman" w:hAnsi="Times New Roman" w:cs="Times New Roman"/>
          <w:sz w:val="28"/>
          <w:szCs w:val="28"/>
          <w:lang w:val="vi-VN"/>
        </w:rPr>
        <w:t xml:space="preserve"> tính hợp lệ hoặc không </w:t>
      </w:r>
      <w:r w:rsidR="009460B1" w:rsidRPr="007645C3">
        <w:rPr>
          <w:rFonts w:ascii="Times New Roman" w:hAnsi="Times New Roman" w:cs="Times New Roman"/>
          <w:sz w:val="28"/>
          <w:szCs w:val="28"/>
          <w:lang w:val="vi-VN"/>
        </w:rPr>
        <w:t>hợp lệ</w:t>
      </w:r>
      <w:r w:rsidR="00E34327" w:rsidRPr="007645C3">
        <w:rPr>
          <w:rFonts w:ascii="Times New Roman" w:hAnsi="Times New Roman" w:cs="Times New Roman"/>
          <w:sz w:val="28"/>
          <w:szCs w:val="28"/>
          <w:lang w:val="vi-VN"/>
        </w:rPr>
        <w:t xml:space="preserve"> của Giấy chứng nhận KDTV. </w:t>
      </w:r>
      <w:r w:rsidR="005469F7" w:rsidRPr="007645C3">
        <w:rPr>
          <w:rFonts w:ascii="Times New Roman" w:hAnsi="Times New Roman" w:cs="Times New Roman"/>
          <w:sz w:val="28"/>
          <w:szCs w:val="28"/>
        </w:rPr>
        <w:t xml:space="preserve">Nếu cần thiết, NPPO của </w:t>
      </w:r>
      <w:r w:rsidR="00B55B0F" w:rsidRPr="007645C3">
        <w:rPr>
          <w:rFonts w:ascii="Times New Roman" w:hAnsi="Times New Roman" w:cs="Times New Roman"/>
          <w:sz w:val="28"/>
          <w:szCs w:val="28"/>
          <w:lang w:val="vi-VN"/>
        </w:rPr>
        <w:t>nước</w:t>
      </w:r>
      <w:r w:rsidR="00E34327" w:rsidRPr="007645C3">
        <w:rPr>
          <w:rFonts w:ascii="Times New Roman" w:hAnsi="Times New Roman" w:cs="Times New Roman"/>
          <w:sz w:val="28"/>
          <w:szCs w:val="28"/>
          <w:lang w:val="vi-VN"/>
        </w:rPr>
        <w:t xml:space="preserve"> xuất </w:t>
      </w:r>
      <w:r w:rsidR="005469F7" w:rsidRPr="007645C3">
        <w:rPr>
          <w:rFonts w:ascii="Times New Roman" w:hAnsi="Times New Roman" w:cs="Times New Roman"/>
          <w:sz w:val="28"/>
          <w:szCs w:val="28"/>
        </w:rPr>
        <w:t xml:space="preserve">khẩu </w:t>
      </w:r>
      <w:r w:rsidR="00E34327" w:rsidRPr="007645C3">
        <w:rPr>
          <w:rFonts w:ascii="Times New Roman" w:hAnsi="Times New Roman" w:cs="Times New Roman"/>
          <w:sz w:val="28"/>
          <w:szCs w:val="28"/>
          <w:lang w:val="vi-VN"/>
        </w:rPr>
        <w:t xml:space="preserve">hoặc tái xuất khẩu </w:t>
      </w:r>
      <w:r w:rsidR="005469F7" w:rsidRPr="007645C3">
        <w:rPr>
          <w:rFonts w:ascii="Times New Roman" w:hAnsi="Times New Roman" w:cs="Times New Roman"/>
          <w:sz w:val="28"/>
          <w:szCs w:val="28"/>
        </w:rPr>
        <w:t>phải có</w:t>
      </w:r>
      <w:r w:rsidR="00E34327" w:rsidRPr="007645C3">
        <w:rPr>
          <w:rFonts w:ascii="Times New Roman" w:hAnsi="Times New Roman" w:cs="Times New Roman"/>
          <w:sz w:val="28"/>
          <w:szCs w:val="28"/>
          <w:lang w:val="vi-VN"/>
        </w:rPr>
        <w:t xml:space="preserve"> hành động khắc phục và xem xét lại hệ</w:t>
      </w:r>
      <w:r w:rsidR="009460B1" w:rsidRPr="007645C3">
        <w:rPr>
          <w:rFonts w:ascii="Times New Roman" w:hAnsi="Times New Roman" w:cs="Times New Roman"/>
          <w:sz w:val="28"/>
          <w:szCs w:val="28"/>
          <w:lang w:val="vi-VN"/>
        </w:rPr>
        <w:t xml:space="preserve"> thống cấp G</w:t>
      </w:r>
      <w:r w:rsidR="00E34327" w:rsidRPr="007645C3">
        <w:rPr>
          <w:rFonts w:ascii="Times New Roman" w:hAnsi="Times New Roman" w:cs="Times New Roman"/>
          <w:sz w:val="28"/>
          <w:szCs w:val="28"/>
          <w:lang w:val="vi-VN"/>
        </w:rPr>
        <w:t>iấy chứng nhận KDTV để đảm bảo độ tin cậy</w:t>
      </w:r>
      <w:r w:rsidR="00FD5504" w:rsidRPr="007645C3">
        <w:rPr>
          <w:rFonts w:ascii="Times New Roman" w:hAnsi="Times New Roman" w:cs="Times New Roman"/>
          <w:sz w:val="28"/>
          <w:szCs w:val="28"/>
          <w:lang w:val="vi-VN"/>
        </w:rPr>
        <w:t xml:space="preserve"> cao</w:t>
      </w:r>
      <w:r w:rsidR="008D3F51" w:rsidRPr="007645C3">
        <w:rPr>
          <w:rFonts w:ascii="Times New Roman" w:hAnsi="Times New Roman" w:cs="Times New Roman"/>
          <w:sz w:val="28"/>
          <w:szCs w:val="28"/>
        </w:rPr>
        <w:t xml:space="preserve"> </w:t>
      </w:r>
      <w:r w:rsidR="009460B1" w:rsidRPr="007645C3">
        <w:rPr>
          <w:rFonts w:ascii="Times New Roman" w:hAnsi="Times New Roman" w:cs="Times New Roman"/>
          <w:sz w:val="28"/>
          <w:szCs w:val="28"/>
          <w:lang w:val="vi-VN"/>
        </w:rPr>
        <w:t>đối với</w:t>
      </w:r>
      <w:r w:rsidR="00E34327" w:rsidRPr="007645C3">
        <w:rPr>
          <w:rFonts w:ascii="Times New Roman" w:hAnsi="Times New Roman" w:cs="Times New Roman"/>
          <w:sz w:val="28"/>
          <w:szCs w:val="28"/>
          <w:lang w:val="vi-VN"/>
        </w:rPr>
        <w:t xml:space="preserve"> Giấy chứng nhậ</w:t>
      </w:r>
      <w:r w:rsidR="009460B1" w:rsidRPr="007645C3">
        <w:rPr>
          <w:rFonts w:ascii="Times New Roman" w:hAnsi="Times New Roman" w:cs="Times New Roman"/>
          <w:sz w:val="28"/>
          <w:szCs w:val="28"/>
          <w:lang w:val="vi-VN"/>
        </w:rPr>
        <w:t xml:space="preserve">n KDTV được cấp. </w:t>
      </w:r>
    </w:p>
    <w:p w14:paraId="0E4834DB"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iCs/>
          <w:sz w:val="28"/>
          <w:szCs w:val="28"/>
          <w:lang w:val="vi-VN"/>
        </w:rPr>
      </w:pPr>
      <w:bookmarkStart w:id="27" w:name="_Toc529787978"/>
      <w:r w:rsidRPr="007645C3">
        <w:rPr>
          <w:rFonts w:ascii="Times New Roman" w:hAnsi="Times New Roman" w:cs="Times New Roman"/>
          <w:b/>
          <w:iCs/>
          <w:sz w:val="28"/>
          <w:szCs w:val="28"/>
          <w:lang w:val="vi-VN"/>
        </w:rPr>
        <w:lastRenderedPageBreak/>
        <w:t xml:space="preserve">3.1.1 Giấy chứng nhận KDTV không </w:t>
      </w:r>
      <w:r w:rsidR="0021458E" w:rsidRPr="007645C3">
        <w:rPr>
          <w:rFonts w:ascii="Times New Roman" w:hAnsi="Times New Roman" w:cs="Times New Roman"/>
          <w:b/>
          <w:iCs/>
          <w:sz w:val="28"/>
          <w:szCs w:val="28"/>
          <w:lang w:val="vi-VN"/>
        </w:rPr>
        <w:t>hợp lệ</w:t>
      </w:r>
      <w:bookmarkEnd w:id="27"/>
    </w:p>
    <w:p w14:paraId="0320788C" w14:textId="77777777" w:rsidR="009460B1" w:rsidRPr="007645C3" w:rsidRDefault="009460B1" w:rsidP="00FD5504">
      <w:pPr>
        <w:widowControl w:val="0"/>
        <w:autoSpaceDE w:val="0"/>
        <w:autoSpaceDN w:val="0"/>
        <w:adjustRightInd w:val="0"/>
        <w:spacing w:before="240" w:after="240" w:line="276" w:lineRule="auto"/>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Giấy chứng nhận KDTV là không hợp lệ</w:t>
      </w:r>
      <w:r w:rsidR="00315D3B" w:rsidRPr="007645C3">
        <w:rPr>
          <w:rFonts w:ascii="Times New Roman" w:hAnsi="Times New Roman" w:cs="Times New Roman"/>
          <w:sz w:val="28"/>
          <w:szCs w:val="28"/>
          <w:lang w:val="vi-VN"/>
        </w:rPr>
        <w:t xml:space="preserve"> nếu</w:t>
      </w:r>
      <w:r w:rsidR="008D3F51" w:rsidRPr="007645C3">
        <w:rPr>
          <w:rFonts w:ascii="Times New Roman" w:hAnsi="Times New Roman" w:cs="Times New Roman"/>
          <w:sz w:val="28"/>
          <w:szCs w:val="28"/>
        </w:rPr>
        <w:t xml:space="preserve"> có một trong các đặc điểm sau</w:t>
      </w:r>
      <w:r w:rsidR="00315D3B" w:rsidRPr="007645C3">
        <w:rPr>
          <w:rFonts w:ascii="Times New Roman" w:hAnsi="Times New Roman" w:cs="Times New Roman"/>
          <w:sz w:val="28"/>
          <w:szCs w:val="28"/>
          <w:lang w:val="vi-VN"/>
        </w:rPr>
        <w:t>:</w:t>
      </w:r>
    </w:p>
    <w:p w14:paraId="0FBD552D" w14:textId="77777777" w:rsidR="00FD5504" w:rsidRPr="007645C3" w:rsidRDefault="00186CEA"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t</w:t>
      </w:r>
      <w:r w:rsidR="009460B1" w:rsidRPr="007645C3">
        <w:rPr>
          <w:rFonts w:ascii="Times New Roman" w:hAnsi="Times New Roman" w:cs="Times New Roman"/>
          <w:sz w:val="28"/>
          <w:szCs w:val="28"/>
          <w:lang w:val="vi-VN"/>
        </w:rPr>
        <w:t>hông tin không đầy đủ hoặ</w:t>
      </w:r>
      <w:r w:rsidR="00315D3B" w:rsidRPr="007645C3">
        <w:rPr>
          <w:rFonts w:ascii="Times New Roman" w:hAnsi="Times New Roman" w:cs="Times New Roman"/>
          <w:sz w:val="28"/>
          <w:szCs w:val="28"/>
          <w:lang w:val="vi-VN"/>
        </w:rPr>
        <w:t xml:space="preserve">c không chính xác </w:t>
      </w:r>
    </w:p>
    <w:p w14:paraId="6D79494F" w14:textId="77777777" w:rsidR="00FD5504" w:rsidRPr="007645C3" w:rsidRDefault="00186CEA"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t</w:t>
      </w:r>
      <w:r w:rsidR="009460B1" w:rsidRPr="007645C3">
        <w:rPr>
          <w:rFonts w:ascii="Times New Roman" w:hAnsi="Times New Roman" w:cs="Times New Roman"/>
          <w:sz w:val="28"/>
          <w:szCs w:val="28"/>
          <w:lang w:val="vi-VN"/>
        </w:rPr>
        <w:t>hông tin sai lệch hoặc gây hiểu nhầm</w:t>
      </w:r>
    </w:p>
    <w:p w14:paraId="60FE41C0" w14:textId="77777777" w:rsidR="00FD5504" w:rsidRPr="007645C3" w:rsidRDefault="00186CEA"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thông tin đối lập hoặc không thống nhất</w:t>
      </w:r>
    </w:p>
    <w:p w14:paraId="152D4BE1" w14:textId="77777777" w:rsidR="00FD5504" w:rsidRPr="007645C3" w:rsidRDefault="00186CEA"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t</w:t>
      </w:r>
      <w:r w:rsidR="009460B1" w:rsidRPr="007645C3">
        <w:rPr>
          <w:rFonts w:ascii="Times New Roman" w:hAnsi="Times New Roman" w:cs="Times New Roman"/>
          <w:sz w:val="28"/>
          <w:szCs w:val="28"/>
          <w:lang w:val="vi-VN"/>
        </w:rPr>
        <w:t>ừ ngữ hoặc thông tin không phù hợp vớ</w:t>
      </w:r>
      <w:r w:rsidRPr="007645C3">
        <w:rPr>
          <w:rFonts w:ascii="Times New Roman" w:hAnsi="Times New Roman" w:cs="Times New Roman"/>
          <w:sz w:val="28"/>
          <w:szCs w:val="28"/>
          <w:lang w:val="vi-VN"/>
        </w:rPr>
        <w:t>i</w:t>
      </w:r>
      <w:r w:rsidR="00FD5504" w:rsidRPr="007645C3">
        <w:rPr>
          <w:rFonts w:ascii="Times New Roman" w:hAnsi="Times New Roman" w:cs="Times New Roman"/>
          <w:sz w:val="28"/>
          <w:szCs w:val="28"/>
          <w:lang w:val="vi-VN"/>
        </w:rPr>
        <w:t xml:space="preserve"> mẫu G</w:t>
      </w:r>
      <w:r w:rsidR="009460B1" w:rsidRPr="007645C3">
        <w:rPr>
          <w:rFonts w:ascii="Times New Roman" w:hAnsi="Times New Roman" w:cs="Times New Roman"/>
          <w:sz w:val="28"/>
          <w:szCs w:val="28"/>
          <w:lang w:val="vi-VN"/>
        </w:rPr>
        <w:t xml:space="preserve">iấy chứng nhận KDTV </w:t>
      </w:r>
    </w:p>
    <w:p w14:paraId="05C4A426" w14:textId="77777777" w:rsidR="00FD5504" w:rsidRPr="007645C3" w:rsidRDefault="009460B1"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t</w:t>
      </w:r>
      <w:r w:rsidR="00186CEA" w:rsidRPr="007645C3">
        <w:rPr>
          <w:rFonts w:ascii="Times New Roman" w:hAnsi="Times New Roman" w:cs="Times New Roman"/>
          <w:sz w:val="28"/>
          <w:szCs w:val="28"/>
          <w:lang w:val="vi-VN"/>
        </w:rPr>
        <w:t xml:space="preserve">hông tin </w:t>
      </w:r>
      <w:r w:rsidR="008D3F51" w:rsidRPr="007645C3">
        <w:rPr>
          <w:rFonts w:ascii="Times New Roman" w:hAnsi="Times New Roman" w:cs="Times New Roman"/>
          <w:sz w:val="28"/>
          <w:szCs w:val="28"/>
        </w:rPr>
        <w:t>được bổ sung bởi người</w:t>
      </w:r>
      <w:r w:rsidR="00186CEA" w:rsidRPr="007645C3">
        <w:rPr>
          <w:rFonts w:ascii="Times New Roman" w:hAnsi="Times New Roman" w:cs="Times New Roman"/>
          <w:sz w:val="28"/>
          <w:szCs w:val="28"/>
          <w:lang w:val="vi-VN"/>
        </w:rPr>
        <w:t xml:space="preserve"> không có thẩm quyền</w:t>
      </w:r>
    </w:p>
    <w:p w14:paraId="63D9FC20" w14:textId="77777777" w:rsidR="00FD5504" w:rsidRPr="007645C3" w:rsidRDefault="00053748"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 xml:space="preserve">sửa chữa hoặc tẩy xoá </w:t>
      </w:r>
      <w:r w:rsidR="008D3F51" w:rsidRPr="007645C3">
        <w:rPr>
          <w:rFonts w:ascii="Times New Roman" w:hAnsi="Times New Roman" w:cs="Times New Roman"/>
          <w:sz w:val="28"/>
          <w:szCs w:val="28"/>
        </w:rPr>
        <w:t xml:space="preserve">không theo thẩm quyền </w:t>
      </w:r>
      <w:r w:rsidR="009460B1" w:rsidRPr="007645C3">
        <w:rPr>
          <w:rFonts w:ascii="Times New Roman" w:hAnsi="Times New Roman" w:cs="Times New Roman"/>
          <w:sz w:val="28"/>
          <w:szCs w:val="28"/>
          <w:lang w:val="vi-VN"/>
        </w:rPr>
        <w:t xml:space="preserve">(không </w:t>
      </w:r>
      <w:r w:rsidR="008D3F51" w:rsidRPr="007645C3">
        <w:rPr>
          <w:rFonts w:ascii="Times New Roman" w:hAnsi="Times New Roman" w:cs="Times New Roman"/>
          <w:sz w:val="28"/>
          <w:szCs w:val="28"/>
        </w:rPr>
        <w:t>được đóng</w:t>
      </w:r>
      <w:r w:rsidR="009460B1" w:rsidRPr="007645C3">
        <w:rPr>
          <w:rFonts w:ascii="Times New Roman" w:hAnsi="Times New Roman" w:cs="Times New Roman"/>
          <w:sz w:val="28"/>
          <w:szCs w:val="28"/>
          <w:lang w:val="vi-VN"/>
        </w:rPr>
        <w:t xml:space="preserve"> dấu,</w:t>
      </w:r>
      <w:r w:rsidR="008D3F51" w:rsidRPr="007645C3">
        <w:rPr>
          <w:rFonts w:ascii="Times New Roman" w:hAnsi="Times New Roman" w:cs="Times New Roman"/>
          <w:sz w:val="28"/>
          <w:szCs w:val="28"/>
        </w:rPr>
        <w:t xml:space="preserve"> ghi</w:t>
      </w:r>
      <w:r w:rsidR="009460B1" w:rsidRPr="007645C3">
        <w:rPr>
          <w:rFonts w:ascii="Times New Roman" w:hAnsi="Times New Roman" w:cs="Times New Roman"/>
          <w:sz w:val="28"/>
          <w:szCs w:val="28"/>
          <w:lang w:val="vi-VN"/>
        </w:rPr>
        <w:t xml:space="preserve"> ngày hoặ</w:t>
      </w:r>
      <w:r w:rsidR="00834BD9" w:rsidRPr="007645C3">
        <w:rPr>
          <w:rFonts w:ascii="Times New Roman" w:hAnsi="Times New Roman" w:cs="Times New Roman"/>
          <w:sz w:val="28"/>
          <w:szCs w:val="28"/>
          <w:lang w:val="vi-VN"/>
        </w:rPr>
        <w:t xml:space="preserve">c </w:t>
      </w:r>
      <w:r w:rsidR="008D3F51" w:rsidRPr="007645C3">
        <w:rPr>
          <w:rFonts w:ascii="Times New Roman" w:hAnsi="Times New Roman" w:cs="Times New Roman"/>
          <w:sz w:val="28"/>
          <w:szCs w:val="28"/>
        </w:rPr>
        <w:t xml:space="preserve">tiếp </w:t>
      </w:r>
      <w:r w:rsidR="00834BD9" w:rsidRPr="007645C3">
        <w:rPr>
          <w:rFonts w:ascii="Times New Roman" w:hAnsi="Times New Roman" w:cs="Times New Roman"/>
          <w:sz w:val="28"/>
          <w:szCs w:val="28"/>
          <w:lang w:val="vi-VN"/>
        </w:rPr>
        <w:t>ký</w:t>
      </w:r>
      <w:r w:rsidR="009460B1" w:rsidRPr="007645C3">
        <w:rPr>
          <w:rFonts w:ascii="Times New Roman" w:hAnsi="Times New Roman" w:cs="Times New Roman"/>
          <w:sz w:val="28"/>
          <w:szCs w:val="28"/>
          <w:lang w:val="vi-VN"/>
        </w:rPr>
        <w:t xml:space="preserve">) </w:t>
      </w:r>
    </w:p>
    <w:p w14:paraId="3CAA4BEA" w14:textId="77777777" w:rsidR="00FD5504" w:rsidRPr="007645C3" w:rsidRDefault="00834BD9"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q</w:t>
      </w:r>
      <w:r w:rsidR="009460B1" w:rsidRPr="007645C3">
        <w:rPr>
          <w:rFonts w:ascii="Times New Roman" w:hAnsi="Times New Roman" w:cs="Times New Roman"/>
          <w:sz w:val="28"/>
          <w:szCs w:val="28"/>
          <w:lang w:val="vi-VN"/>
        </w:rPr>
        <w:t xml:space="preserve">uá </w:t>
      </w:r>
      <w:r w:rsidRPr="007645C3">
        <w:rPr>
          <w:rFonts w:ascii="Times New Roman" w:hAnsi="Times New Roman" w:cs="Times New Roman"/>
          <w:sz w:val="28"/>
          <w:szCs w:val="28"/>
          <w:lang w:val="vi-VN"/>
        </w:rPr>
        <w:t>thời hạn có giá trị</w:t>
      </w:r>
      <w:r w:rsidR="008D3F51" w:rsidRPr="007645C3">
        <w:rPr>
          <w:rFonts w:ascii="Times New Roman" w:hAnsi="Times New Roman" w:cs="Times New Roman"/>
          <w:sz w:val="28"/>
          <w:szCs w:val="28"/>
        </w:rPr>
        <w:t>,</w:t>
      </w:r>
      <w:r w:rsidRPr="007645C3">
        <w:rPr>
          <w:rFonts w:ascii="Times New Roman" w:hAnsi="Times New Roman" w:cs="Times New Roman"/>
          <w:sz w:val="28"/>
          <w:szCs w:val="28"/>
          <w:lang w:val="vi-VN"/>
        </w:rPr>
        <w:t xml:space="preserve"> trừ khi </w:t>
      </w:r>
      <w:r w:rsidR="008D3F51" w:rsidRPr="007645C3">
        <w:rPr>
          <w:rFonts w:ascii="Times New Roman" w:hAnsi="Times New Roman" w:cs="Times New Roman"/>
          <w:sz w:val="28"/>
          <w:szCs w:val="28"/>
        </w:rPr>
        <w:t xml:space="preserve">được </w:t>
      </w:r>
      <w:r w:rsidRPr="007645C3">
        <w:rPr>
          <w:rFonts w:ascii="Times New Roman" w:hAnsi="Times New Roman" w:cs="Times New Roman"/>
          <w:sz w:val="28"/>
          <w:szCs w:val="28"/>
          <w:lang w:val="vi-VN"/>
        </w:rPr>
        <w:t xml:space="preserve">dùng </w:t>
      </w:r>
      <w:r w:rsidR="008D3F51" w:rsidRPr="007645C3">
        <w:rPr>
          <w:rFonts w:ascii="Times New Roman" w:hAnsi="Times New Roman" w:cs="Times New Roman"/>
          <w:sz w:val="28"/>
          <w:szCs w:val="28"/>
        </w:rPr>
        <w:t>làm</w:t>
      </w:r>
      <w:r w:rsidR="009460B1" w:rsidRPr="007645C3">
        <w:rPr>
          <w:rFonts w:ascii="Times New Roman" w:hAnsi="Times New Roman" w:cs="Times New Roman"/>
          <w:sz w:val="28"/>
          <w:szCs w:val="28"/>
          <w:lang w:val="vi-VN"/>
        </w:rPr>
        <w:t xml:space="preserve"> bản</w:t>
      </w:r>
      <w:r w:rsidR="008D3F51" w:rsidRPr="007645C3">
        <w:rPr>
          <w:rFonts w:ascii="Times New Roman" w:hAnsi="Times New Roman" w:cs="Times New Roman"/>
          <w:sz w:val="28"/>
          <w:szCs w:val="28"/>
        </w:rPr>
        <w:t xml:space="preserve"> </w:t>
      </w:r>
      <w:r w:rsidR="009460B1" w:rsidRPr="007645C3">
        <w:rPr>
          <w:rFonts w:ascii="Times New Roman" w:hAnsi="Times New Roman" w:cs="Times New Roman"/>
          <w:sz w:val="28"/>
          <w:szCs w:val="28"/>
          <w:lang w:val="vi-VN"/>
        </w:rPr>
        <w:t>sao</w:t>
      </w:r>
      <w:r w:rsidR="008D3F51" w:rsidRPr="007645C3">
        <w:rPr>
          <w:rFonts w:ascii="Times New Roman" w:hAnsi="Times New Roman" w:cs="Times New Roman"/>
          <w:sz w:val="28"/>
          <w:szCs w:val="28"/>
        </w:rPr>
        <w:t xml:space="preserve"> chứng thực </w:t>
      </w:r>
      <w:r w:rsidR="00053748" w:rsidRPr="007645C3">
        <w:rPr>
          <w:rFonts w:ascii="Times New Roman" w:hAnsi="Times New Roman" w:cs="Times New Roman"/>
          <w:sz w:val="28"/>
          <w:szCs w:val="28"/>
          <w:lang w:val="vi-VN"/>
        </w:rPr>
        <w:t xml:space="preserve">Giấy </w:t>
      </w:r>
      <w:r w:rsidR="009460B1" w:rsidRPr="007645C3">
        <w:rPr>
          <w:rFonts w:ascii="Times New Roman" w:hAnsi="Times New Roman" w:cs="Times New Roman"/>
          <w:sz w:val="28"/>
          <w:szCs w:val="28"/>
          <w:lang w:val="vi-VN"/>
        </w:rPr>
        <w:t>chứng</w:t>
      </w:r>
      <w:r w:rsidR="008D3F51" w:rsidRPr="007645C3">
        <w:rPr>
          <w:rFonts w:ascii="Times New Roman" w:hAnsi="Times New Roman" w:cs="Times New Roman"/>
          <w:sz w:val="28"/>
          <w:szCs w:val="28"/>
        </w:rPr>
        <w:t xml:space="preserve"> </w:t>
      </w:r>
      <w:r w:rsidR="009460B1" w:rsidRPr="007645C3">
        <w:rPr>
          <w:rFonts w:ascii="Times New Roman" w:hAnsi="Times New Roman" w:cs="Times New Roman"/>
          <w:sz w:val="28"/>
          <w:szCs w:val="28"/>
          <w:lang w:val="vi-VN"/>
        </w:rPr>
        <w:t>nhận</w:t>
      </w:r>
      <w:r w:rsidR="00053748" w:rsidRPr="007645C3">
        <w:rPr>
          <w:rFonts w:ascii="Times New Roman" w:hAnsi="Times New Roman" w:cs="Times New Roman"/>
          <w:sz w:val="28"/>
          <w:szCs w:val="28"/>
          <w:lang w:val="vi-VN"/>
        </w:rPr>
        <w:t xml:space="preserve"> KDTV</w:t>
      </w:r>
      <w:r w:rsidR="009460B1" w:rsidRPr="007645C3">
        <w:rPr>
          <w:rFonts w:ascii="Times New Roman" w:hAnsi="Times New Roman" w:cs="Times New Roman"/>
          <w:sz w:val="28"/>
          <w:szCs w:val="28"/>
          <w:lang w:val="vi-VN"/>
        </w:rPr>
        <w:t xml:space="preserve">tái xuất </w:t>
      </w:r>
      <w:r w:rsidR="00053748" w:rsidRPr="007645C3">
        <w:rPr>
          <w:rFonts w:ascii="Times New Roman" w:hAnsi="Times New Roman" w:cs="Times New Roman"/>
          <w:sz w:val="28"/>
          <w:szCs w:val="28"/>
          <w:lang w:val="vi-VN"/>
        </w:rPr>
        <w:t>khẩu</w:t>
      </w:r>
    </w:p>
    <w:p w14:paraId="6C2F263F" w14:textId="77777777" w:rsidR="00FD5504" w:rsidRPr="007645C3" w:rsidRDefault="00834BD9"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lang w:val="vi-VN"/>
        </w:rPr>
      </w:pPr>
      <w:r w:rsidRPr="007645C3">
        <w:rPr>
          <w:rFonts w:ascii="Times New Roman" w:hAnsi="Times New Roman" w:cs="Times New Roman"/>
          <w:sz w:val="28"/>
          <w:szCs w:val="28"/>
          <w:lang w:val="vi-VN"/>
        </w:rPr>
        <w:t>k</w:t>
      </w:r>
      <w:r w:rsidR="00186CEA" w:rsidRPr="007645C3">
        <w:rPr>
          <w:rFonts w:ascii="Times New Roman" w:hAnsi="Times New Roman" w:cs="Times New Roman"/>
          <w:sz w:val="28"/>
          <w:szCs w:val="28"/>
          <w:lang w:val="vi-VN"/>
        </w:rPr>
        <w:t>hông đọc được</w:t>
      </w:r>
      <w:r w:rsidR="008D3F51" w:rsidRPr="007645C3">
        <w:rPr>
          <w:rFonts w:ascii="Times New Roman" w:hAnsi="Times New Roman" w:cs="Times New Roman"/>
          <w:sz w:val="28"/>
          <w:szCs w:val="28"/>
        </w:rPr>
        <w:t xml:space="preserve"> </w:t>
      </w:r>
      <w:r w:rsidR="00186CEA" w:rsidRPr="007645C3">
        <w:rPr>
          <w:rFonts w:ascii="Times New Roman" w:hAnsi="Times New Roman" w:cs="Times New Roman"/>
          <w:sz w:val="28"/>
          <w:szCs w:val="28"/>
          <w:lang w:val="vi-VN"/>
        </w:rPr>
        <w:t>(</w:t>
      </w:r>
      <w:r w:rsidRPr="007645C3">
        <w:rPr>
          <w:rFonts w:ascii="Times New Roman" w:hAnsi="Times New Roman" w:cs="Times New Roman"/>
          <w:sz w:val="28"/>
          <w:szCs w:val="28"/>
          <w:lang w:val="vi-VN"/>
        </w:rPr>
        <w:t xml:space="preserve">ví dụ: </w:t>
      </w:r>
      <w:r w:rsidR="00186CEA" w:rsidRPr="007645C3">
        <w:rPr>
          <w:rFonts w:ascii="Times New Roman" w:hAnsi="Times New Roman" w:cs="Times New Roman"/>
          <w:sz w:val="28"/>
          <w:szCs w:val="28"/>
          <w:lang w:val="vi-VN"/>
        </w:rPr>
        <w:t xml:space="preserve">chữ viết xấu, </w:t>
      </w:r>
      <w:r w:rsidRPr="007645C3">
        <w:rPr>
          <w:rFonts w:ascii="Times New Roman" w:hAnsi="Times New Roman" w:cs="Times New Roman"/>
          <w:sz w:val="28"/>
          <w:szCs w:val="28"/>
          <w:lang w:val="vi-VN"/>
        </w:rPr>
        <w:t xml:space="preserve">bị </w:t>
      </w:r>
      <w:r w:rsidR="008D3F51" w:rsidRPr="007645C3">
        <w:rPr>
          <w:rFonts w:ascii="Times New Roman" w:hAnsi="Times New Roman" w:cs="Times New Roman"/>
          <w:sz w:val="28"/>
          <w:szCs w:val="28"/>
        </w:rPr>
        <w:t>hư hỏng</w:t>
      </w:r>
      <w:r w:rsidR="00186CEA" w:rsidRPr="007645C3">
        <w:rPr>
          <w:rFonts w:ascii="Times New Roman" w:hAnsi="Times New Roman" w:cs="Times New Roman"/>
          <w:sz w:val="28"/>
          <w:szCs w:val="28"/>
          <w:lang w:val="vi-VN"/>
        </w:rPr>
        <w:t xml:space="preserve">) </w:t>
      </w:r>
    </w:p>
    <w:p w14:paraId="67DB41B6" w14:textId="77777777" w:rsidR="00FD5504" w:rsidRPr="007645C3" w:rsidRDefault="00834BD9"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k</w:t>
      </w:r>
      <w:r w:rsidR="00186CEA" w:rsidRPr="007645C3">
        <w:rPr>
          <w:rFonts w:ascii="Times New Roman" w:hAnsi="Times New Roman" w:cs="Times New Roman"/>
          <w:sz w:val="28"/>
          <w:szCs w:val="28"/>
        </w:rPr>
        <w:t xml:space="preserve">hông được chứng thực </w:t>
      </w:r>
    </w:p>
    <w:p w14:paraId="6174C2A6" w14:textId="77777777" w:rsidR="00FD5504" w:rsidRPr="007645C3" w:rsidRDefault="008D3F51" w:rsidP="00C26039">
      <w:pPr>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được </w:t>
      </w:r>
      <w:r w:rsidR="00053748" w:rsidRPr="007645C3">
        <w:rPr>
          <w:rFonts w:ascii="Times New Roman" w:hAnsi="Times New Roman" w:cs="Times New Roman"/>
          <w:sz w:val="28"/>
          <w:szCs w:val="28"/>
        </w:rPr>
        <w:t>gửi</w:t>
      </w:r>
      <w:r w:rsidR="00834BD9" w:rsidRPr="007645C3">
        <w:rPr>
          <w:rFonts w:ascii="Times New Roman" w:hAnsi="Times New Roman" w:cs="Times New Roman"/>
          <w:sz w:val="28"/>
          <w:szCs w:val="28"/>
        </w:rPr>
        <w:t xml:space="preserve"> </w:t>
      </w:r>
      <w:r w:rsidR="00186CEA" w:rsidRPr="007645C3">
        <w:rPr>
          <w:rFonts w:ascii="Times New Roman" w:hAnsi="Times New Roman" w:cs="Times New Roman"/>
          <w:sz w:val="28"/>
          <w:szCs w:val="28"/>
        </w:rPr>
        <w:t xml:space="preserve">qua </w:t>
      </w:r>
      <w:r w:rsidRPr="007645C3">
        <w:rPr>
          <w:rFonts w:ascii="Times New Roman" w:hAnsi="Times New Roman" w:cs="Times New Roman"/>
          <w:sz w:val="28"/>
          <w:szCs w:val="28"/>
        </w:rPr>
        <w:t>con đường</w:t>
      </w:r>
      <w:r w:rsidR="00834BD9" w:rsidRPr="007645C3">
        <w:rPr>
          <w:rFonts w:ascii="Times New Roman" w:hAnsi="Times New Roman" w:cs="Times New Roman"/>
          <w:sz w:val="28"/>
          <w:szCs w:val="28"/>
        </w:rPr>
        <w:t xml:space="preserve"> không</w:t>
      </w:r>
      <w:r w:rsidRPr="007645C3">
        <w:rPr>
          <w:rFonts w:ascii="Times New Roman" w:hAnsi="Times New Roman" w:cs="Times New Roman"/>
          <w:sz w:val="28"/>
          <w:szCs w:val="28"/>
        </w:rPr>
        <w:t xml:space="preserve"> được NPPO cho phép </w:t>
      </w:r>
      <w:r w:rsidR="00834BD9" w:rsidRPr="007645C3">
        <w:rPr>
          <w:rFonts w:ascii="Times New Roman" w:hAnsi="Times New Roman" w:cs="Times New Roman"/>
          <w:sz w:val="28"/>
          <w:szCs w:val="28"/>
        </w:rPr>
        <w:t xml:space="preserve">(đối </w:t>
      </w:r>
      <w:r w:rsidR="00186CEA" w:rsidRPr="007645C3">
        <w:rPr>
          <w:rFonts w:ascii="Times New Roman" w:hAnsi="Times New Roman" w:cs="Times New Roman"/>
          <w:sz w:val="28"/>
          <w:szCs w:val="28"/>
        </w:rPr>
        <w:t>vớ</w:t>
      </w:r>
      <w:r w:rsidR="00834BD9" w:rsidRPr="007645C3">
        <w:rPr>
          <w:rFonts w:ascii="Times New Roman" w:hAnsi="Times New Roman" w:cs="Times New Roman"/>
          <w:sz w:val="28"/>
          <w:szCs w:val="28"/>
        </w:rPr>
        <w:t xml:space="preserve">i </w:t>
      </w:r>
      <w:r w:rsidR="00186CEA" w:rsidRPr="007645C3">
        <w:rPr>
          <w:rFonts w:ascii="Times New Roman" w:hAnsi="Times New Roman" w:cs="Times New Roman"/>
          <w:sz w:val="28"/>
          <w:szCs w:val="28"/>
        </w:rPr>
        <w:t>Giấy chứng nhận KDTV điện</w:t>
      </w:r>
      <w:r w:rsidRPr="007645C3">
        <w:rPr>
          <w:rFonts w:ascii="Times New Roman" w:hAnsi="Times New Roman" w:cs="Times New Roman"/>
          <w:sz w:val="28"/>
          <w:szCs w:val="28"/>
        </w:rPr>
        <w:t xml:space="preserve"> </w:t>
      </w:r>
      <w:r w:rsidR="00FD5504" w:rsidRPr="007645C3">
        <w:rPr>
          <w:rFonts w:ascii="Times New Roman" w:hAnsi="Times New Roman" w:cs="Times New Roman"/>
          <w:sz w:val="28"/>
          <w:szCs w:val="28"/>
        </w:rPr>
        <w:t>tử)</w:t>
      </w:r>
    </w:p>
    <w:p w14:paraId="575C4AD9" w14:textId="77777777" w:rsidR="00047203" w:rsidRPr="007645C3" w:rsidRDefault="0021458E" w:rsidP="00C26039">
      <w:pPr>
        <w:pStyle w:val="ListParagraph"/>
        <w:widowControl w:val="0"/>
        <w:numPr>
          <w:ilvl w:val="0"/>
          <w:numId w:val="16"/>
        </w:numPr>
        <w:tabs>
          <w:tab w:val="left" w:pos="0"/>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giấy </w:t>
      </w:r>
      <w:r w:rsidR="00834BD9" w:rsidRPr="007645C3">
        <w:rPr>
          <w:rFonts w:ascii="Times New Roman" w:hAnsi="Times New Roman" w:cs="Times New Roman"/>
          <w:sz w:val="28"/>
          <w:szCs w:val="28"/>
        </w:rPr>
        <w:t>c</w:t>
      </w:r>
      <w:r w:rsidR="00E34327" w:rsidRPr="007645C3">
        <w:rPr>
          <w:rFonts w:ascii="Times New Roman" w:hAnsi="Times New Roman" w:cs="Times New Roman"/>
          <w:sz w:val="28"/>
          <w:szCs w:val="28"/>
        </w:rPr>
        <w:t>hứngnhận</w:t>
      </w:r>
      <w:r w:rsidRPr="007645C3">
        <w:rPr>
          <w:rFonts w:ascii="Times New Roman" w:hAnsi="Times New Roman" w:cs="Times New Roman"/>
          <w:sz w:val="28"/>
          <w:szCs w:val="28"/>
        </w:rPr>
        <w:t xml:space="preserve"> KDTV cấp cho</w:t>
      </w:r>
      <w:r w:rsidR="008D3F51" w:rsidRPr="007645C3">
        <w:rPr>
          <w:rFonts w:ascii="Times New Roman" w:hAnsi="Times New Roman" w:cs="Times New Roman"/>
          <w:sz w:val="28"/>
          <w:szCs w:val="28"/>
        </w:rPr>
        <w:t xml:space="preserve"> </w:t>
      </w:r>
      <w:r w:rsidR="00834BD9" w:rsidRPr="007645C3">
        <w:rPr>
          <w:rFonts w:ascii="Times New Roman" w:hAnsi="Times New Roman" w:cs="Times New Roman"/>
          <w:sz w:val="28"/>
          <w:szCs w:val="28"/>
        </w:rPr>
        <w:t xml:space="preserve">thực vật, sản phẩm thực vật hoặc vật thể thuộc diện KDTV khác </w:t>
      </w:r>
      <w:r w:rsidR="0086416B" w:rsidRPr="007645C3">
        <w:rPr>
          <w:rFonts w:ascii="Times New Roman" w:hAnsi="Times New Roman" w:cs="Times New Roman"/>
          <w:sz w:val="28"/>
          <w:szCs w:val="28"/>
        </w:rPr>
        <w:t xml:space="preserve">đang </w:t>
      </w:r>
      <w:r w:rsidRPr="007645C3">
        <w:rPr>
          <w:rFonts w:ascii="Times New Roman" w:hAnsi="Times New Roman" w:cs="Times New Roman"/>
          <w:sz w:val="28"/>
          <w:szCs w:val="28"/>
        </w:rPr>
        <w:t>bị cấm nhập khẩ</w:t>
      </w:r>
      <w:r w:rsidR="00315D3B" w:rsidRPr="007645C3">
        <w:rPr>
          <w:rFonts w:ascii="Times New Roman" w:hAnsi="Times New Roman" w:cs="Times New Roman"/>
          <w:sz w:val="28"/>
          <w:szCs w:val="28"/>
        </w:rPr>
        <w:t>u.</w:t>
      </w:r>
    </w:p>
    <w:p w14:paraId="0AB039EE" w14:textId="77777777" w:rsidR="00047203" w:rsidRPr="007645C3" w:rsidRDefault="00047203" w:rsidP="00C26039">
      <w:pPr>
        <w:widowControl w:val="0"/>
        <w:tabs>
          <w:tab w:val="left" w:pos="284"/>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Các nội dung nêu trên cũng </w:t>
      </w:r>
      <w:r w:rsidR="00E34327" w:rsidRPr="007645C3">
        <w:rPr>
          <w:rFonts w:ascii="Times New Roman" w:hAnsi="Times New Roman" w:cs="Times New Roman"/>
          <w:sz w:val="28"/>
          <w:szCs w:val="28"/>
        </w:rPr>
        <w:t xml:space="preserve">là </w:t>
      </w:r>
      <w:r w:rsidRPr="007645C3">
        <w:rPr>
          <w:rFonts w:ascii="Times New Roman" w:hAnsi="Times New Roman" w:cs="Times New Roman"/>
          <w:sz w:val="28"/>
          <w:szCs w:val="28"/>
        </w:rPr>
        <w:t>l</w:t>
      </w:r>
      <w:r w:rsidR="00E34327" w:rsidRPr="007645C3">
        <w:rPr>
          <w:rFonts w:ascii="Times New Roman" w:hAnsi="Times New Roman" w:cs="Times New Roman"/>
          <w:sz w:val="28"/>
          <w:szCs w:val="28"/>
        </w:rPr>
        <w:t xml:space="preserve">ý do để </w:t>
      </w:r>
      <w:r w:rsidRPr="007645C3">
        <w:rPr>
          <w:rFonts w:ascii="Times New Roman" w:hAnsi="Times New Roman" w:cs="Times New Roman"/>
          <w:sz w:val="28"/>
          <w:szCs w:val="28"/>
        </w:rPr>
        <w:t>không chấp nhận</w:t>
      </w:r>
      <w:r w:rsidR="00E34327" w:rsidRPr="007645C3">
        <w:rPr>
          <w:rFonts w:ascii="Times New Roman" w:hAnsi="Times New Roman" w:cs="Times New Roman"/>
          <w:sz w:val="28"/>
          <w:szCs w:val="28"/>
        </w:rPr>
        <w:t xml:space="preserve"> Giấy chứng nhận KDTV hoặc yêu cầu bổ sung thông tin. </w:t>
      </w:r>
    </w:p>
    <w:p w14:paraId="25AB23CC"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iCs/>
          <w:sz w:val="28"/>
          <w:szCs w:val="28"/>
        </w:rPr>
      </w:pPr>
      <w:bookmarkStart w:id="28" w:name="_Toc529787979"/>
      <w:r w:rsidRPr="007645C3">
        <w:rPr>
          <w:rFonts w:ascii="Times New Roman" w:hAnsi="Times New Roman" w:cs="Times New Roman"/>
          <w:b/>
          <w:iCs/>
          <w:sz w:val="28"/>
          <w:szCs w:val="28"/>
        </w:rPr>
        <w:t>3.1.2 Giấy chứng nhận giả</w:t>
      </w:r>
      <w:bookmarkEnd w:id="28"/>
      <w:r w:rsidRPr="007645C3">
        <w:rPr>
          <w:rFonts w:ascii="Times New Roman" w:hAnsi="Times New Roman" w:cs="Times New Roman"/>
          <w:b/>
          <w:iCs/>
          <w:sz w:val="28"/>
          <w:szCs w:val="28"/>
        </w:rPr>
        <w:t xml:space="preserve"> </w:t>
      </w:r>
    </w:p>
    <w:p w14:paraId="318915C3" w14:textId="77777777" w:rsidR="00E34327" w:rsidRPr="007645C3" w:rsidRDefault="00E7769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Một số hình thức giả mạo </w:t>
      </w:r>
      <w:r w:rsidR="00E34327" w:rsidRPr="007645C3">
        <w:rPr>
          <w:rFonts w:ascii="Times New Roman" w:hAnsi="Times New Roman" w:cs="Times New Roman"/>
          <w:sz w:val="28"/>
          <w:szCs w:val="28"/>
        </w:rPr>
        <w:t xml:space="preserve">Giấy chứng nhận </w:t>
      </w:r>
      <w:r w:rsidRPr="007645C3">
        <w:rPr>
          <w:rFonts w:ascii="Times New Roman" w:hAnsi="Times New Roman" w:cs="Times New Roman"/>
          <w:sz w:val="28"/>
          <w:szCs w:val="28"/>
        </w:rPr>
        <w:t>KDTV</w:t>
      </w:r>
      <w:r w:rsidR="00E34327" w:rsidRPr="007645C3">
        <w:rPr>
          <w:rFonts w:ascii="Times New Roman" w:hAnsi="Times New Roman" w:cs="Times New Roman"/>
          <w:sz w:val="28"/>
          <w:szCs w:val="28"/>
        </w:rPr>
        <w:t xml:space="preserve">: </w:t>
      </w:r>
    </w:p>
    <w:p w14:paraId="7314ACB5" w14:textId="77777777" w:rsidR="00E34327" w:rsidRPr="007645C3" w:rsidRDefault="00315D3B" w:rsidP="00D477A3">
      <w:pPr>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không theo đúng mẫu quy định </w:t>
      </w:r>
    </w:p>
    <w:p w14:paraId="7B3297E8" w14:textId="77777777" w:rsidR="00047203" w:rsidRPr="007645C3" w:rsidRDefault="00E34327" w:rsidP="00D477A3">
      <w:pPr>
        <w:pStyle w:val="ListParagraph"/>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không </w:t>
      </w:r>
      <w:r w:rsidR="00A2097F" w:rsidRPr="007645C3">
        <w:rPr>
          <w:rFonts w:ascii="Times New Roman" w:hAnsi="Times New Roman" w:cs="Times New Roman"/>
          <w:sz w:val="28"/>
          <w:szCs w:val="28"/>
        </w:rPr>
        <w:t>được ghi</w:t>
      </w:r>
      <w:r w:rsidRPr="007645C3">
        <w:rPr>
          <w:rFonts w:ascii="Times New Roman" w:hAnsi="Times New Roman" w:cs="Times New Roman"/>
          <w:sz w:val="28"/>
          <w:szCs w:val="28"/>
        </w:rPr>
        <w:t xml:space="preserve"> ngày</w:t>
      </w:r>
      <w:r w:rsidR="00047203" w:rsidRPr="007645C3">
        <w:rPr>
          <w:rFonts w:ascii="Times New Roman" w:hAnsi="Times New Roman" w:cs="Times New Roman"/>
          <w:sz w:val="28"/>
          <w:szCs w:val="28"/>
        </w:rPr>
        <w:t xml:space="preserve"> cấp</w:t>
      </w:r>
      <w:r w:rsidRPr="007645C3">
        <w:rPr>
          <w:rFonts w:ascii="Times New Roman" w:hAnsi="Times New Roman" w:cs="Times New Roman"/>
          <w:sz w:val="28"/>
          <w:szCs w:val="28"/>
        </w:rPr>
        <w:t xml:space="preserve">, </w:t>
      </w:r>
      <w:r w:rsidR="00A2097F" w:rsidRPr="007645C3">
        <w:rPr>
          <w:rFonts w:ascii="Times New Roman" w:hAnsi="Times New Roman" w:cs="Times New Roman"/>
          <w:sz w:val="28"/>
          <w:szCs w:val="28"/>
        </w:rPr>
        <w:t xml:space="preserve">đóng </w:t>
      </w:r>
      <w:r w:rsidRPr="007645C3">
        <w:rPr>
          <w:rFonts w:ascii="Times New Roman" w:hAnsi="Times New Roman" w:cs="Times New Roman"/>
          <w:sz w:val="28"/>
          <w:szCs w:val="28"/>
        </w:rPr>
        <w:t xml:space="preserve">dấu, </w:t>
      </w:r>
      <w:r w:rsidR="00A2097F" w:rsidRPr="007645C3">
        <w:rPr>
          <w:rFonts w:ascii="Times New Roman" w:hAnsi="Times New Roman" w:cs="Times New Roman"/>
          <w:sz w:val="28"/>
          <w:szCs w:val="28"/>
        </w:rPr>
        <w:t xml:space="preserve">đánh dấu </w:t>
      </w:r>
      <w:r w:rsidRPr="007645C3">
        <w:rPr>
          <w:rFonts w:ascii="Times New Roman" w:hAnsi="Times New Roman" w:cs="Times New Roman"/>
          <w:sz w:val="28"/>
          <w:szCs w:val="28"/>
        </w:rPr>
        <w:t xml:space="preserve">hoặc niêm phong, và </w:t>
      </w:r>
      <w:r w:rsidR="00A2097F" w:rsidRPr="007645C3">
        <w:rPr>
          <w:rFonts w:ascii="Times New Roman" w:hAnsi="Times New Roman" w:cs="Times New Roman"/>
          <w:sz w:val="28"/>
          <w:szCs w:val="28"/>
        </w:rPr>
        <w:t xml:space="preserve">không có chữ </w:t>
      </w:r>
      <w:r w:rsidRPr="007645C3">
        <w:rPr>
          <w:rFonts w:ascii="Times New Roman" w:hAnsi="Times New Roman" w:cs="Times New Roman"/>
          <w:sz w:val="28"/>
          <w:szCs w:val="28"/>
        </w:rPr>
        <w:t xml:space="preserve">ký của </w:t>
      </w:r>
      <w:r w:rsidR="00A2097F" w:rsidRPr="007645C3">
        <w:rPr>
          <w:rFonts w:ascii="Times New Roman" w:hAnsi="Times New Roman" w:cs="Times New Roman"/>
          <w:sz w:val="28"/>
          <w:szCs w:val="28"/>
        </w:rPr>
        <w:t>NPPO</w:t>
      </w:r>
    </w:p>
    <w:p w14:paraId="5EFA9EBC" w14:textId="77777777" w:rsidR="00047203" w:rsidRPr="007645C3" w:rsidRDefault="00A2097F" w:rsidP="00D477A3">
      <w:pPr>
        <w:pStyle w:val="ListParagraph"/>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người cấp không phải là công chức được ủy quyền</w:t>
      </w:r>
      <w:r w:rsidR="00E34327" w:rsidRPr="007645C3">
        <w:rPr>
          <w:rFonts w:ascii="Times New Roman" w:hAnsi="Times New Roman" w:cs="Times New Roman"/>
          <w:sz w:val="28"/>
          <w:szCs w:val="28"/>
        </w:rPr>
        <w:t xml:space="preserve">. </w:t>
      </w:r>
    </w:p>
    <w:p w14:paraId="4FA86B16" w14:textId="77777777" w:rsidR="00E34327" w:rsidRPr="007645C3" w:rsidRDefault="00E34327"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 xml:space="preserve">Giấy chứng nhận KDTV giả </w:t>
      </w:r>
      <w:r w:rsidR="00743BCA" w:rsidRPr="007645C3">
        <w:rPr>
          <w:rFonts w:ascii="Times New Roman" w:hAnsi="Times New Roman" w:cs="Times New Roman"/>
          <w:sz w:val="28"/>
          <w:szCs w:val="28"/>
        </w:rPr>
        <w:t xml:space="preserve">được xem là </w:t>
      </w:r>
      <w:r w:rsidRPr="007645C3">
        <w:rPr>
          <w:rFonts w:ascii="Times New Roman" w:hAnsi="Times New Roman" w:cs="Times New Roman"/>
          <w:sz w:val="28"/>
          <w:szCs w:val="28"/>
        </w:rPr>
        <w:t xml:space="preserve">không hợp lệ. </w:t>
      </w:r>
      <w:r w:rsidR="002F21EA" w:rsidRPr="007645C3">
        <w:rPr>
          <w:rFonts w:ascii="Times New Roman" w:hAnsi="Times New Roman" w:cs="Times New Roman"/>
          <w:sz w:val="28"/>
          <w:szCs w:val="28"/>
        </w:rPr>
        <w:t xml:space="preserve">NPPO Giấy cấp chứng nhận  </w:t>
      </w:r>
      <w:r w:rsidR="00274B7A" w:rsidRPr="007645C3">
        <w:rPr>
          <w:rFonts w:ascii="Times New Roman" w:hAnsi="Times New Roman" w:cs="Times New Roman"/>
          <w:sz w:val="28"/>
          <w:szCs w:val="28"/>
        </w:rPr>
        <w:t xml:space="preserve"> </w:t>
      </w:r>
      <w:r w:rsidR="007D7706" w:rsidRPr="007645C3">
        <w:rPr>
          <w:rFonts w:ascii="Times New Roman" w:hAnsi="Times New Roman" w:cs="Times New Roman"/>
          <w:sz w:val="28"/>
          <w:szCs w:val="28"/>
        </w:rPr>
        <w:t xml:space="preserve">cần </w:t>
      </w:r>
      <w:r w:rsidRPr="007645C3">
        <w:rPr>
          <w:rFonts w:ascii="Times New Roman" w:hAnsi="Times New Roman" w:cs="Times New Roman"/>
          <w:sz w:val="28"/>
          <w:szCs w:val="28"/>
        </w:rPr>
        <w:t xml:space="preserve">có </w:t>
      </w:r>
      <w:r w:rsidR="007D7706" w:rsidRPr="007645C3">
        <w:rPr>
          <w:rFonts w:ascii="Times New Roman" w:hAnsi="Times New Roman" w:cs="Times New Roman"/>
          <w:sz w:val="28"/>
          <w:szCs w:val="28"/>
        </w:rPr>
        <w:t xml:space="preserve">các </w:t>
      </w:r>
      <w:r w:rsidRPr="007645C3">
        <w:rPr>
          <w:rFonts w:ascii="Times New Roman" w:hAnsi="Times New Roman" w:cs="Times New Roman"/>
          <w:sz w:val="28"/>
          <w:szCs w:val="28"/>
        </w:rPr>
        <w:t xml:space="preserve">biện pháp </w:t>
      </w:r>
      <w:r w:rsidR="007D7706" w:rsidRPr="007645C3">
        <w:rPr>
          <w:rFonts w:ascii="Times New Roman" w:hAnsi="Times New Roman" w:cs="Times New Roman"/>
          <w:sz w:val="28"/>
          <w:szCs w:val="28"/>
        </w:rPr>
        <w:t xml:space="preserve">để </w:t>
      </w:r>
      <w:r w:rsidRPr="007645C3">
        <w:rPr>
          <w:rFonts w:ascii="Times New Roman" w:hAnsi="Times New Roman" w:cs="Times New Roman"/>
          <w:sz w:val="28"/>
          <w:szCs w:val="28"/>
        </w:rPr>
        <w:t xml:space="preserve">ngăn chặn </w:t>
      </w:r>
      <w:r w:rsidR="00CC368F" w:rsidRPr="007645C3">
        <w:rPr>
          <w:rFonts w:ascii="Times New Roman" w:hAnsi="Times New Roman" w:cs="Times New Roman"/>
          <w:sz w:val="28"/>
          <w:szCs w:val="28"/>
        </w:rPr>
        <w:t xml:space="preserve">hành vi làm </w:t>
      </w:r>
      <w:r w:rsidRPr="007645C3">
        <w:rPr>
          <w:rFonts w:ascii="Times New Roman" w:hAnsi="Times New Roman" w:cs="Times New Roman"/>
          <w:sz w:val="28"/>
          <w:szCs w:val="28"/>
        </w:rPr>
        <w:t>giả</w:t>
      </w:r>
      <w:r w:rsidR="007D7706" w:rsidRPr="007645C3">
        <w:rPr>
          <w:rFonts w:ascii="Times New Roman" w:hAnsi="Times New Roman" w:cs="Times New Roman"/>
          <w:sz w:val="28"/>
          <w:szCs w:val="28"/>
        </w:rPr>
        <w:t>. Trong trường hợp cấp G</w:t>
      </w:r>
      <w:r w:rsidRPr="007645C3">
        <w:rPr>
          <w:rFonts w:ascii="Times New Roman" w:hAnsi="Times New Roman" w:cs="Times New Roman"/>
          <w:sz w:val="28"/>
          <w:szCs w:val="28"/>
        </w:rPr>
        <w:t xml:space="preserve">iấy chứng nhận KDTV điện tử, </w:t>
      </w:r>
      <w:r w:rsidR="007D7706" w:rsidRPr="007645C3">
        <w:rPr>
          <w:rFonts w:ascii="Times New Roman" w:hAnsi="Times New Roman" w:cs="Times New Roman"/>
          <w:sz w:val="28"/>
          <w:szCs w:val="28"/>
        </w:rPr>
        <w:t xml:space="preserve">ngăn chặn </w:t>
      </w:r>
      <w:r w:rsidR="00CC368F" w:rsidRPr="007645C3">
        <w:rPr>
          <w:rFonts w:ascii="Times New Roman" w:hAnsi="Times New Roman" w:cs="Times New Roman"/>
          <w:sz w:val="28"/>
          <w:szCs w:val="28"/>
        </w:rPr>
        <w:t xml:space="preserve">hành vi làm giả </w:t>
      </w:r>
      <w:r w:rsidRPr="007645C3">
        <w:rPr>
          <w:rFonts w:ascii="Times New Roman" w:hAnsi="Times New Roman" w:cs="Times New Roman"/>
          <w:sz w:val="28"/>
          <w:szCs w:val="28"/>
        </w:rPr>
        <w:t>là một yếu tố cần thiết</w:t>
      </w:r>
      <w:r w:rsidR="007D7706" w:rsidRPr="007645C3">
        <w:rPr>
          <w:rFonts w:ascii="Times New Roman" w:hAnsi="Times New Roman" w:cs="Times New Roman"/>
          <w:sz w:val="28"/>
          <w:szCs w:val="28"/>
        </w:rPr>
        <w:t xml:space="preserve"> đối với </w:t>
      </w:r>
      <w:r w:rsidR="00C76FB2" w:rsidRPr="007645C3">
        <w:rPr>
          <w:rFonts w:ascii="Times New Roman" w:hAnsi="Times New Roman" w:cs="Times New Roman"/>
          <w:sz w:val="28"/>
          <w:szCs w:val="28"/>
        </w:rPr>
        <w:t>cơ chế</w:t>
      </w:r>
      <w:r w:rsidR="007D7706" w:rsidRPr="007645C3">
        <w:rPr>
          <w:rFonts w:ascii="Times New Roman" w:hAnsi="Times New Roman" w:cs="Times New Roman"/>
          <w:sz w:val="28"/>
          <w:szCs w:val="28"/>
        </w:rPr>
        <w:t xml:space="preserve"> c</w:t>
      </w:r>
      <w:r w:rsidR="00743BCA" w:rsidRPr="007645C3">
        <w:rPr>
          <w:rFonts w:ascii="Times New Roman" w:hAnsi="Times New Roman" w:cs="Times New Roman"/>
          <w:sz w:val="28"/>
          <w:szCs w:val="28"/>
        </w:rPr>
        <w:t>ấp chứng nhận điện tử</w:t>
      </w:r>
      <w:r w:rsidRPr="007645C3">
        <w:rPr>
          <w:rFonts w:ascii="Times New Roman" w:hAnsi="Times New Roman" w:cs="Times New Roman"/>
          <w:sz w:val="28"/>
          <w:szCs w:val="28"/>
        </w:rPr>
        <w:t xml:space="preserve">. </w:t>
      </w:r>
      <w:r w:rsidR="00CC368F"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w:t>
      </w:r>
      <w:r w:rsidR="00743BCA" w:rsidRPr="007645C3">
        <w:rPr>
          <w:rFonts w:ascii="Times New Roman" w:hAnsi="Times New Roman" w:cs="Times New Roman"/>
          <w:sz w:val="28"/>
          <w:szCs w:val="28"/>
        </w:rPr>
        <w:t>cần</w:t>
      </w:r>
      <w:r w:rsidRPr="007645C3">
        <w:rPr>
          <w:rFonts w:ascii="Times New Roman" w:hAnsi="Times New Roman" w:cs="Times New Roman"/>
          <w:sz w:val="28"/>
          <w:szCs w:val="28"/>
        </w:rPr>
        <w:t xml:space="preserve"> có </w:t>
      </w:r>
      <w:r w:rsidR="00743BCA" w:rsidRPr="007645C3">
        <w:rPr>
          <w:rFonts w:ascii="Times New Roman" w:hAnsi="Times New Roman" w:cs="Times New Roman"/>
          <w:sz w:val="28"/>
          <w:szCs w:val="28"/>
        </w:rPr>
        <w:t>các hành động</w:t>
      </w:r>
      <w:r w:rsidRPr="007645C3">
        <w:rPr>
          <w:rFonts w:ascii="Times New Roman" w:hAnsi="Times New Roman" w:cs="Times New Roman"/>
          <w:sz w:val="28"/>
          <w:szCs w:val="28"/>
        </w:rPr>
        <w:t xml:space="preserve"> khắc phục khi </w:t>
      </w:r>
      <w:r w:rsidR="00EE1051" w:rsidRPr="007645C3">
        <w:rPr>
          <w:rFonts w:ascii="Times New Roman" w:hAnsi="Times New Roman" w:cs="Times New Roman"/>
          <w:sz w:val="28"/>
          <w:szCs w:val="28"/>
        </w:rPr>
        <w:t xml:space="preserve">được thông báo </w:t>
      </w:r>
      <w:r w:rsidR="00315D3B" w:rsidRPr="007645C3">
        <w:rPr>
          <w:rFonts w:ascii="Times New Roman" w:hAnsi="Times New Roman" w:cs="Times New Roman"/>
          <w:sz w:val="28"/>
          <w:szCs w:val="28"/>
        </w:rPr>
        <w:t xml:space="preserve">không tuân thủ. </w:t>
      </w:r>
    </w:p>
    <w:p w14:paraId="0B210E33" w14:textId="77777777" w:rsidR="00E34327" w:rsidRPr="007645C3" w:rsidRDefault="00E34327" w:rsidP="00B55B0F">
      <w:pPr>
        <w:widowControl w:val="0"/>
        <w:autoSpaceDE w:val="0"/>
        <w:autoSpaceDN w:val="0"/>
        <w:adjustRightInd w:val="0"/>
        <w:spacing w:before="240" w:after="240" w:line="276" w:lineRule="auto"/>
        <w:jc w:val="both"/>
        <w:outlineLvl w:val="0"/>
        <w:rPr>
          <w:rFonts w:ascii="Times New Roman" w:hAnsi="Times New Roman" w:cs="Times New Roman"/>
          <w:b/>
          <w:bCs/>
          <w:iCs/>
          <w:sz w:val="28"/>
          <w:szCs w:val="28"/>
        </w:rPr>
      </w:pPr>
      <w:bookmarkStart w:id="29" w:name="_Toc529787980"/>
      <w:r w:rsidRPr="007645C3">
        <w:rPr>
          <w:rFonts w:ascii="Times New Roman" w:hAnsi="Times New Roman" w:cs="Times New Roman"/>
          <w:b/>
          <w:bCs/>
          <w:iCs/>
          <w:sz w:val="28"/>
          <w:szCs w:val="28"/>
        </w:rPr>
        <w:t xml:space="preserve">3.2 Yêu cầu </w:t>
      </w:r>
      <w:r w:rsidR="00743BCA" w:rsidRPr="007645C3">
        <w:rPr>
          <w:rFonts w:ascii="Times New Roman" w:hAnsi="Times New Roman" w:cs="Times New Roman"/>
          <w:b/>
          <w:bCs/>
          <w:iCs/>
          <w:sz w:val="28"/>
          <w:szCs w:val="28"/>
        </w:rPr>
        <w:t xml:space="preserve">nhập khẩu để </w:t>
      </w:r>
      <w:r w:rsidRPr="007645C3">
        <w:rPr>
          <w:rFonts w:ascii="Times New Roman" w:hAnsi="Times New Roman" w:cs="Times New Roman"/>
          <w:b/>
          <w:bCs/>
          <w:iCs/>
          <w:sz w:val="28"/>
          <w:szCs w:val="28"/>
        </w:rPr>
        <w:t>chuẩn bị và cấp Giấy chứng nhận KDTV</w:t>
      </w:r>
      <w:bookmarkEnd w:id="29"/>
      <w:r w:rsidRPr="007645C3">
        <w:rPr>
          <w:rFonts w:ascii="Times New Roman" w:hAnsi="Times New Roman" w:cs="Times New Roman"/>
          <w:b/>
          <w:bCs/>
          <w:iCs/>
          <w:sz w:val="28"/>
          <w:szCs w:val="28"/>
        </w:rPr>
        <w:t xml:space="preserve"> </w:t>
      </w:r>
    </w:p>
    <w:p w14:paraId="0E2A80E3" w14:textId="77777777" w:rsidR="00E34327" w:rsidRPr="007645C3" w:rsidRDefault="00B55B0F"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nhập khẩu thường đưa ra các yêu cầu </w:t>
      </w:r>
      <w:r w:rsidR="00191725" w:rsidRPr="007645C3">
        <w:rPr>
          <w:rFonts w:ascii="Times New Roman" w:hAnsi="Times New Roman" w:cs="Times New Roman"/>
          <w:sz w:val="28"/>
          <w:szCs w:val="28"/>
        </w:rPr>
        <w:t xml:space="preserve">nhập khẩu </w:t>
      </w:r>
      <w:r w:rsidR="00E34327" w:rsidRPr="007645C3">
        <w:rPr>
          <w:rFonts w:ascii="Times New Roman" w:hAnsi="Times New Roman" w:cs="Times New Roman"/>
          <w:sz w:val="28"/>
          <w:szCs w:val="28"/>
        </w:rPr>
        <w:t>cụ thể</w:t>
      </w:r>
      <w:r w:rsidR="00191725"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cần phải </w:t>
      </w:r>
      <w:r w:rsidR="00191725" w:rsidRPr="007645C3">
        <w:rPr>
          <w:rFonts w:ascii="Times New Roman" w:hAnsi="Times New Roman" w:cs="Times New Roman"/>
          <w:sz w:val="28"/>
          <w:szCs w:val="28"/>
        </w:rPr>
        <w:t>tuân theo các yêu cầu này</w:t>
      </w:r>
      <w:r w:rsidR="00E34327" w:rsidRPr="007645C3">
        <w:rPr>
          <w:rFonts w:ascii="Times New Roman" w:hAnsi="Times New Roman" w:cs="Times New Roman"/>
          <w:sz w:val="28"/>
          <w:szCs w:val="28"/>
        </w:rPr>
        <w:t xml:space="preserve"> </w:t>
      </w:r>
      <w:r w:rsidR="00743BCA" w:rsidRPr="007645C3">
        <w:rPr>
          <w:rFonts w:ascii="Times New Roman" w:hAnsi="Times New Roman" w:cs="Times New Roman"/>
          <w:sz w:val="28"/>
          <w:szCs w:val="28"/>
        </w:rPr>
        <w:t>để</w:t>
      </w:r>
      <w:r w:rsidR="00E34327" w:rsidRPr="007645C3">
        <w:rPr>
          <w:rFonts w:ascii="Times New Roman" w:hAnsi="Times New Roman" w:cs="Times New Roman"/>
          <w:sz w:val="28"/>
          <w:szCs w:val="28"/>
        </w:rPr>
        <w:t xml:space="preserve"> chuẩn bị và cấp Giấy chứng nhận KDTV. </w:t>
      </w:r>
      <w:r w:rsidR="007A4A55" w:rsidRPr="007645C3">
        <w:rPr>
          <w:rFonts w:ascii="Times New Roman" w:hAnsi="Times New Roman" w:cs="Times New Roman"/>
          <w:sz w:val="28"/>
          <w:szCs w:val="28"/>
        </w:rPr>
        <w:t>Dưới đây là một số v</w:t>
      </w:r>
      <w:r w:rsidR="00743BCA" w:rsidRPr="007645C3">
        <w:rPr>
          <w:rFonts w:ascii="Times New Roman" w:hAnsi="Times New Roman" w:cs="Times New Roman"/>
          <w:sz w:val="28"/>
          <w:szCs w:val="28"/>
        </w:rPr>
        <w:t xml:space="preserve">í dụ </w:t>
      </w:r>
      <w:r w:rsidR="007A4A55" w:rsidRPr="007645C3">
        <w:rPr>
          <w:rFonts w:ascii="Times New Roman" w:hAnsi="Times New Roman" w:cs="Times New Roman"/>
          <w:sz w:val="28"/>
          <w:szCs w:val="28"/>
        </w:rPr>
        <w:t>về</w:t>
      </w:r>
      <w:r w:rsidR="00E34327" w:rsidRPr="007645C3">
        <w:rPr>
          <w:rFonts w:ascii="Times New Roman" w:hAnsi="Times New Roman" w:cs="Times New Roman"/>
          <w:sz w:val="28"/>
          <w:szCs w:val="28"/>
        </w:rPr>
        <w:t xml:space="preserve"> yêu cầu </w:t>
      </w:r>
      <w:r w:rsidR="00743BCA" w:rsidRPr="007645C3">
        <w:rPr>
          <w:rFonts w:ascii="Times New Roman" w:hAnsi="Times New Roman" w:cs="Times New Roman"/>
          <w:sz w:val="28"/>
          <w:szCs w:val="28"/>
        </w:rPr>
        <w:t>của</w:t>
      </w:r>
      <w:r w:rsidR="00E34327" w:rsidRPr="007645C3">
        <w:rPr>
          <w:rFonts w:ascii="Times New Roman" w:hAnsi="Times New Roman" w:cs="Times New Roman"/>
          <w:sz w:val="28"/>
          <w:szCs w:val="28"/>
        </w:rPr>
        <w:t xml:space="preserve"> nước nhập khẩu: </w:t>
      </w:r>
    </w:p>
    <w:p w14:paraId="0F9F4D73" w14:textId="77777777" w:rsidR="00F5149A" w:rsidRPr="007645C3" w:rsidRDefault="00743BCA" w:rsidP="00436316">
      <w:pPr>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giấy</w:t>
      </w:r>
      <w:r w:rsidR="00E34327" w:rsidRPr="007645C3">
        <w:rPr>
          <w:rFonts w:ascii="Times New Roman" w:hAnsi="Times New Roman" w:cs="Times New Roman"/>
          <w:sz w:val="28"/>
          <w:szCs w:val="28"/>
        </w:rPr>
        <w:t xml:space="preserve"> chứng nhận KDTV </w:t>
      </w:r>
      <w:r w:rsidR="00F5149A" w:rsidRPr="007645C3">
        <w:rPr>
          <w:rFonts w:ascii="Times New Roman" w:hAnsi="Times New Roman" w:cs="Times New Roman"/>
          <w:sz w:val="28"/>
          <w:szCs w:val="28"/>
        </w:rPr>
        <w:t xml:space="preserve">được hoàn thiện </w:t>
      </w:r>
      <w:r w:rsidR="00E34327" w:rsidRPr="007645C3">
        <w:rPr>
          <w:rFonts w:ascii="Times New Roman" w:hAnsi="Times New Roman" w:cs="Times New Roman"/>
          <w:sz w:val="28"/>
          <w:szCs w:val="28"/>
        </w:rPr>
        <w:t>bằng một ngôn ngữ cụ thể hoặc một trong các ngôn ngữ được liệt kê (tuy nhiên,</w:t>
      </w:r>
      <w:r w:rsidR="00F5149A" w:rsidRPr="007645C3">
        <w:rPr>
          <w:rFonts w:ascii="Times New Roman" w:hAnsi="Times New Roman" w:cs="Times New Roman"/>
          <w:sz w:val="28"/>
          <w:szCs w:val="28"/>
        </w:rPr>
        <w:t xml:space="preserve"> các </w:t>
      </w:r>
      <w:r w:rsidR="00B55B0F" w:rsidRPr="007645C3">
        <w:rPr>
          <w:rFonts w:ascii="Times New Roman" w:hAnsi="Times New Roman" w:cs="Times New Roman"/>
          <w:sz w:val="28"/>
          <w:szCs w:val="28"/>
        </w:rPr>
        <w:t>nước</w:t>
      </w:r>
      <w:r w:rsidR="00F5149A" w:rsidRPr="007645C3">
        <w:rPr>
          <w:rFonts w:ascii="Times New Roman" w:hAnsi="Times New Roman" w:cs="Times New Roman"/>
          <w:sz w:val="28"/>
          <w:szCs w:val="28"/>
        </w:rPr>
        <w:t xml:space="preserve"> được</w:t>
      </w:r>
      <w:r w:rsidR="00E34327" w:rsidRPr="007645C3">
        <w:rPr>
          <w:rFonts w:ascii="Times New Roman" w:hAnsi="Times New Roman" w:cs="Times New Roman"/>
          <w:sz w:val="28"/>
          <w:szCs w:val="28"/>
        </w:rPr>
        <w:t xml:space="preserve"> khuyến khích </w:t>
      </w:r>
      <w:r w:rsidR="00F5149A" w:rsidRPr="007645C3">
        <w:rPr>
          <w:rFonts w:ascii="Times New Roman" w:hAnsi="Times New Roman" w:cs="Times New Roman"/>
          <w:sz w:val="28"/>
          <w:szCs w:val="28"/>
        </w:rPr>
        <w:t>sử dụng</w:t>
      </w:r>
      <w:r w:rsidR="007A4A55" w:rsidRPr="007645C3">
        <w:rPr>
          <w:rFonts w:ascii="Times New Roman" w:hAnsi="Times New Roman" w:cs="Times New Roman"/>
          <w:sz w:val="28"/>
          <w:szCs w:val="28"/>
        </w:rPr>
        <w:t xml:space="preserve"> </w:t>
      </w:r>
      <w:r w:rsidR="00F5149A" w:rsidRPr="007645C3">
        <w:rPr>
          <w:rFonts w:ascii="Times New Roman" w:hAnsi="Times New Roman" w:cs="Times New Roman"/>
          <w:sz w:val="28"/>
          <w:szCs w:val="28"/>
        </w:rPr>
        <w:t xml:space="preserve">một trong số các </w:t>
      </w:r>
      <w:r w:rsidR="00E34327" w:rsidRPr="007645C3">
        <w:rPr>
          <w:rFonts w:ascii="Times New Roman" w:hAnsi="Times New Roman" w:cs="Times New Roman"/>
          <w:sz w:val="28"/>
          <w:szCs w:val="28"/>
        </w:rPr>
        <w:t xml:space="preserve">ngôn ngữ chính thức của FAO, thường là tiếng Anh) </w:t>
      </w:r>
    </w:p>
    <w:p w14:paraId="6D6AE51B" w14:textId="77777777" w:rsidR="0016109D" w:rsidRPr="007645C3" w:rsidRDefault="00F5149A" w:rsidP="00436316">
      <w:pPr>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khoảng thời gian </w:t>
      </w:r>
      <w:r w:rsidR="00C4472B" w:rsidRPr="007645C3">
        <w:rPr>
          <w:rFonts w:ascii="Times New Roman" w:hAnsi="Times New Roman" w:cs="Times New Roman"/>
          <w:sz w:val="28"/>
          <w:szCs w:val="28"/>
        </w:rPr>
        <w:t xml:space="preserve">cho phép </w:t>
      </w:r>
      <w:r w:rsidRPr="007645C3">
        <w:rPr>
          <w:rFonts w:ascii="Times New Roman" w:hAnsi="Times New Roman" w:cs="Times New Roman"/>
          <w:sz w:val="28"/>
          <w:szCs w:val="28"/>
        </w:rPr>
        <w:t xml:space="preserve">cấp Giấy chứng nhận KDTV sau khi kiểm </w:t>
      </w:r>
      <w:r w:rsidR="00C4472B" w:rsidRPr="007645C3">
        <w:rPr>
          <w:rFonts w:ascii="Times New Roman" w:hAnsi="Times New Roman" w:cs="Times New Roman"/>
          <w:sz w:val="28"/>
          <w:szCs w:val="28"/>
        </w:rPr>
        <w:t>dịch</w:t>
      </w:r>
      <w:r w:rsidRPr="007645C3">
        <w:rPr>
          <w:rFonts w:ascii="Times New Roman" w:hAnsi="Times New Roman" w:cs="Times New Roman"/>
          <w:sz w:val="28"/>
          <w:szCs w:val="28"/>
        </w:rPr>
        <w:t xml:space="preserve"> hoặc xử lý</w:t>
      </w:r>
      <w:r w:rsidR="00C4472B" w:rsidRPr="007645C3">
        <w:rPr>
          <w:rFonts w:ascii="Times New Roman" w:hAnsi="Times New Roman" w:cs="Times New Roman"/>
          <w:sz w:val="28"/>
          <w:szCs w:val="28"/>
        </w:rPr>
        <w:t>,</w:t>
      </w:r>
      <w:r w:rsidRPr="007645C3">
        <w:rPr>
          <w:rFonts w:ascii="Times New Roman" w:hAnsi="Times New Roman" w:cs="Times New Roman"/>
          <w:sz w:val="28"/>
          <w:szCs w:val="28"/>
        </w:rPr>
        <w:t xml:space="preserve"> và khoảng thời gian </w:t>
      </w:r>
      <w:r w:rsidR="00C4472B" w:rsidRPr="007645C3">
        <w:rPr>
          <w:rFonts w:ascii="Times New Roman" w:hAnsi="Times New Roman" w:cs="Times New Roman"/>
          <w:sz w:val="28"/>
          <w:szCs w:val="28"/>
        </w:rPr>
        <w:t>từ khi</w:t>
      </w:r>
      <w:r w:rsidRPr="007645C3">
        <w:rPr>
          <w:rFonts w:ascii="Times New Roman" w:hAnsi="Times New Roman" w:cs="Times New Roman"/>
          <w:sz w:val="28"/>
          <w:szCs w:val="28"/>
        </w:rPr>
        <w:t xml:space="preserve"> cấp Giấy chứng nhận KDTV và </w:t>
      </w:r>
      <w:r w:rsidR="0098326E" w:rsidRPr="007645C3">
        <w:rPr>
          <w:rFonts w:ascii="Times New Roman" w:hAnsi="Times New Roman" w:cs="Times New Roman"/>
          <w:sz w:val="28"/>
          <w:szCs w:val="28"/>
        </w:rPr>
        <w:t>lô</w:t>
      </w:r>
      <w:r w:rsidR="003D6F71" w:rsidRPr="007645C3">
        <w:rPr>
          <w:rFonts w:ascii="Times New Roman" w:hAnsi="Times New Roman" w:cs="Times New Roman"/>
          <w:sz w:val="28"/>
          <w:szCs w:val="28"/>
        </w:rPr>
        <w:t xml:space="preserve"> hàng được vận chuyển ra khỏi </w:t>
      </w:r>
      <w:r w:rsidR="00B55B0F" w:rsidRPr="007645C3">
        <w:rPr>
          <w:rFonts w:ascii="Times New Roman" w:hAnsi="Times New Roman" w:cs="Times New Roman"/>
          <w:sz w:val="28"/>
          <w:szCs w:val="28"/>
        </w:rPr>
        <w:t>nước</w:t>
      </w:r>
      <w:r w:rsidR="003D6F71" w:rsidRPr="007645C3">
        <w:rPr>
          <w:rFonts w:ascii="Times New Roman" w:hAnsi="Times New Roman" w:cs="Times New Roman"/>
          <w:sz w:val="28"/>
          <w:szCs w:val="28"/>
        </w:rPr>
        <w:t xml:space="preserve"> xuất khẩu. </w:t>
      </w:r>
    </w:p>
    <w:p w14:paraId="38E41CB8" w14:textId="77777777" w:rsidR="0016109D" w:rsidRPr="007645C3" w:rsidRDefault="0016109D" w:rsidP="00436316">
      <w:pPr>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h</w:t>
      </w:r>
      <w:r w:rsidR="00E34327" w:rsidRPr="007645C3">
        <w:rPr>
          <w:rFonts w:ascii="Times New Roman" w:hAnsi="Times New Roman" w:cs="Times New Roman"/>
          <w:sz w:val="28"/>
          <w:szCs w:val="28"/>
        </w:rPr>
        <w:t>oàn thành Giấy chứng nhậ</w:t>
      </w:r>
      <w:r w:rsidRPr="007645C3">
        <w:rPr>
          <w:rFonts w:ascii="Times New Roman" w:hAnsi="Times New Roman" w:cs="Times New Roman"/>
          <w:sz w:val="28"/>
          <w:szCs w:val="28"/>
        </w:rPr>
        <w:t xml:space="preserve">n KDTV bằng </w:t>
      </w:r>
      <w:r w:rsidR="00C4472B" w:rsidRPr="007645C3">
        <w:rPr>
          <w:rFonts w:ascii="Times New Roman" w:hAnsi="Times New Roman" w:cs="Times New Roman"/>
          <w:sz w:val="28"/>
          <w:szCs w:val="28"/>
        </w:rPr>
        <w:t>cách</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đánh máy</w:t>
      </w:r>
      <w:r w:rsidR="00C4472B"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hoặc</w:t>
      </w:r>
      <w:r w:rsidR="00C4472B" w:rsidRPr="007645C3">
        <w:rPr>
          <w:rFonts w:ascii="Times New Roman" w:hAnsi="Times New Roman" w:cs="Times New Roman"/>
          <w:sz w:val="28"/>
          <w:szCs w:val="28"/>
        </w:rPr>
        <w:t xml:space="preserve"> nếu</w:t>
      </w:r>
      <w:r w:rsidR="00E34327" w:rsidRPr="007645C3">
        <w:rPr>
          <w:rFonts w:ascii="Times New Roman" w:hAnsi="Times New Roman" w:cs="Times New Roman"/>
          <w:sz w:val="28"/>
          <w:szCs w:val="28"/>
        </w:rPr>
        <w:t xml:space="preserve"> viết tay</w:t>
      </w:r>
      <w:r w:rsidR="00C4472B" w:rsidRPr="007645C3">
        <w:rPr>
          <w:rFonts w:ascii="Times New Roman" w:hAnsi="Times New Roman" w:cs="Times New Roman"/>
          <w:sz w:val="28"/>
          <w:szCs w:val="28"/>
        </w:rPr>
        <w:t xml:space="preserve"> thì có phải viết chữ hoa không (đối với những</w:t>
      </w:r>
      <w:r w:rsidR="00E34327" w:rsidRPr="007645C3">
        <w:rPr>
          <w:rFonts w:ascii="Times New Roman" w:hAnsi="Times New Roman" w:cs="Times New Roman"/>
          <w:sz w:val="28"/>
          <w:szCs w:val="28"/>
        </w:rPr>
        <w:t xml:space="preserve"> ngôn ngữ cho phép). </w:t>
      </w:r>
    </w:p>
    <w:p w14:paraId="222E8581" w14:textId="77777777" w:rsidR="0016109D" w:rsidRPr="007645C3" w:rsidRDefault="0016109D" w:rsidP="00436316">
      <w:pPr>
        <w:widowControl w:val="0"/>
        <w:numPr>
          <w:ilvl w:val="0"/>
          <w:numId w:val="17"/>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đơn vị tính được</w:t>
      </w:r>
      <w:r w:rsidR="00E34327" w:rsidRPr="007645C3">
        <w:rPr>
          <w:rFonts w:ascii="Times New Roman" w:hAnsi="Times New Roman" w:cs="Times New Roman"/>
          <w:sz w:val="28"/>
          <w:szCs w:val="28"/>
        </w:rPr>
        <w:t xml:space="preserve"> sử dụng </w:t>
      </w:r>
      <w:r w:rsidRPr="007645C3">
        <w:rPr>
          <w:rFonts w:ascii="Times New Roman" w:hAnsi="Times New Roman" w:cs="Times New Roman"/>
          <w:sz w:val="28"/>
          <w:szCs w:val="28"/>
        </w:rPr>
        <w:t>để</w:t>
      </w:r>
      <w:r w:rsidR="00C4472B" w:rsidRPr="007645C3">
        <w:rPr>
          <w:rFonts w:ascii="Times New Roman" w:hAnsi="Times New Roman" w:cs="Times New Roman"/>
          <w:sz w:val="28"/>
          <w:szCs w:val="28"/>
        </w:rPr>
        <w:t xml:space="preserve"> </w:t>
      </w:r>
      <w:r w:rsidRPr="007645C3">
        <w:rPr>
          <w:rFonts w:ascii="Times New Roman" w:hAnsi="Times New Roman" w:cs="Times New Roman"/>
          <w:sz w:val="28"/>
          <w:szCs w:val="28"/>
        </w:rPr>
        <w:t>mô tả</w:t>
      </w:r>
      <w:r w:rsidR="00E34327" w:rsidRPr="007645C3">
        <w:rPr>
          <w:rFonts w:ascii="Times New Roman" w:hAnsi="Times New Roman" w:cs="Times New Roman"/>
          <w:sz w:val="28"/>
          <w:szCs w:val="28"/>
        </w:rPr>
        <w:t xml:space="preserve"> </w:t>
      </w:r>
      <w:r w:rsidR="00C4472B"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và </w:t>
      </w:r>
      <w:r w:rsidR="00C4472B" w:rsidRPr="007645C3">
        <w:rPr>
          <w:rFonts w:ascii="Times New Roman" w:hAnsi="Times New Roman" w:cs="Times New Roman"/>
          <w:sz w:val="28"/>
          <w:szCs w:val="28"/>
        </w:rPr>
        <w:t>khối</w:t>
      </w:r>
      <w:r w:rsidRPr="007645C3">
        <w:rPr>
          <w:rFonts w:ascii="Times New Roman" w:hAnsi="Times New Roman" w:cs="Times New Roman"/>
          <w:sz w:val="28"/>
          <w:szCs w:val="28"/>
        </w:rPr>
        <w:t xml:space="preserve"> lượng</w:t>
      </w:r>
      <w:r w:rsidR="00C4472B" w:rsidRPr="007645C3">
        <w:rPr>
          <w:rFonts w:ascii="Times New Roman" w:hAnsi="Times New Roman" w:cs="Times New Roman"/>
          <w:sz w:val="28"/>
          <w:szCs w:val="28"/>
        </w:rPr>
        <w:t xml:space="preserve"> cần khai báo.</w:t>
      </w:r>
    </w:p>
    <w:p w14:paraId="6DC4645A" w14:textId="77777777" w:rsidR="00E34327" w:rsidRPr="007645C3" w:rsidRDefault="0016109D" w:rsidP="00690BA6">
      <w:pPr>
        <w:pStyle w:val="Heading1"/>
        <w:spacing w:before="120"/>
        <w:rPr>
          <w:rFonts w:ascii="Times New Roman" w:hAnsi="Times New Roman" w:cs="Times New Roman"/>
          <w:sz w:val="28"/>
        </w:rPr>
      </w:pPr>
      <w:bookmarkStart w:id="30" w:name="_Toc529787981"/>
      <w:r w:rsidRPr="007645C3">
        <w:rPr>
          <w:rFonts w:ascii="Times New Roman" w:hAnsi="Times New Roman" w:cs="Times New Roman"/>
          <w:sz w:val="28"/>
        </w:rPr>
        <w:t xml:space="preserve">4. </w:t>
      </w:r>
      <w:r w:rsidR="00E34327" w:rsidRPr="007645C3">
        <w:rPr>
          <w:rFonts w:ascii="Times New Roman" w:hAnsi="Times New Roman" w:cs="Times New Roman"/>
          <w:sz w:val="28"/>
        </w:rPr>
        <w:t xml:space="preserve">Xem xét cụ thể </w:t>
      </w:r>
      <w:r w:rsidR="00C4472B" w:rsidRPr="007645C3">
        <w:rPr>
          <w:rFonts w:ascii="Times New Roman" w:hAnsi="Times New Roman" w:cs="Times New Roman"/>
          <w:sz w:val="28"/>
        </w:rPr>
        <w:t>để</w:t>
      </w:r>
      <w:r w:rsidR="00E34327" w:rsidRPr="007645C3">
        <w:rPr>
          <w:rFonts w:ascii="Times New Roman" w:hAnsi="Times New Roman" w:cs="Times New Roman"/>
          <w:sz w:val="28"/>
        </w:rPr>
        <w:t xml:space="preserve"> chuẩn bị và cấp Giấy chứng nhận </w:t>
      </w:r>
      <w:r w:rsidRPr="007645C3">
        <w:rPr>
          <w:rFonts w:ascii="Times New Roman" w:hAnsi="Times New Roman" w:cs="Times New Roman"/>
          <w:sz w:val="28"/>
        </w:rPr>
        <w:t>KDTV</w:t>
      </w:r>
      <w:bookmarkEnd w:id="30"/>
    </w:p>
    <w:p w14:paraId="224ABD45"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chỉ được cấp bởi các </w:t>
      </w:r>
      <w:r w:rsidR="00396705" w:rsidRPr="007645C3">
        <w:rPr>
          <w:rFonts w:ascii="Times New Roman" w:hAnsi="Times New Roman" w:cs="Times New Roman"/>
          <w:sz w:val="28"/>
          <w:szCs w:val="28"/>
        </w:rPr>
        <w:t>công chức</w:t>
      </w:r>
      <w:r w:rsidRPr="007645C3">
        <w:rPr>
          <w:rFonts w:ascii="Times New Roman" w:hAnsi="Times New Roman" w:cs="Times New Roman"/>
          <w:sz w:val="28"/>
          <w:szCs w:val="28"/>
        </w:rPr>
        <w:t xml:space="preserve"> có</w:t>
      </w:r>
      <w:r w:rsidR="00C4472B" w:rsidRPr="007645C3">
        <w:rPr>
          <w:rFonts w:ascii="Times New Roman" w:hAnsi="Times New Roman" w:cs="Times New Roman"/>
          <w:sz w:val="28"/>
          <w:szCs w:val="28"/>
        </w:rPr>
        <w:t xml:space="preserve"> đủ</w:t>
      </w:r>
      <w:r w:rsidRPr="007645C3">
        <w:rPr>
          <w:rFonts w:ascii="Times New Roman" w:hAnsi="Times New Roman" w:cs="Times New Roman"/>
          <w:sz w:val="28"/>
          <w:szCs w:val="28"/>
        </w:rPr>
        <w:t xml:space="preserve"> trình độ </w:t>
      </w:r>
      <w:r w:rsidR="00C4472B" w:rsidRPr="007645C3">
        <w:rPr>
          <w:rFonts w:ascii="Times New Roman" w:hAnsi="Times New Roman" w:cs="Times New Roman"/>
          <w:sz w:val="28"/>
          <w:szCs w:val="28"/>
        </w:rPr>
        <w:t xml:space="preserve">kỹ thuật </w:t>
      </w:r>
      <w:r w:rsidRPr="007645C3">
        <w:rPr>
          <w:rFonts w:ascii="Times New Roman" w:hAnsi="Times New Roman" w:cs="Times New Roman"/>
          <w:sz w:val="28"/>
          <w:szCs w:val="28"/>
        </w:rPr>
        <w:t xml:space="preserve">và được </w:t>
      </w:r>
      <w:r w:rsidR="00C4472B" w:rsidRPr="007645C3">
        <w:rPr>
          <w:rFonts w:ascii="Times New Roman" w:hAnsi="Times New Roman" w:cs="Times New Roman"/>
          <w:sz w:val="28"/>
          <w:szCs w:val="28"/>
        </w:rPr>
        <w:t>NPPO</w:t>
      </w:r>
      <w:r w:rsidR="00436316" w:rsidRPr="007645C3">
        <w:rPr>
          <w:rFonts w:ascii="Times New Roman" w:hAnsi="Times New Roman" w:cs="Times New Roman"/>
          <w:sz w:val="28"/>
          <w:szCs w:val="28"/>
        </w:rPr>
        <w:t xml:space="preserve"> </w:t>
      </w:r>
      <w:r w:rsidR="00A76048" w:rsidRPr="007645C3">
        <w:rPr>
          <w:rFonts w:ascii="Times New Roman" w:hAnsi="Times New Roman" w:cs="Times New Roman"/>
          <w:sz w:val="28"/>
          <w:szCs w:val="28"/>
        </w:rPr>
        <w:t xml:space="preserve">uỷ quyền hợp pháp. </w:t>
      </w:r>
    </w:p>
    <w:p w14:paraId="284BBB30"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chỉ được cấp </w:t>
      </w:r>
      <w:r w:rsidR="00C4472B" w:rsidRPr="007645C3">
        <w:rPr>
          <w:rFonts w:ascii="Times New Roman" w:hAnsi="Times New Roman" w:cs="Times New Roman"/>
          <w:sz w:val="28"/>
          <w:szCs w:val="28"/>
        </w:rPr>
        <w:t xml:space="preserve">nếu xác nhận </w:t>
      </w:r>
      <w:r w:rsidR="0098326E" w:rsidRPr="007645C3">
        <w:rPr>
          <w:rFonts w:ascii="Times New Roman" w:hAnsi="Times New Roman" w:cs="Times New Roman"/>
          <w:sz w:val="28"/>
          <w:szCs w:val="28"/>
        </w:rPr>
        <w:t>lô</w:t>
      </w:r>
      <w:r w:rsidR="00A76048" w:rsidRPr="007645C3">
        <w:rPr>
          <w:rFonts w:ascii="Times New Roman" w:hAnsi="Times New Roman" w:cs="Times New Roman"/>
          <w:sz w:val="28"/>
          <w:szCs w:val="28"/>
        </w:rPr>
        <w:t xml:space="preserve"> hàng</w:t>
      </w:r>
      <w:r w:rsidR="00C4472B" w:rsidRPr="007645C3">
        <w:rPr>
          <w:rFonts w:ascii="Times New Roman" w:hAnsi="Times New Roman" w:cs="Times New Roman"/>
          <w:sz w:val="28"/>
          <w:szCs w:val="28"/>
        </w:rPr>
        <w:t xml:space="preserve"> đã</w:t>
      </w:r>
      <w:r w:rsidRPr="007645C3">
        <w:rPr>
          <w:rFonts w:ascii="Times New Roman" w:hAnsi="Times New Roman" w:cs="Times New Roman"/>
          <w:sz w:val="28"/>
          <w:szCs w:val="28"/>
        </w:rPr>
        <w:t xml:space="preserve"> đáp ứng các yêu cầu KDTV nhập khẩu</w:t>
      </w:r>
      <w:r w:rsidR="00A76048" w:rsidRPr="007645C3">
        <w:rPr>
          <w:rFonts w:ascii="Times New Roman" w:hAnsi="Times New Roman" w:cs="Times New Roman"/>
          <w:sz w:val="28"/>
          <w:szCs w:val="28"/>
        </w:rPr>
        <w:t>.</w:t>
      </w:r>
    </w:p>
    <w:p w14:paraId="7C58DFF9"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w:t>
      </w:r>
      <w:r w:rsidR="00A76048" w:rsidRPr="007645C3">
        <w:rPr>
          <w:rFonts w:ascii="Times New Roman" w:hAnsi="Times New Roman" w:cs="Times New Roman"/>
          <w:sz w:val="28"/>
          <w:szCs w:val="28"/>
        </w:rPr>
        <w:t>nên</w:t>
      </w:r>
      <w:r w:rsidRPr="007645C3">
        <w:rPr>
          <w:rFonts w:ascii="Times New Roman" w:hAnsi="Times New Roman" w:cs="Times New Roman"/>
          <w:sz w:val="28"/>
          <w:szCs w:val="28"/>
        </w:rPr>
        <w:t xml:space="preserve"> </w:t>
      </w:r>
      <w:r w:rsidR="00C4472B" w:rsidRPr="007645C3">
        <w:rPr>
          <w:rFonts w:ascii="Times New Roman" w:hAnsi="Times New Roman" w:cs="Times New Roman"/>
          <w:sz w:val="28"/>
          <w:szCs w:val="28"/>
        </w:rPr>
        <w:t xml:space="preserve">có </w:t>
      </w:r>
      <w:r w:rsidR="00A76048" w:rsidRPr="007645C3">
        <w:rPr>
          <w:rFonts w:ascii="Times New Roman" w:hAnsi="Times New Roman" w:cs="Times New Roman"/>
          <w:sz w:val="28"/>
          <w:szCs w:val="28"/>
        </w:rPr>
        <w:t>các</w:t>
      </w:r>
      <w:r w:rsidRPr="007645C3">
        <w:rPr>
          <w:rFonts w:ascii="Times New Roman" w:hAnsi="Times New Roman" w:cs="Times New Roman"/>
          <w:sz w:val="28"/>
          <w:szCs w:val="28"/>
        </w:rPr>
        <w:t xml:space="preserve"> thông tin cần thiết để làm rõ chuyến hàng</w:t>
      </w:r>
      <w:r w:rsidR="00C4472B" w:rsidRPr="007645C3">
        <w:rPr>
          <w:rFonts w:ascii="Times New Roman" w:hAnsi="Times New Roman" w:cs="Times New Roman"/>
          <w:sz w:val="28"/>
          <w:szCs w:val="28"/>
        </w:rPr>
        <w:t xml:space="preserve"> được cấp Giấy chứng nhận đó</w:t>
      </w:r>
      <w:r w:rsidR="00A76048" w:rsidRPr="007645C3">
        <w:rPr>
          <w:rFonts w:ascii="Times New Roman" w:hAnsi="Times New Roman" w:cs="Times New Roman"/>
          <w:sz w:val="28"/>
          <w:szCs w:val="28"/>
        </w:rPr>
        <w:t>.</w:t>
      </w:r>
    </w:p>
    <w:p w14:paraId="789554DB"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chỉ nên chứa </w:t>
      </w:r>
      <w:r w:rsidR="00A76048" w:rsidRPr="007645C3">
        <w:rPr>
          <w:rFonts w:ascii="Times New Roman" w:hAnsi="Times New Roman" w:cs="Times New Roman"/>
          <w:sz w:val="28"/>
          <w:szCs w:val="28"/>
        </w:rPr>
        <w:t>các</w:t>
      </w:r>
      <w:r w:rsidRPr="007645C3">
        <w:rPr>
          <w:rFonts w:ascii="Times New Roman" w:hAnsi="Times New Roman" w:cs="Times New Roman"/>
          <w:sz w:val="28"/>
          <w:szCs w:val="28"/>
        </w:rPr>
        <w:t xml:space="preserve"> thông tin liên quan đến các vấn đề KDTV. </w:t>
      </w:r>
      <w:r w:rsidR="001D70C4" w:rsidRPr="007645C3">
        <w:rPr>
          <w:rFonts w:ascii="Times New Roman" w:hAnsi="Times New Roman" w:cs="Times New Roman"/>
          <w:sz w:val="28"/>
          <w:szCs w:val="28"/>
        </w:rPr>
        <w:t xml:space="preserve">Giấy chứng nhận KDTV </w:t>
      </w:r>
      <w:r w:rsidRPr="007645C3">
        <w:rPr>
          <w:rFonts w:ascii="Times New Roman" w:hAnsi="Times New Roman" w:cs="Times New Roman"/>
          <w:sz w:val="28"/>
          <w:szCs w:val="28"/>
        </w:rPr>
        <w:t xml:space="preserve">không nên bao gồm </w:t>
      </w:r>
      <w:r w:rsidR="00A76048" w:rsidRPr="007645C3">
        <w:rPr>
          <w:rFonts w:ascii="Times New Roman" w:hAnsi="Times New Roman" w:cs="Times New Roman"/>
          <w:sz w:val="28"/>
          <w:szCs w:val="28"/>
        </w:rPr>
        <w:t>yêu cầu</w:t>
      </w:r>
      <w:r w:rsidRPr="007645C3">
        <w:rPr>
          <w:rFonts w:ascii="Times New Roman" w:hAnsi="Times New Roman" w:cs="Times New Roman"/>
          <w:sz w:val="28"/>
          <w:szCs w:val="28"/>
        </w:rPr>
        <w:t xml:space="preserve"> </w:t>
      </w:r>
      <w:r w:rsidR="001D70C4" w:rsidRPr="007645C3">
        <w:rPr>
          <w:rFonts w:ascii="Times New Roman" w:hAnsi="Times New Roman" w:cs="Times New Roman"/>
          <w:sz w:val="28"/>
          <w:szCs w:val="28"/>
        </w:rPr>
        <w:t>không liên quan đến</w:t>
      </w:r>
      <w:r w:rsidRPr="007645C3">
        <w:rPr>
          <w:rFonts w:ascii="Times New Roman" w:hAnsi="Times New Roman" w:cs="Times New Roman"/>
          <w:sz w:val="28"/>
          <w:szCs w:val="28"/>
        </w:rPr>
        <w:t xml:space="preserve"> KDTV như </w:t>
      </w:r>
      <w:r w:rsidR="001D70C4" w:rsidRPr="007645C3">
        <w:rPr>
          <w:rFonts w:ascii="Times New Roman" w:hAnsi="Times New Roman" w:cs="Times New Roman"/>
          <w:sz w:val="28"/>
          <w:szCs w:val="28"/>
        </w:rPr>
        <w:t xml:space="preserve">vấn đề </w:t>
      </w:r>
      <w:r w:rsidRPr="007645C3">
        <w:rPr>
          <w:rFonts w:ascii="Times New Roman" w:hAnsi="Times New Roman" w:cs="Times New Roman"/>
          <w:sz w:val="28"/>
          <w:szCs w:val="28"/>
        </w:rPr>
        <w:t xml:space="preserve">về </w:t>
      </w:r>
      <w:r w:rsidR="001D70C4" w:rsidRPr="007645C3">
        <w:rPr>
          <w:rFonts w:ascii="Times New Roman" w:hAnsi="Times New Roman" w:cs="Times New Roman"/>
          <w:sz w:val="28"/>
          <w:szCs w:val="28"/>
        </w:rPr>
        <w:t>thú ý</w:t>
      </w:r>
      <w:r w:rsidRPr="007645C3">
        <w:rPr>
          <w:rFonts w:ascii="Times New Roman" w:hAnsi="Times New Roman" w:cs="Times New Roman"/>
          <w:sz w:val="28"/>
          <w:szCs w:val="28"/>
        </w:rPr>
        <w:t xml:space="preserve"> hoặc sức khỏe con người, dư lượng thuốc </w:t>
      </w:r>
      <w:r w:rsidR="001D70C4" w:rsidRPr="007645C3">
        <w:rPr>
          <w:rFonts w:ascii="Times New Roman" w:hAnsi="Times New Roman" w:cs="Times New Roman"/>
          <w:sz w:val="28"/>
          <w:szCs w:val="28"/>
        </w:rPr>
        <w:t>bảo vệ thực vật</w:t>
      </w:r>
      <w:r w:rsidRPr="007645C3">
        <w:rPr>
          <w:rFonts w:ascii="Times New Roman" w:hAnsi="Times New Roman" w:cs="Times New Roman"/>
          <w:sz w:val="28"/>
          <w:szCs w:val="28"/>
        </w:rPr>
        <w:t>, phóng xạ, thông t</w:t>
      </w:r>
      <w:r w:rsidR="00A76048" w:rsidRPr="007645C3">
        <w:rPr>
          <w:rFonts w:ascii="Times New Roman" w:hAnsi="Times New Roman" w:cs="Times New Roman"/>
          <w:sz w:val="28"/>
          <w:szCs w:val="28"/>
        </w:rPr>
        <w:t xml:space="preserve">in thương mại (ví dụ: </w:t>
      </w:r>
      <w:r w:rsidRPr="007645C3">
        <w:rPr>
          <w:rFonts w:ascii="Times New Roman" w:hAnsi="Times New Roman" w:cs="Times New Roman"/>
          <w:sz w:val="28"/>
          <w:szCs w:val="28"/>
        </w:rPr>
        <w:t xml:space="preserve">thư tín dụng), hoặc chất lượng hàng hóa. </w:t>
      </w:r>
    </w:p>
    <w:p w14:paraId="13E54A13"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Để tiệ</w:t>
      </w:r>
      <w:r w:rsidR="00A76048" w:rsidRPr="007645C3">
        <w:rPr>
          <w:rFonts w:ascii="Times New Roman" w:hAnsi="Times New Roman" w:cs="Times New Roman"/>
          <w:sz w:val="28"/>
          <w:szCs w:val="28"/>
        </w:rPr>
        <w:t>n cho tham chiếu chéo giữa G</w:t>
      </w:r>
      <w:r w:rsidRPr="007645C3">
        <w:rPr>
          <w:rFonts w:ascii="Times New Roman" w:hAnsi="Times New Roman" w:cs="Times New Roman"/>
          <w:sz w:val="28"/>
          <w:szCs w:val="28"/>
        </w:rPr>
        <w:t>iấy chứng nhận KDTV và các tài liệu không liên quan đến chứng nhậ</w:t>
      </w:r>
      <w:r w:rsidR="00036814" w:rsidRPr="007645C3">
        <w:rPr>
          <w:rFonts w:ascii="Times New Roman" w:hAnsi="Times New Roman" w:cs="Times New Roman"/>
          <w:sz w:val="28"/>
          <w:szCs w:val="28"/>
        </w:rPr>
        <w:t>n KDTV (ví dụ:</w:t>
      </w:r>
      <w:r w:rsidRPr="007645C3">
        <w:rPr>
          <w:rFonts w:ascii="Times New Roman" w:hAnsi="Times New Roman" w:cs="Times New Roman"/>
          <w:sz w:val="28"/>
          <w:szCs w:val="28"/>
        </w:rPr>
        <w:t xml:space="preserve"> thư tín dụng, vận đơn, chứng nhận CITES</w:t>
      </w:r>
      <w:r w:rsidR="00A76048" w:rsidRPr="007645C3">
        <w:rPr>
          <w:rFonts w:ascii="Times New Roman" w:hAnsi="Times New Roman" w:cs="Times New Roman"/>
          <w:sz w:val="28"/>
          <w:szCs w:val="28"/>
        </w:rPr>
        <w:t>), G</w:t>
      </w:r>
      <w:r w:rsidRPr="007645C3">
        <w:rPr>
          <w:rFonts w:ascii="Times New Roman" w:hAnsi="Times New Roman" w:cs="Times New Roman"/>
          <w:sz w:val="28"/>
          <w:szCs w:val="28"/>
        </w:rPr>
        <w:t xml:space="preserve">iấy chứng nhận KDTV </w:t>
      </w:r>
      <w:r w:rsidR="00AF7DDB" w:rsidRPr="007645C3">
        <w:rPr>
          <w:rFonts w:ascii="Times New Roman" w:hAnsi="Times New Roman" w:cs="Times New Roman"/>
          <w:sz w:val="28"/>
          <w:szCs w:val="28"/>
        </w:rPr>
        <w:t>có thể có một số ghi chú liên quan t</w:t>
      </w:r>
      <w:r w:rsidRPr="007645C3">
        <w:rPr>
          <w:rFonts w:ascii="Times New Roman" w:hAnsi="Times New Roman" w:cs="Times New Roman"/>
          <w:sz w:val="28"/>
          <w:szCs w:val="28"/>
        </w:rPr>
        <w:t xml:space="preserve">ới mã nhận dạng, biểu tượng hoặc số lượng các tài liệu có liên quan </w:t>
      </w:r>
      <w:r w:rsidR="00A76048" w:rsidRPr="007645C3">
        <w:rPr>
          <w:rFonts w:ascii="Times New Roman" w:hAnsi="Times New Roman" w:cs="Times New Roman"/>
          <w:sz w:val="28"/>
          <w:szCs w:val="28"/>
        </w:rPr>
        <w:t xml:space="preserve">để </w:t>
      </w:r>
      <w:r w:rsidRPr="007645C3">
        <w:rPr>
          <w:rFonts w:ascii="Times New Roman" w:hAnsi="Times New Roman" w:cs="Times New Roman"/>
          <w:sz w:val="28"/>
          <w:szCs w:val="28"/>
        </w:rPr>
        <w:t xml:space="preserve">tham chiếu chéo. </w:t>
      </w:r>
      <w:r w:rsidR="00AF7DDB" w:rsidRPr="007645C3">
        <w:rPr>
          <w:rFonts w:ascii="Times New Roman" w:hAnsi="Times New Roman" w:cs="Times New Roman"/>
          <w:sz w:val="28"/>
          <w:szCs w:val="28"/>
        </w:rPr>
        <w:t>Chỉ nên sử dụng những g</w:t>
      </w:r>
      <w:r w:rsidRPr="007645C3">
        <w:rPr>
          <w:rFonts w:ascii="Times New Roman" w:hAnsi="Times New Roman" w:cs="Times New Roman"/>
          <w:sz w:val="28"/>
          <w:szCs w:val="28"/>
        </w:rPr>
        <w:t xml:space="preserve">hi chú </w:t>
      </w:r>
      <w:r w:rsidR="00AF7DDB" w:rsidRPr="007645C3">
        <w:rPr>
          <w:rFonts w:ascii="Times New Roman" w:hAnsi="Times New Roman" w:cs="Times New Roman"/>
          <w:sz w:val="28"/>
          <w:szCs w:val="28"/>
        </w:rPr>
        <w:t>này</w:t>
      </w:r>
      <w:r w:rsidRPr="007645C3">
        <w:rPr>
          <w:rFonts w:ascii="Times New Roman" w:hAnsi="Times New Roman" w:cs="Times New Roman"/>
          <w:sz w:val="28"/>
          <w:szCs w:val="28"/>
        </w:rPr>
        <w:t xml:space="preserve"> khi cần</w:t>
      </w:r>
      <w:r w:rsidR="00A76048" w:rsidRPr="007645C3">
        <w:rPr>
          <w:rFonts w:ascii="Times New Roman" w:hAnsi="Times New Roman" w:cs="Times New Roman"/>
          <w:sz w:val="28"/>
          <w:szCs w:val="28"/>
        </w:rPr>
        <w:t xml:space="preserve"> thiết</w:t>
      </w:r>
      <w:r w:rsidRPr="007645C3">
        <w:rPr>
          <w:rFonts w:ascii="Times New Roman" w:hAnsi="Times New Roman" w:cs="Times New Roman"/>
          <w:sz w:val="28"/>
          <w:szCs w:val="28"/>
        </w:rPr>
        <w:t xml:space="preserve"> và không nên coi </w:t>
      </w:r>
      <w:r w:rsidR="00AF7DDB" w:rsidRPr="007645C3">
        <w:rPr>
          <w:rFonts w:ascii="Times New Roman" w:hAnsi="Times New Roman" w:cs="Times New Roman"/>
          <w:sz w:val="28"/>
          <w:szCs w:val="28"/>
        </w:rPr>
        <w:t xml:space="preserve">đó </w:t>
      </w:r>
      <w:r w:rsidRPr="007645C3">
        <w:rPr>
          <w:rFonts w:ascii="Times New Roman" w:hAnsi="Times New Roman" w:cs="Times New Roman"/>
          <w:sz w:val="28"/>
          <w:szCs w:val="28"/>
        </w:rPr>
        <w:t>là mộ</w:t>
      </w:r>
      <w:r w:rsidR="00A76048" w:rsidRPr="007645C3">
        <w:rPr>
          <w:rFonts w:ascii="Times New Roman" w:hAnsi="Times New Roman" w:cs="Times New Roman"/>
          <w:sz w:val="28"/>
          <w:szCs w:val="28"/>
        </w:rPr>
        <w:t>t phần của G</w:t>
      </w:r>
      <w:r w:rsidRPr="007645C3">
        <w:rPr>
          <w:rFonts w:ascii="Times New Roman" w:hAnsi="Times New Roman" w:cs="Times New Roman"/>
          <w:sz w:val="28"/>
          <w:szCs w:val="28"/>
        </w:rPr>
        <w:t xml:space="preserve">iấy chứng nhận KDTV. </w:t>
      </w:r>
    </w:p>
    <w:p w14:paraId="5E577FC3" w14:textId="4053491C" w:rsidR="00BA79BA" w:rsidRPr="007645C3" w:rsidRDefault="00A76048"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Tất cả các phần</w:t>
      </w:r>
      <w:r w:rsidR="00E34327" w:rsidRPr="007645C3">
        <w:rPr>
          <w:rFonts w:ascii="Times New Roman" w:hAnsi="Times New Roman" w:cs="Times New Roman"/>
          <w:sz w:val="28"/>
          <w:szCs w:val="28"/>
        </w:rPr>
        <w:t xml:space="preserve"> của giấy chứng nhận KDTV cần được điền đầy đủ</w:t>
      </w:r>
      <w:r w:rsidR="00036814" w:rsidRPr="007645C3">
        <w:rPr>
          <w:rFonts w:ascii="Times New Roman" w:hAnsi="Times New Roman" w:cs="Times New Roman"/>
          <w:sz w:val="28"/>
          <w:szCs w:val="28"/>
        </w:rPr>
        <w:t xml:space="preserve"> thông tin</w:t>
      </w:r>
      <w:r w:rsidR="00E34327" w:rsidRPr="007645C3">
        <w:rPr>
          <w:rFonts w:ascii="Times New Roman" w:hAnsi="Times New Roman" w:cs="Times New Roman"/>
          <w:sz w:val="28"/>
          <w:szCs w:val="28"/>
        </w:rPr>
        <w:t xml:space="preserve">. Trường hợp </w:t>
      </w:r>
      <w:r w:rsidR="001F13F6" w:rsidRPr="007645C3">
        <w:rPr>
          <w:rFonts w:ascii="Times New Roman" w:hAnsi="Times New Roman" w:cs="Times New Roman"/>
          <w:sz w:val="28"/>
          <w:szCs w:val="28"/>
        </w:rPr>
        <w:t>không có thông tin thì nên ghi</w:t>
      </w:r>
      <w:r w:rsidR="00E34327" w:rsidRPr="007645C3">
        <w:rPr>
          <w:rFonts w:ascii="Times New Roman" w:hAnsi="Times New Roman" w:cs="Times New Roman"/>
          <w:sz w:val="28"/>
          <w:szCs w:val="28"/>
        </w:rPr>
        <w:t xml:space="preserve"> "NONE" hoặc </w:t>
      </w:r>
      <w:r w:rsidR="00065B20" w:rsidRPr="007645C3">
        <w:rPr>
          <w:rFonts w:ascii="Times New Roman" w:hAnsi="Times New Roman" w:cs="Times New Roman"/>
          <w:sz w:val="28"/>
          <w:szCs w:val="28"/>
        </w:rPr>
        <w:t xml:space="preserve">bôi </w:t>
      </w:r>
      <w:r w:rsidR="00EE6C81" w:rsidRPr="007645C3">
        <w:rPr>
          <w:rFonts w:ascii="Times New Roman" w:hAnsi="Times New Roman" w:cs="Times New Roman"/>
          <w:sz w:val="28"/>
          <w:szCs w:val="28"/>
        </w:rPr>
        <w:t xml:space="preserve">khoá dòng </w:t>
      </w:r>
      <w:r w:rsidR="00E34327" w:rsidRPr="007645C3">
        <w:rPr>
          <w:rFonts w:ascii="Times New Roman" w:hAnsi="Times New Roman" w:cs="Times New Roman"/>
          <w:sz w:val="28"/>
          <w:szCs w:val="28"/>
        </w:rPr>
        <w:t xml:space="preserve">hoặc </w:t>
      </w:r>
      <w:r w:rsidR="001F13F6" w:rsidRPr="007645C3">
        <w:rPr>
          <w:rFonts w:ascii="Times New Roman" w:hAnsi="Times New Roman" w:cs="Times New Roman"/>
          <w:sz w:val="28"/>
          <w:szCs w:val="28"/>
        </w:rPr>
        <w:t xml:space="preserve">kẻ </w:t>
      </w:r>
      <w:r w:rsidR="00065B20" w:rsidRPr="007645C3">
        <w:rPr>
          <w:rFonts w:ascii="Times New Roman" w:hAnsi="Times New Roman" w:cs="Times New Roman"/>
          <w:sz w:val="28"/>
          <w:szCs w:val="28"/>
        </w:rPr>
        <w:t xml:space="preserve">một đường </w:t>
      </w:r>
      <w:r w:rsidR="00EE6C81" w:rsidRPr="007645C3">
        <w:rPr>
          <w:rFonts w:ascii="Times New Roman" w:hAnsi="Times New Roman" w:cs="Times New Roman"/>
          <w:sz w:val="28"/>
          <w:szCs w:val="28"/>
        </w:rPr>
        <w:t xml:space="preserve">gạch </w:t>
      </w:r>
      <w:r w:rsidR="001F13F6" w:rsidRPr="007645C3">
        <w:rPr>
          <w:rFonts w:ascii="Times New Roman" w:hAnsi="Times New Roman" w:cs="Times New Roman"/>
          <w:sz w:val="28"/>
          <w:szCs w:val="28"/>
        </w:rPr>
        <w:t xml:space="preserve">hết </w:t>
      </w:r>
      <w:r w:rsidR="00E34327" w:rsidRPr="007645C3">
        <w:rPr>
          <w:rFonts w:ascii="Times New Roman" w:hAnsi="Times New Roman" w:cs="Times New Roman"/>
          <w:sz w:val="28"/>
          <w:szCs w:val="28"/>
        </w:rPr>
        <w:t xml:space="preserve">cả </w:t>
      </w:r>
      <w:r w:rsidR="00EE6C81" w:rsidRPr="007645C3">
        <w:rPr>
          <w:rFonts w:ascii="Times New Roman" w:hAnsi="Times New Roman" w:cs="Times New Roman"/>
          <w:sz w:val="28"/>
          <w:szCs w:val="28"/>
        </w:rPr>
        <w:t>phần</w:t>
      </w:r>
      <w:r w:rsidR="00E34327" w:rsidRPr="007645C3">
        <w:rPr>
          <w:rFonts w:ascii="Times New Roman" w:hAnsi="Times New Roman" w:cs="Times New Roman"/>
          <w:sz w:val="28"/>
          <w:szCs w:val="28"/>
        </w:rPr>
        <w:t xml:space="preserve"> </w:t>
      </w:r>
      <w:r w:rsidR="001F13F6" w:rsidRPr="007645C3">
        <w:rPr>
          <w:rFonts w:ascii="Times New Roman" w:hAnsi="Times New Roman" w:cs="Times New Roman"/>
          <w:sz w:val="28"/>
          <w:szCs w:val="28"/>
        </w:rPr>
        <w:t xml:space="preserve">đó </w:t>
      </w:r>
      <w:r w:rsidR="00E34327" w:rsidRPr="007645C3">
        <w:rPr>
          <w:rFonts w:ascii="Times New Roman" w:hAnsi="Times New Roman" w:cs="Times New Roman"/>
          <w:sz w:val="28"/>
          <w:szCs w:val="28"/>
        </w:rPr>
        <w:t>để ngăn bổ sung</w:t>
      </w:r>
      <w:r w:rsidR="00036814" w:rsidRPr="007645C3">
        <w:rPr>
          <w:rFonts w:ascii="Times New Roman" w:hAnsi="Times New Roman" w:cs="Times New Roman"/>
          <w:sz w:val="28"/>
          <w:szCs w:val="28"/>
        </w:rPr>
        <w:t xml:space="preserve"> </w:t>
      </w:r>
      <w:r w:rsidR="00EE6C81" w:rsidRPr="007645C3">
        <w:rPr>
          <w:rFonts w:ascii="Times New Roman" w:hAnsi="Times New Roman" w:cs="Times New Roman"/>
          <w:sz w:val="28"/>
          <w:szCs w:val="28"/>
        </w:rPr>
        <w:t xml:space="preserve">thông tin </w:t>
      </w:r>
      <w:r w:rsidR="00E34327" w:rsidRPr="007645C3">
        <w:rPr>
          <w:rFonts w:ascii="Times New Roman" w:hAnsi="Times New Roman" w:cs="Times New Roman"/>
          <w:sz w:val="28"/>
          <w:szCs w:val="28"/>
        </w:rPr>
        <w:t>trái phép</w:t>
      </w:r>
      <w:r w:rsidR="001F13F6"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w:t>
      </w:r>
      <w:r w:rsidR="00E34327" w:rsidRPr="007645C3">
        <w:rPr>
          <w:rFonts w:ascii="Times New Roman" w:hAnsi="Times New Roman" w:cs="Times New Roman"/>
          <w:color w:val="FB0007"/>
          <w:sz w:val="28"/>
          <w:szCs w:val="28"/>
        </w:rPr>
        <w:t xml:space="preserve">. </w:t>
      </w:r>
    </w:p>
    <w:p w14:paraId="5DCD32E8" w14:textId="77777777" w:rsidR="00E34327" w:rsidRPr="007645C3" w:rsidRDefault="00EE6C81"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Đối với các </w:t>
      </w:r>
      <w:r w:rsidR="0098326E" w:rsidRPr="007645C3">
        <w:rPr>
          <w:rFonts w:ascii="Times New Roman" w:hAnsi="Times New Roman" w:cs="Times New Roman"/>
          <w:sz w:val="28"/>
          <w:szCs w:val="28"/>
        </w:rPr>
        <w:t>lô</w:t>
      </w:r>
      <w:r w:rsidR="00E34327" w:rsidRPr="007645C3">
        <w:rPr>
          <w:rFonts w:ascii="Times New Roman" w:hAnsi="Times New Roman" w:cs="Times New Roman"/>
          <w:sz w:val="28"/>
          <w:szCs w:val="28"/>
        </w:rPr>
        <w:t xml:space="preserve"> hàng tái xuất </w:t>
      </w:r>
      <w:r w:rsidRPr="007645C3">
        <w:rPr>
          <w:rFonts w:ascii="Times New Roman" w:hAnsi="Times New Roman" w:cs="Times New Roman"/>
          <w:sz w:val="28"/>
          <w:szCs w:val="28"/>
        </w:rPr>
        <w:t>khẩu</w:t>
      </w:r>
      <w:r w:rsidR="00065B20" w:rsidRPr="007645C3">
        <w:rPr>
          <w:rFonts w:ascii="Times New Roman" w:hAnsi="Times New Roman" w:cs="Times New Roman"/>
          <w:sz w:val="28"/>
          <w:szCs w:val="28"/>
        </w:rPr>
        <w:t>, có thể cần</w:t>
      </w:r>
      <w:r w:rsidRPr="007645C3">
        <w:rPr>
          <w:rFonts w:ascii="Times New Roman" w:hAnsi="Times New Roman" w:cs="Times New Roman"/>
          <w:sz w:val="28"/>
          <w:szCs w:val="28"/>
        </w:rPr>
        <w:t xml:space="preserve"> thông tin cụ thể từ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xuất xứ, tuy nhiên, </w:t>
      </w:r>
      <w:r w:rsidR="00065B20" w:rsidRPr="007645C3">
        <w:rPr>
          <w:rFonts w:ascii="Times New Roman" w:hAnsi="Times New Roman" w:cs="Times New Roman"/>
          <w:sz w:val="28"/>
          <w:szCs w:val="28"/>
        </w:rPr>
        <w:t>thông tin</w:t>
      </w:r>
      <w:r w:rsidR="00E34327" w:rsidRPr="007645C3">
        <w:rPr>
          <w:rFonts w:ascii="Times New Roman" w:hAnsi="Times New Roman" w:cs="Times New Roman"/>
          <w:sz w:val="28"/>
          <w:szCs w:val="28"/>
        </w:rPr>
        <w:t xml:space="preserve"> này có thể không</w:t>
      </w:r>
      <w:r w:rsidR="00065B20" w:rsidRPr="007645C3">
        <w:rPr>
          <w:rFonts w:ascii="Times New Roman" w:hAnsi="Times New Roman" w:cs="Times New Roman"/>
          <w:sz w:val="28"/>
          <w:szCs w:val="28"/>
        </w:rPr>
        <w:t xml:space="preserve"> được</w:t>
      </w:r>
      <w:r w:rsidR="00E34327" w:rsidRPr="007645C3">
        <w:rPr>
          <w:rFonts w:ascii="Times New Roman" w:hAnsi="Times New Roman" w:cs="Times New Roman"/>
          <w:sz w:val="28"/>
          <w:szCs w:val="28"/>
        </w:rPr>
        <w:t xml:space="preserve"> ghi trên giấy chứng nhậ</w:t>
      </w:r>
      <w:r w:rsidRPr="007645C3">
        <w:rPr>
          <w:rFonts w:ascii="Times New Roman" w:hAnsi="Times New Roman" w:cs="Times New Roman"/>
          <w:sz w:val="28"/>
          <w:szCs w:val="28"/>
        </w:rPr>
        <w:t xml:space="preserve">n KDTV xuất khẩu (ví dụ: </w:t>
      </w:r>
      <w:r w:rsidR="00E34327" w:rsidRPr="007645C3">
        <w:rPr>
          <w:rFonts w:ascii="Times New Roman" w:hAnsi="Times New Roman" w:cs="Times New Roman"/>
          <w:sz w:val="28"/>
          <w:szCs w:val="28"/>
        </w:rPr>
        <w:t xml:space="preserve">thiếu thông tin cụ thể về việc </w:t>
      </w:r>
      <w:r w:rsidR="00065B20" w:rsidRPr="007645C3">
        <w:rPr>
          <w:rFonts w:ascii="Times New Roman" w:hAnsi="Times New Roman" w:cs="Times New Roman"/>
          <w:sz w:val="28"/>
          <w:szCs w:val="28"/>
        </w:rPr>
        <w:t>thông</w:t>
      </w:r>
      <w:r w:rsidR="00E34327" w:rsidRPr="007645C3">
        <w:rPr>
          <w:rFonts w:ascii="Times New Roman" w:hAnsi="Times New Roman" w:cs="Times New Roman"/>
          <w:sz w:val="28"/>
          <w:szCs w:val="28"/>
        </w:rPr>
        <w:t xml:space="preserve"> báo bổ</w:t>
      </w:r>
      <w:r w:rsidRPr="007645C3">
        <w:rPr>
          <w:rFonts w:ascii="Times New Roman" w:hAnsi="Times New Roman" w:cs="Times New Roman"/>
          <w:sz w:val="28"/>
          <w:szCs w:val="28"/>
        </w:rPr>
        <w:t xml:space="preserve"> sung trên G</w:t>
      </w:r>
      <w:r w:rsidR="00E34327" w:rsidRPr="007645C3">
        <w:rPr>
          <w:rFonts w:ascii="Times New Roman" w:hAnsi="Times New Roman" w:cs="Times New Roman"/>
          <w:sz w:val="28"/>
          <w:szCs w:val="28"/>
        </w:rPr>
        <w:t>iấy chứng nhận</w:t>
      </w:r>
      <w:r w:rsidR="00065B20"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KDTV xuất khẩu, hoặc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tái xuất khẩu không yêu cầu Giấy chứng nhậ</w:t>
      </w:r>
      <w:r w:rsidRPr="007645C3">
        <w:rPr>
          <w:rFonts w:ascii="Times New Roman" w:hAnsi="Times New Roman" w:cs="Times New Roman"/>
          <w:sz w:val="28"/>
          <w:szCs w:val="28"/>
        </w:rPr>
        <w:t>n KDTV xuất khẩu</w:t>
      </w:r>
      <w:r w:rsidR="00E34327" w:rsidRPr="007645C3">
        <w:rPr>
          <w:rFonts w:ascii="Times New Roman" w:hAnsi="Times New Roman" w:cs="Times New Roman"/>
          <w:sz w:val="28"/>
          <w:szCs w:val="28"/>
        </w:rPr>
        <w:t>). Trong</w:t>
      </w:r>
      <w:r w:rsidRPr="007645C3">
        <w:rPr>
          <w:rFonts w:ascii="Times New Roman" w:hAnsi="Times New Roman" w:cs="Times New Roman"/>
          <w:sz w:val="28"/>
          <w:szCs w:val="28"/>
        </w:rPr>
        <w:t xml:space="preserve"> các</w:t>
      </w:r>
      <w:r w:rsidR="00E34327" w:rsidRPr="007645C3">
        <w:rPr>
          <w:rFonts w:ascii="Times New Roman" w:hAnsi="Times New Roman" w:cs="Times New Roman"/>
          <w:sz w:val="28"/>
          <w:szCs w:val="28"/>
        </w:rPr>
        <w:t xml:space="preserve"> trường hợp này, nếu </w:t>
      </w:r>
      <w:r w:rsidR="00065B20" w:rsidRPr="007645C3">
        <w:rPr>
          <w:rFonts w:ascii="Times New Roman" w:hAnsi="Times New Roman" w:cs="Times New Roman"/>
          <w:sz w:val="28"/>
          <w:szCs w:val="28"/>
        </w:rPr>
        <w:t>không đáp ứng</w:t>
      </w:r>
      <w:r w:rsidR="00E34327" w:rsidRPr="007645C3">
        <w:rPr>
          <w:rFonts w:ascii="Times New Roman" w:hAnsi="Times New Roman" w:cs="Times New Roman"/>
          <w:sz w:val="28"/>
          <w:szCs w:val="28"/>
        </w:rPr>
        <w:t xml:space="preserve"> yêu cầu KDTV nhập khẩu </w:t>
      </w:r>
      <w:r w:rsidR="00065B20" w:rsidRPr="007645C3">
        <w:rPr>
          <w:rFonts w:ascii="Times New Roman" w:hAnsi="Times New Roman" w:cs="Times New Roman"/>
          <w:sz w:val="28"/>
          <w:szCs w:val="28"/>
        </w:rPr>
        <w:t>của nước tái xuất khẩu</w:t>
      </w:r>
      <w:r w:rsidR="00E84411" w:rsidRPr="007645C3">
        <w:rPr>
          <w:rFonts w:ascii="Times New Roman" w:hAnsi="Times New Roman" w:cs="Times New Roman"/>
          <w:sz w:val="28"/>
          <w:szCs w:val="28"/>
        </w:rPr>
        <w:t xml:space="preserve"> thì nước tái xuất </w:t>
      </w:r>
      <w:r w:rsidR="002719D7" w:rsidRPr="007645C3">
        <w:rPr>
          <w:rFonts w:ascii="Times New Roman" w:hAnsi="Times New Roman" w:cs="Times New Roman"/>
          <w:sz w:val="28"/>
          <w:szCs w:val="28"/>
        </w:rPr>
        <w:t xml:space="preserve">có thể </w:t>
      </w:r>
      <w:r w:rsidR="00E34327" w:rsidRPr="007645C3">
        <w:rPr>
          <w:rFonts w:ascii="Times New Roman" w:hAnsi="Times New Roman" w:cs="Times New Roman"/>
          <w:sz w:val="28"/>
          <w:szCs w:val="28"/>
        </w:rPr>
        <w:t xml:space="preserve">không cấp giấy chứng nhận KDTV </w:t>
      </w:r>
      <w:r w:rsidR="00E84411" w:rsidRPr="007645C3">
        <w:rPr>
          <w:rFonts w:ascii="Times New Roman" w:hAnsi="Times New Roman" w:cs="Times New Roman"/>
          <w:sz w:val="28"/>
          <w:szCs w:val="28"/>
        </w:rPr>
        <w:t xml:space="preserve">tái </w:t>
      </w:r>
      <w:r w:rsidR="00E34327" w:rsidRPr="007645C3">
        <w:rPr>
          <w:rFonts w:ascii="Times New Roman" w:hAnsi="Times New Roman" w:cs="Times New Roman"/>
          <w:sz w:val="28"/>
          <w:szCs w:val="28"/>
        </w:rPr>
        <w:t xml:space="preserve">xuất khẩu. Tuy nhiên, có thể áp dụng trong các trường hợp sau đây: </w:t>
      </w:r>
    </w:p>
    <w:p w14:paraId="2426CAAB" w14:textId="77777777" w:rsidR="00E34327" w:rsidRPr="007645C3" w:rsidRDefault="00E34327" w:rsidP="00E84411">
      <w:pPr>
        <w:widowControl w:val="0"/>
        <w:numPr>
          <w:ilvl w:val="0"/>
          <w:numId w:val="20"/>
        </w:numPr>
        <w:tabs>
          <w:tab w:val="left" w:pos="220"/>
          <w:tab w:val="left" w:pos="720"/>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kern w:val="1"/>
          <w:sz w:val="28"/>
          <w:szCs w:val="28"/>
        </w:rPr>
        <w:tab/>
      </w:r>
      <w:r w:rsidR="00E84411" w:rsidRPr="007645C3">
        <w:rPr>
          <w:rFonts w:ascii="Times New Roman" w:hAnsi="Times New Roman" w:cs="Times New Roman"/>
          <w:kern w:val="1"/>
          <w:sz w:val="28"/>
          <w:szCs w:val="28"/>
        </w:rPr>
        <w:t xml:space="preserve">Trường hợp </w:t>
      </w:r>
      <w:r w:rsidR="00581212" w:rsidRPr="007645C3">
        <w:rPr>
          <w:rFonts w:ascii="Times New Roman" w:hAnsi="Times New Roman" w:cs="Times New Roman"/>
          <w:sz w:val="28"/>
          <w:szCs w:val="28"/>
        </w:rPr>
        <w:t>NPPO của</w:t>
      </w:r>
      <w:r w:rsidR="00E84411" w:rsidRPr="007645C3">
        <w:rPr>
          <w:rFonts w:ascii="Times New Roman" w:hAnsi="Times New Roman" w:cs="Times New Roman"/>
          <w:sz w:val="28"/>
          <w:szCs w:val="28"/>
        </w:rPr>
        <w:t xml:space="preserve"> nước tái xuất yêu cầu</w:t>
      </w:r>
      <w:r w:rsidR="00581212" w:rsidRPr="007645C3">
        <w:rPr>
          <w:rFonts w:ascii="Times New Roman" w:hAnsi="Times New Roman" w:cs="Times New Roman"/>
          <w:sz w:val="28"/>
          <w:szCs w:val="28"/>
        </w:rPr>
        <w:t xml:space="preserve"> </w:t>
      </w:r>
      <w:r w:rsidR="00AF010F" w:rsidRPr="007645C3">
        <w:rPr>
          <w:rFonts w:ascii="Times New Roman" w:hAnsi="Times New Roman" w:cs="Times New Roman"/>
          <w:sz w:val="28"/>
          <w:szCs w:val="28"/>
        </w:rPr>
        <w:t>G</w:t>
      </w:r>
      <w:r w:rsidRPr="007645C3">
        <w:rPr>
          <w:rFonts w:ascii="Times New Roman" w:hAnsi="Times New Roman" w:cs="Times New Roman"/>
          <w:sz w:val="28"/>
          <w:szCs w:val="28"/>
        </w:rPr>
        <w:t>iấy chứng nhận KDTV</w:t>
      </w:r>
      <w:r w:rsidR="00581212"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xuất khẩu, </w:t>
      </w:r>
      <w:r w:rsidR="00E84411" w:rsidRPr="007645C3">
        <w:rPr>
          <w:rFonts w:ascii="Times New Roman" w:hAnsi="Times New Roman" w:cs="Times New Roman"/>
          <w:sz w:val="28"/>
          <w:szCs w:val="28"/>
        </w:rPr>
        <w:t xml:space="preserve">theo </w:t>
      </w:r>
      <w:r w:rsidRPr="007645C3">
        <w:rPr>
          <w:rFonts w:ascii="Times New Roman" w:hAnsi="Times New Roman" w:cs="Times New Roman"/>
          <w:sz w:val="28"/>
          <w:szCs w:val="28"/>
        </w:rPr>
        <w:t xml:space="preserve">yêu cầu của </w:t>
      </w:r>
      <w:r w:rsidR="00AF010F" w:rsidRPr="007645C3">
        <w:rPr>
          <w:rFonts w:ascii="Times New Roman" w:hAnsi="Times New Roman" w:cs="Times New Roman"/>
          <w:sz w:val="28"/>
          <w:szCs w:val="28"/>
        </w:rPr>
        <w:t>n</w:t>
      </w:r>
      <w:r w:rsidR="00581212" w:rsidRPr="007645C3">
        <w:rPr>
          <w:rFonts w:ascii="Times New Roman" w:hAnsi="Times New Roman" w:cs="Times New Roman"/>
          <w:sz w:val="28"/>
          <w:szCs w:val="28"/>
        </w:rPr>
        <w:t>hà</w:t>
      </w:r>
      <w:r w:rsidRPr="007645C3">
        <w:rPr>
          <w:rFonts w:ascii="Times New Roman" w:hAnsi="Times New Roman" w:cs="Times New Roman"/>
          <w:sz w:val="28"/>
          <w:szCs w:val="28"/>
        </w:rPr>
        <w:t xml:space="preserve"> xuất khẩu, </w:t>
      </w:r>
      <w:r w:rsidR="003163FF"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003667A6" w:rsidRPr="007645C3">
        <w:rPr>
          <w:rFonts w:ascii="Times New Roman" w:hAnsi="Times New Roman" w:cs="Times New Roman"/>
          <w:sz w:val="28"/>
          <w:szCs w:val="28"/>
        </w:rPr>
        <w:t xml:space="preserve"> </w:t>
      </w:r>
      <w:r w:rsidR="00E84411" w:rsidRPr="007645C3">
        <w:rPr>
          <w:rFonts w:ascii="Times New Roman" w:hAnsi="Times New Roman" w:cs="Times New Roman"/>
          <w:sz w:val="28"/>
          <w:szCs w:val="28"/>
        </w:rPr>
        <w:t xml:space="preserve">xuất xứ </w:t>
      </w:r>
      <w:r w:rsidRPr="007645C3">
        <w:rPr>
          <w:rFonts w:ascii="Times New Roman" w:hAnsi="Times New Roman" w:cs="Times New Roman"/>
          <w:sz w:val="28"/>
          <w:szCs w:val="28"/>
        </w:rPr>
        <w:t>có thể cung cấp thêm thông tin KDTV (ví dụ</w:t>
      </w:r>
      <w:r w:rsidR="00AF010F" w:rsidRPr="007645C3">
        <w:rPr>
          <w:rFonts w:ascii="Times New Roman" w:hAnsi="Times New Roman" w:cs="Times New Roman"/>
          <w:sz w:val="28"/>
          <w:szCs w:val="28"/>
        </w:rPr>
        <w:t>:</w:t>
      </w:r>
      <w:r w:rsidRPr="007645C3">
        <w:rPr>
          <w:rFonts w:ascii="Times New Roman" w:hAnsi="Times New Roman" w:cs="Times New Roman"/>
          <w:sz w:val="28"/>
          <w:szCs w:val="28"/>
        </w:rPr>
        <w:t xml:space="preserve"> kết quả kiểm tra mùa vụ ) theo yêu cầu của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w:t>
      </w:r>
      <w:r w:rsidR="003667A6" w:rsidRPr="007645C3">
        <w:rPr>
          <w:rFonts w:ascii="Times New Roman" w:hAnsi="Times New Roman" w:cs="Times New Roman"/>
          <w:sz w:val="28"/>
          <w:szCs w:val="28"/>
        </w:rPr>
        <w:t>T</w:t>
      </w:r>
      <w:r w:rsidRPr="007645C3">
        <w:rPr>
          <w:rFonts w:ascii="Times New Roman" w:hAnsi="Times New Roman" w:cs="Times New Roman"/>
          <w:sz w:val="28"/>
          <w:szCs w:val="28"/>
        </w:rPr>
        <w:t xml:space="preserve">hông tin </w:t>
      </w:r>
      <w:r w:rsidR="00AF010F" w:rsidRPr="007645C3">
        <w:rPr>
          <w:rFonts w:ascii="Times New Roman" w:hAnsi="Times New Roman" w:cs="Times New Roman"/>
          <w:sz w:val="28"/>
          <w:szCs w:val="28"/>
        </w:rPr>
        <w:t xml:space="preserve">này </w:t>
      </w:r>
      <w:r w:rsidRPr="007645C3">
        <w:rPr>
          <w:rFonts w:ascii="Times New Roman" w:hAnsi="Times New Roman" w:cs="Times New Roman"/>
          <w:sz w:val="28"/>
          <w:szCs w:val="28"/>
        </w:rPr>
        <w:t xml:space="preserve">có thể </w:t>
      </w:r>
      <w:r w:rsidR="003667A6" w:rsidRPr="007645C3">
        <w:rPr>
          <w:rFonts w:ascii="Times New Roman" w:hAnsi="Times New Roman" w:cs="Times New Roman"/>
          <w:sz w:val="28"/>
          <w:szCs w:val="28"/>
        </w:rPr>
        <w:t xml:space="preserve">được dùng để </w:t>
      </w:r>
      <w:r w:rsidR="00AF010F" w:rsidRPr="007645C3">
        <w:rPr>
          <w:rFonts w:ascii="Times New Roman" w:hAnsi="Times New Roman" w:cs="Times New Roman"/>
          <w:sz w:val="28"/>
          <w:szCs w:val="28"/>
        </w:rPr>
        <w:t>cấp G</w:t>
      </w:r>
      <w:r w:rsidRPr="007645C3">
        <w:rPr>
          <w:rFonts w:ascii="Times New Roman" w:hAnsi="Times New Roman" w:cs="Times New Roman"/>
          <w:sz w:val="28"/>
          <w:szCs w:val="28"/>
        </w:rPr>
        <w:t>iấy chứng nhận KDTV tái xuất</w:t>
      </w:r>
      <w:r w:rsidR="00AF010F" w:rsidRPr="007645C3">
        <w:rPr>
          <w:rFonts w:ascii="Times New Roman" w:hAnsi="Times New Roman" w:cs="Times New Roman"/>
          <w:sz w:val="28"/>
          <w:szCs w:val="28"/>
        </w:rPr>
        <w:t xml:space="preserve"> khẩu và nên </w:t>
      </w:r>
      <w:r w:rsidR="003667A6" w:rsidRPr="007645C3">
        <w:rPr>
          <w:rFonts w:ascii="Times New Roman" w:hAnsi="Times New Roman" w:cs="Times New Roman"/>
          <w:sz w:val="28"/>
          <w:szCs w:val="28"/>
        </w:rPr>
        <w:t>được ghi vào</w:t>
      </w:r>
      <w:r w:rsidRPr="007645C3">
        <w:rPr>
          <w:rFonts w:ascii="Times New Roman" w:hAnsi="Times New Roman" w:cs="Times New Roman"/>
          <w:sz w:val="28"/>
          <w:szCs w:val="28"/>
        </w:rPr>
        <w:t xml:space="preserve"> phần </w:t>
      </w:r>
      <w:r w:rsidR="003667A6" w:rsidRPr="007645C3">
        <w:rPr>
          <w:rFonts w:ascii="Times New Roman" w:hAnsi="Times New Roman" w:cs="Times New Roman"/>
          <w:sz w:val="28"/>
          <w:szCs w:val="28"/>
        </w:rPr>
        <w:t>thông báo</w:t>
      </w:r>
      <w:r w:rsidRPr="007645C3">
        <w:rPr>
          <w:rFonts w:ascii="Times New Roman" w:hAnsi="Times New Roman" w:cs="Times New Roman"/>
          <w:sz w:val="28"/>
          <w:szCs w:val="28"/>
        </w:rPr>
        <w:t xml:space="preserve"> bổ sung, </w:t>
      </w:r>
      <w:r w:rsidR="00AF010F" w:rsidRPr="007645C3">
        <w:rPr>
          <w:rFonts w:ascii="Times New Roman" w:hAnsi="Times New Roman" w:cs="Times New Roman"/>
          <w:sz w:val="28"/>
          <w:szCs w:val="28"/>
        </w:rPr>
        <w:t>dưới tiêu đề</w:t>
      </w:r>
      <w:r w:rsidRPr="007645C3">
        <w:rPr>
          <w:rFonts w:ascii="Times New Roman" w:hAnsi="Times New Roman" w:cs="Times New Roman"/>
          <w:sz w:val="28"/>
          <w:szCs w:val="28"/>
        </w:rPr>
        <w:t xml:space="preserve"> "Thông tin KDTV bổ sung chính thức" (xem phần 5). </w:t>
      </w:r>
    </w:p>
    <w:p w14:paraId="7F39DA88" w14:textId="77777777" w:rsidR="003D2619" w:rsidRPr="007645C3" w:rsidRDefault="00E34327" w:rsidP="00E84411">
      <w:pPr>
        <w:widowControl w:val="0"/>
        <w:numPr>
          <w:ilvl w:val="0"/>
          <w:numId w:val="20"/>
        </w:numPr>
        <w:tabs>
          <w:tab w:val="left" w:pos="220"/>
          <w:tab w:val="left" w:pos="720"/>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kern w:val="1"/>
          <w:sz w:val="28"/>
          <w:szCs w:val="28"/>
        </w:rPr>
        <w:tab/>
      </w:r>
      <w:r w:rsidRPr="007645C3">
        <w:rPr>
          <w:rFonts w:ascii="Times New Roman" w:hAnsi="Times New Roman" w:cs="Times New Roman"/>
          <w:sz w:val="28"/>
          <w:szCs w:val="28"/>
        </w:rPr>
        <w:t xml:space="preserve">Trường hợp </w:t>
      </w:r>
      <w:r w:rsidR="003667A6" w:rsidRPr="007645C3">
        <w:rPr>
          <w:rFonts w:ascii="Times New Roman" w:hAnsi="Times New Roman" w:cs="Times New Roman"/>
          <w:sz w:val="28"/>
          <w:szCs w:val="28"/>
        </w:rPr>
        <w:t>NPPO của</w:t>
      </w:r>
      <w:r w:rsidR="00AF010F"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AF010F" w:rsidRPr="007645C3">
        <w:rPr>
          <w:rFonts w:ascii="Times New Roman" w:hAnsi="Times New Roman" w:cs="Times New Roman"/>
          <w:sz w:val="28"/>
          <w:szCs w:val="28"/>
        </w:rPr>
        <w:t xml:space="preserve"> tái xuất khẩu không yêu cầu G</w:t>
      </w:r>
      <w:r w:rsidRPr="007645C3">
        <w:rPr>
          <w:rFonts w:ascii="Times New Roman" w:hAnsi="Times New Roman" w:cs="Times New Roman"/>
          <w:sz w:val="28"/>
          <w:szCs w:val="28"/>
        </w:rPr>
        <w:t xml:space="preserve">iấy chứng nhận KDTV, </w:t>
      </w:r>
      <w:r w:rsidR="003667A6" w:rsidRPr="007645C3">
        <w:rPr>
          <w:rFonts w:ascii="Times New Roman" w:hAnsi="Times New Roman" w:cs="Times New Roman"/>
          <w:sz w:val="28"/>
          <w:szCs w:val="28"/>
        </w:rPr>
        <w:t>theo yêu cầu của nhà</w:t>
      </w:r>
      <w:r w:rsidR="00F2789A"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xuất khẩu, </w:t>
      </w:r>
      <w:r w:rsidR="003667A6"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00F2789A" w:rsidRPr="007645C3">
        <w:rPr>
          <w:rFonts w:ascii="Times New Roman" w:hAnsi="Times New Roman" w:cs="Times New Roman"/>
          <w:sz w:val="28"/>
          <w:szCs w:val="28"/>
        </w:rPr>
        <w:t xml:space="preserve"> xuất xứ vẫn có thể cấp G</w:t>
      </w:r>
      <w:r w:rsidRPr="007645C3">
        <w:rPr>
          <w:rFonts w:ascii="Times New Roman" w:hAnsi="Times New Roman" w:cs="Times New Roman"/>
          <w:sz w:val="28"/>
          <w:szCs w:val="28"/>
        </w:rPr>
        <w:t xml:space="preserve">iấy chứng nhận KDTV xuất khẩu. </w:t>
      </w:r>
      <w:r w:rsidR="003667A6" w:rsidRPr="007645C3">
        <w:rPr>
          <w:rFonts w:ascii="Times New Roman" w:hAnsi="Times New Roman" w:cs="Times New Roman"/>
          <w:sz w:val="28"/>
          <w:szCs w:val="28"/>
        </w:rPr>
        <w:t>Giấy chứng nhận KDTV xuất khẩu này</w:t>
      </w:r>
      <w:r w:rsidRPr="007645C3">
        <w:rPr>
          <w:rFonts w:ascii="Times New Roman" w:hAnsi="Times New Roman" w:cs="Times New Roman"/>
          <w:sz w:val="28"/>
          <w:szCs w:val="28"/>
        </w:rPr>
        <w:t xml:space="preserve"> </w:t>
      </w:r>
      <w:r w:rsidR="003667A6" w:rsidRPr="007645C3">
        <w:rPr>
          <w:rFonts w:ascii="Times New Roman" w:hAnsi="Times New Roman" w:cs="Times New Roman"/>
          <w:sz w:val="28"/>
          <w:szCs w:val="28"/>
        </w:rPr>
        <w:t>dành cho</w:t>
      </w:r>
      <w:r w:rsidRPr="007645C3">
        <w:rPr>
          <w:rFonts w:ascii="Times New Roman" w:hAnsi="Times New Roman" w:cs="Times New Roman"/>
          <w:sz w:val="28"/>
          <w:szCs w:val="28"/>
        </w:rPr>
        <w:t xml:space="preserve"> đối với các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tái xuất </w:t>
      </w:r>
      <w:r w:rsidR="003667A6" w:rsidRPr="007645C3">
        <w:rPr>
          <w:rFonts w:ascii="Times New Roman" w:hAnsi="Times New Roman" w:cs="Times New Roman"/>
          <w:sz w:val="28"/>
          <w:szCs w:val="28"/>
        </w:rPr>
        <w:t>khẩu</w:t>
      </w:r>
      <w:r w:rsidRPr="007645C3">
        <w:rPr>
          <w:rFonts w:ascii="Times New Roman" w:hAnsi="Times New Roman" w:cs="Times New Roman"/>
          <w:sz w:val="28"/>
          <w:szCs w:val="28"/>
        </w:rPr>
        <w:t xml:space="preserve"> để cung cấp thêm thông tin KDTV cần thiết cho việ</w:t>
      </w:r>
      <w:r w:rsidR="003D2619" w:rsidRPr="007645C3">
        <w:rPr>
          <w:rFonts w:ascii="Times New Roman" w:hAnsi="Times New Roman" w:cs="Times New Roman"/>
          <w:sz w:val="28"/>
          <w:szCs w:val="28"/>
        </w:rPr>
        <w:t>c cấp G</w:t>
      </w:r>
      <w:r w:rsidRPr="007645C3">
        <w:rPr>
          <w:rFonts w:ascii="Times New Roman" w:hAnsi="Times New Roman" w:cs="Times New Roman"/>
          <w:sz w:val="28"/>
          <w:szCs w:val="28"/>
        </w:rPr>
        <w:t>iấy chứng nhận KDTV tái xuất</w:t>
      </w:r>
      <w:r w:rsidR="00E84411" w:rsidRPr="007645C3">
        <w:rPr>
          <w:rFonts w:ascii="Times New Roman" w:hAnsi="Times New Roman" w:cs="Times New Roman"/>
          <w:sz w:val="28"/>
          <w:szCs w:val="28"/>
        </w:rPr>
        <w:t xml:space="preserve"> khẩu</w:t>
      </w:r>
      <w:r w:rsidRPr="007645C3">
        <w:rPr>
          <w:rFonts w:ascii="Times New Roman" w:hAnsi="Times New Roman" w:cs="Times New Roman"/>
          <w:sz w:val="28"/>
          <w:szCs w:val="28"/>
        </w:rPr>
        <w:t xml:space="preserve">. </w:t>
      </w:r>
    </w:p>
    <w:p w14:paraId="6981A07E" w14:textId="77777777" w:rsidR="003D2619" w:rsidRPr="007645C3" w:rsidRDefault="00E34327" w:rsidP="003D2619">
      <w:pPr>
        <w:widowControl w:val="0"/>
        <w:numPr>
          <w:ilvl w:val="0"/>
          <w:numId w:val="3"/>
        </w:numPr>
        <w:tabs>
          <w:tab w:val="left" w:pos="0"/>
          <w:tab w:val="left" w:pos="220"/>
        </w:tabs>
        <w:autoSpaceDE w:val="0"/>
        <w:autoSpaceDN w:val="0"/>
        <w:adjustRightInd w:val="0"/>
        <w:spacing w:before="240" w:after="240" w:line="276" w:lineRule="auto"/>
        <w:ind w:left="0" w:firstLine="0"/>
        <w:jc w:val="both"/>
        <w:rPr>
          <w:rFonts w:ascii="Times New Roman" w:hAnsi="Times New Roman" w:cs="Times New Roman"/>
          <w:sz w:val="28"/>
          <w:szCs w:val="28"/>
        </w:rPr>
      </w:pPr>
      <w:r w:rsidRPr="007645C3">
        <w:rPr>
          <w:rFonts w:ascii="Times New Roman" w:hAnsi="Times New Roman" w:cs="Times New Roman"/>
          <w:sz w:val="28"/>
          <w:szCs w:val="28"/>
        </w:rPr>
        <w:t xml:space="preserve">Trong cả hai trường hợp trên,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phải đảm bảo</w:t>
      </w:r>
      <w:r w:rsidR="003667A6" w:rsidRPr="007645C3">
        <w:rPr>
          <w:rFonts w:ascii="Times New Roman" w:hAnsi="Times New Roman" w:cs="Times New Roman"/>
          <w:sz w:val="28"/>
          <w:szCs w:val="28"/>
        </w:rPr>
        <w:t xml:space="preserve"> </w:t>
      </w:r>
      <w:r w:rsidRPr="007645C3">
        <w:rPr>
          <w:rFonts w:ascii="Times New Roman" w:hAnsi="Times New Roman" w:cs="Times New Roman"/>
          <w:sz w:val="28"/>
          <w:szCs w:val="28"/>
        </w:rPr>
        <w:t>tình trạng chuyến hàng vẫn được duy trì và không có n</w:t>
      </w:r>
      <w:r w:rsidR="003D2619" w:rsidRPr="007645C3">
        <w:rPr>
          <w:rFonts w:ascii="Times New Roman" w:hAnsi="Times New Roman" w:cs="Times New Roman"/>
          <w:sz w:val="28"/>
          <w:szCs w:val="28"/>
        </w:rPr>
        <w:t xml:space="preserve">guy cơ bị nhiễm dịch hại. </w:t>
      </w:r>
    </w:p>
    <w:p w14:paraId="2CF7032D" w14:textId="77777777" w:rsidR="003D2619" w:rsidRPr="007645C3" w:rsidRDefault="003667A6" w:rsidP="003D2619">
      <w:pPr>
        <w:widowControl w:val="0"/>
        <w:numPr>
          <w:ilvl w:val="0"/>
          <w:numId w:val="3"/>
        </w:numPr>
        <w:tabs>
          <w:tab w:val="left" w:pos="0"/>
          <w:tab w:val="left" w:pos="220"/>
        </w:tabs>
        <w:autoSpaceDE w:val="0"/>
        <w:autoSpaceDN w:val="0"/>
        <w:adjustRightInd w:val="0"/>
        <w:spacing w:before="240" w:after="240" w:line="276" w:lineRule="auto"/>
        <w:ind w:left="0" w:firstLine="0"/>
        <w:jc w:val="both"/>
        <w:rPr>
          <w:rFonts w:ascii="Times New Roman" w:hAnsi="Times New Roman" w:cs="Times New Roman"/>
          <w:sz w:val="28"/>
          <w:szCs w:val="28"/>
        </w:rPr>
      </w:pPr>
      <w:r w:rsidRPr="007645C3">
        <w:rPr>
          <w:rFonts w:ascii="Times New Roman" w:hAnsi="Times New Roman" w:cs="Times New Roman"/>
          <w:sz w:val="28"/>
          <w:szCs w:val="28"/>
        </w:rPr>
        <w:t xml:space="preserve">Cần cấp </w:t>
      </w:r>
      <w:r w:rsidR="00E34327" w:rsidRPr="007645C3">
        <w:rPr>
          <w:rFonts w:ascii="Times New Roman" w:hAnsi="Times New Roman" w:cs="Times New Roman"/>
          <w:sz w:val="28"/>
          <w:szCs w:val="28"/>
        </w:rPr>
        <w:t>Giấy chứng nhận KDTV</w:t>
      </w:r>
      <w:r w:rsidR="003D2619" w:rsidRPr="007645C3">
        <w:rPr>
          <w:rFonts w:ascii="Times New Roman" w:hAnsi="Times New Roman" w:cs="Times New Roman"/>
          <w:sz w:val="28"/>
          <w:szCs w:val="28"/>
        </w:rPr>
        <w:t xml:space="preserve"> trước khi </w:t>
      </w:r>
      <w:r w:rsidR="0098326E" w:rsidRPr="007645C3">
        <w:rPr>
          <w:rFonts w:ascii="Times New Roman" w:hAnsi="Times New Roman" w:cs="Times New Roman"/>
          <w:sz w:val="28"/>
          <w:szCs w:val="28"/>
        </w:rPr>
        <w:t>lô</w:t>
      </w:r>
      <w:r w:rsidR="00E34327" w:rsidRPr="007645C3">
        <w:rPr>
          <w:rFonts w:ascii="Times New Roman" w:hAnsi="Times New Roman" w:cs="Times New Roman"/>
          <w:sz w:val="28"/>
          <w:szCs w:val="28"/>
        </w:rPr>
        <w:t xml:space="preserve"> hàng </w:t>
      </w:r>
      <w:r w:rsidRPr="007645C3">
        <w:rPr>
          <w:rFonts w:ascii="Times New Roman" w:hAnsi="Times New Roman" w:cs="Times New Roman"/>
          <w:sz w:val="28"/>
          <w:szCs w:val="28"/>
        </w:rPr>
        <w:t>lên đường;</w:t>
      </w:r>
      <w:r w:rsidR="00E34327" w:rsidRPr="007645C3">
        <w:rPr>
          <w:rFonts w:ascii="Times New Roman" w:hAnsi="Times New Roman" w:cs="Times New Roman"/>
          <w:sz w:val="28"/>
          <w:szCs w:val="28"/>
        </w:rPr>
        <w:t xml:space="preserve"> tuy nhiên, cũng có thể cấp sau khi </w:t>
      </w:r>
      <w:r w:rsidRPr="007645C3">
        <w:rPr>
          <w:rFonts w:ascii="Times New Roman" w:hAnsi="Times New Roman" w:cs="Times New Roman"/>
          <w:sz w:val="28"/>
          <w:szCs w:val="28"/>
        </w:rPr>
        <w:t>hàng lên đường</w:t>
      </w:r>
      <w:r w:rsidR="003D2619"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nếu</w:t>
      </w:r>
      <w:r w:rsidR="003D2619" w:rsidRPr="007645C3">
        <w:rPr>
          <w:rFonts w:ascii="Times New Roman" w:hAnsi="Times New Roman" w:cs="Times New Roman"/>
          <w:sz w:val="28"/>
          <w:szCs w:val="28"/>
        </w:rPr>
        <w:t xml:space="preserve">: </w:t>
      </w:r>
    </w:p>
    <w:p w14:paraId="1B41A36D" w14:textId="77777777" w:rsidR="003D2619" w:rsidRPr="007645C3" w:rsidRDefault="003667A6" w:rsidP="004C723C">
      <w:pPr>
        <w:widowControl w:val="0"/>
        <w:numPr>
          <w:ilvl w:val="0"/>
          <w:numId w:val="20"/>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Đã đảm bảo được </w:t>
      </w:r>
      <w:r w:rsidR="003D2619" w:rsidRPr="007645C3">
        <w:rPr>
          <w:rFonts w:ascii="Times New Roman" w:hAnsi="Times New Roman" w:cs="Times New Roman"/>
          <w:sz w:val="28"/>
          <w:szCs w:val="28"/>
        </w:rPr>
        <w:t>a</w:t>
      </w:r>
      <w:r w:rsidR="00E34327" w:rsidRPr="007645C3">
        <w:rPr>
          <w:rFonts w:ascii="Times New Roman" w:hAnsi="Times New Roman" w:cs="Times New Roman"/>
          <w:sz w:val="28"/>
          <w:szCs w:val="28"/>
        </w:rPr>
        <w:t xml:space="preserve">n toàn KDTV của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và</w:t>
      </w:r>
    </w:p>
    <w:p w14:paraId="40274A6A" w14:textId="77777777" w:rsidR="003D2619" w:rsidRPr="007645C3" w:rsidRDefault="003667A6" w:rsidP="004C723C">
      <w:pPr>
        <w:widowControl w:val="0"/>
        <w:numPr>
          <w:ilvl w:val="0"/>
          <w:numId w:val="20"/>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lastRenderedPageBreak/>
        <w:t>NPPO của</w:t>
      </w:r>
      <w:r w:rsidR="003D2619"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xuất khẩu đã tiến</w:t>
      </w:r>
      <w:r w:rsidR="003D2619" w:rsidRPr="007645C3">
        <w:rPr>
          <w:rFonts w:ascii="Times New Roman" w:hAnsi="Times New Roman" w:cs="Times New Roman"/>
          <w:sz w:val="28"/>
          <w:szCs w:val="28"/>
        </w:rPr>
        <w:t xml:space="preserve"> hành lấy mẫu, kiểm tra và áp dụng</w:t>
      </w:r>
      <w:r w:rsidR="00E34327" w:rsidRPr="007645C3">
        <w:rPr>
          <w:rFonts w:ascii="Times New Roman" w:hAnsi="Times New Roman" w:cs="Times New Roman"/>
          <w:sz w:val="28"/>
          <w:szCs w:val="28"/>
        </w:rPr>
        <w:t xml:space="preserve"> biện pháp xử lý cần thiết </w:t>
      </w:r>
      <w:r w:rsidR="00EA742F" w:rsidRPr="007645C3">
        <w:rPr>
          <w:rFonts w:ascii="Times New Roman" w:hAnsi="Times New Roman" w:cs="Times New Roman"/>
          <w:sz w:val="28"/>
          <w:szCs w:val="28"/>
        </w:rPr>
        <w:t xml:space="preserve">để </w:t>
      </w:r>
      <w:r w:rsidR="00E34327" w:rsidRPr="007645C3">
        <w:rPr>
          <w:rFonts w:ascii="Times New Roman" w:hAnsi="Times New Roman" w:cs="Times New Roman"/>
          <w:sz w:val="28"/>
          <w:szCs w:val="28"/>
        </w:rPr>
        <w:t>đáp ứng yêu cầu KDTV nhậ</w:t>
      </w:r>
      <w:r w:rsidR="003D2619" w:rsidRPr="007645C3">
        <w:rPr>
          <w:rFonts w:ascii="Times New Roman" w:hAnsi="Times New Roman" w:cs="Times New Roman"/>
          <w:sz w:val="28"/>
          <w:szCs w:val="28"/>
        </w:rPr>
        <w:t xml:space="preserve">p khẩu trước khi </w:t>
      </w:r>
      <w:r w:rsidR="00E34327" w:rsidRPr="007645C3">
        <w:rPr>
          <w:rFonts w:ascii="Times New Roman" w:hAnsi="Times New Roman" w:cs="Times New Roman"/>
          <w:sz w:val="28"/>
          <w:szCs w:val="28"/>
        </w:rPr>
        <w:t xml:space="preserve">hàng </w:t>
      </w:r>
      <w:r w:rsidR="00EA742F" w:rsidRPr="007645C3">
        <w:rPr>
          <w:rFonts w:ascii="Times New Roman" w:hAnsi="Times New Roman" w:cs="Times New Roman"/>
          <w:sz w:val="28"/>
          <w:szCs w:val="28"/>
        </w:rPr>
        <w:t>lên đường</w:t>
      </w:r>
      <w:r w:rsidR="00E34327" w:rsidRPr="007645C3">
        <w:rPr>
          <w:rFonts w:ascii="Times New Roman" w:hAnsi="Times New Roman" w:cs="Times New Roman"/>
          <w:sz w:val="28"/>
          <w:szCs w:val="28"/>
        </w:rPr>
        <w:t xml:space="preserve">. </w:t>
      </w:r>
    </w:p>
    <w:p w14:paraId="3E5E98BA" w14:textId="77777777" w:rsidR="003D2619" w:rsidRPr="007645C3" w:rsidRDefault="00EA742F" w:rsidP="003D2619">
      <w:pPr>
        <w:widowControl w:val="0"/>
        <w:numPr>
          <w:ilvl w:val="0"/>
          <w:numId w:val="3"/>
        </w:numPr>
        <w:tabs>
          <w:tab w:val="left" w:pos="0"/>
          <w:tab w:val="left" w:pos="220"/>
        </w:tabs>
        <w:autoSpaceDE w:val="0"/>
        <w:autoSpaceDN w:val="0"/>
        <w:adjustRightInd w:val="0"/>
        <w:spacing w:before="240" w:after="240" w:line="276" w:lineRule="auto"/>
        <w:ind w:left="0" w:firstLine="0"/>
        <w:jc w:val="both"/>
        <w:rPr>
          <w:rFonts w:ascii="Times New Roman" w:hAnsi="Times New Roman" w:cs="Times New Roman"/>
          <w:sz w:val="28"/>
          <w:szCs w:val="28"/>
        </w:rPr>
      </w:pPr>
      <w:r w:rsidRPr="007645C3">
        <w:rPr>
          <w:rFonts w:ascii="Times New Roman" w:hAnsi="Times New Roman" w:cs="Times New Roman"/>
          <w:sz w:val="28"/>
          <w:szCs w:val="28"/>
        </w:rPr>
        <w:t>Không được cấp Giấy chứng nhận KDTV n</w:t>
      </w:r>
      <w:r w:rsidR="00E34327" w:rsidRPr="007645C3">
        <w:rPr>
          <w:rFonts w:ascii="Times New Roman" w:hAnsi="Times New Roman" w:cs="Times New Roman"/>
          <w:sz w:val="28"/>
          <w:szCs w:val="28"/>
        </w:rPr>
        <w:t xml:space="preserve">ếu </w:t>
      </w:r>
      <w:r w:rsidRPr="007645C3">
        <w:rPr>
          <w:rFonts w:ascii="Times New Roman" w:hAnsi="Times New Roman" w:cs="Times New Roman"/>
          <w:sz w:val="28"/>
          <w:szCs w:val="28"/>
        </w:rPr>
        <w:t xml:space="preserve">không đáp ứng </w:t>
      </w:r>
      <w:r w:rsidR="00E34327" w:rsidRPr="007645C3">
        <w:rPr>
          <w:rFonts w:ascii="Times New Roman" w:hAnsi="Times New Roman" w:cs="Times New Roman"/>
          <w:sz w:val="28"/>
          <w:szCs w:val="28"/>
        </w:rPr>
        <w:t>các tiêu chí này</w:t>
      </w:r>
      <w:r w:rsidR="003D2619" w:rsidRPr="007645C3">
        <w:rPr>
          <w:rFonts w:ascii="Times New Roman" w:hAnsi="Times New Roman" w:cs="Times New Roman"/>
          <w:sz w:val="28"/>
          <w:szCs w:val="28"/>
        </w:rPr>
        <w:t xml:space="preserve">. </w:t>
      </w:r>
    </w:p>
    <w:p w14:paraId="4E15F7B4" w14:textId="77777777" w:rsidR="003D2619" w:rsidRPr="007645C3" w:rsidRDefault="00E34327" w:rsidP="003D2619">
      <w:pPr>
        <w:widowControl w:val="0"/>
        <w:numPr>
          <w:ilvl w:val="0"/>
          <w:numId w:val="3"/>
        </w:numPr>
        <w:tabs>
          <w:tab w:val="left" w:pos="0"/>
          <w:tab w:val="left" w:pos="220"/>
        </w:tabs>
        <w:autoSpaceDE w:val="0"/>
        <w:autoSpaceDN w:val="0"/>
        <w:adjustRightInd w:val="0"/>
        <w:spacing w:before="240" w:after="240" w:line="276" w:lineRule="auto"/>
        <w:ind w:left="0" w:firstLine="0"/>
        <w:jc w:val="both"/>
        <w:rPr>
          <w:rFonts w:ascii="Times New Roman" w:hAnsi="Times New Roman" w:cs="Times New Roman"/>
          <w:sz w:val="28"/>
          <w:szCs w:val="28"/>
        </w:rPr>
      </w:pPr>
      <w:r w:rsidRPr="007645C3">
        <w:rPr>
          <w:rFonts w:ascii="Times New Roman" w:hAnsi="Times New Roman" w:cs="Times New Roman"/>
          <w:sz w:val="28"/>
          <w:szCs w:val="28"/>
        </w:rPr>
        <w:t xml:space="preserve">Trong trường hợp giấy chứng nhận KDTV được </w:t>
      </w:r>
      <w:r w:rsidR="00F36C2A" w:rsidRPr="007645C3">
        <w:rPr>
          <w:rFonts w:ascii="Times New Roman" w:hAnsi="Times New Roman" w:cs="Times New Roman"/>
          <w:sz w:val="28"/>
          <w:szCs w:val="28"/>
        </w:rPr>
        <w:t>ban hành</w:t>
      </w:r>
      <w:r w:rsidRPr="007645C3">
        <w:rPr>
          <w:rFonts w:ascii="Times New Roman" w:hAnsi="Times New Roman" w:cs="Times New Roman"/>
          <w:sz w:val="28"/>
          <w:szCs w:val="28"/>
        </w:rPr>
        <w:t xml:space="preserve"> sau khi hàng </w:t>
      </w:r>
      <w:r w:rsidR="00EA742F" w:rsidRPr="007645C3">
        <w:rPr>
          <w:rFonts w:ascii="Times New Roman" w:hAnsi="Times New Roman" w:cs="Times New Roman"/>
          <w:sz w:val="28"/>
          <w:szCs w:val="28"/>
        </w:rPr>
        <w:t>lên đường</w:t>
      </w:r>
      <w:r w:rsidRPr="007645C3">
        <w:rPr>
          <w:rFonts w:ascii="Times New Roman" w:hAnsi="Times New Roman" w:cs="Times New Roman"/>
          <w:sz w:val="28"/>
          <w:szCs w:val="28"/>
        </w:rPr>
        <w:t xml:space="preserve">, ngày kiểm tra </w:t>
      </w:r>
      <w:r w:rsidR="003D2619" w:rsidRPr="007645C3">
        <w:rPr>
          <w:rFonts w:ascii="Times New Roman" w:hAnsi="Times New Roman" w:cs="Times New Roman"/>
          <w:sz w:val="28"/>
          <w:szCs w:val="28"/>
        </w:rPr>
        <w:t>cần</w:t>
      </w:r>
      <w:r w:rsidRPr="007645C3">
        <w:rPr>
          <w:rFonts w:ascii="Times New Roman" w:hAnsi="Times New Roman" w:cs="Times New Roman"/>
          <w:sz w:val="28"/>
          <w:szCs w:val="28"/>
        </w:rPr>
        <w:t xml:space="preserve"> được ghi rõ trong phần </w:t>
      </w:r>
      <w:r w:rsidR="00EA742F" w:rsidRPr="007645C3">
        <w:rPr>
          <w:rFonts w:ascii="Times New Roman" w:hAnsi="Times New Roman" w:cs="Times New Roman"/>
          <w:sz w:val="28"/>
          <w:szCs w:val="28"/>
        </w:rPr>
        <w:t>thông báo</w:t>
      </w:r>
      <w:r w:rsidRPr="007645C3">
        <w:rPr>
          <w:rFonts w:ascii="Times New Roman" w:hAnsi="Times New Roman" w:cs="Times New Roman"/>
          <w:sz w:val="28"/>
          <w:szCs w:val="28"/>
        </w:rPr>
        <w:t xml:space="preserve"> bổ sung nếu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w:t>
      </w:r>
      <w:r w:rsidR="00315D3B" w:rsidRPr="007645C3">
        <w:rPr>
          <w:rFonts w:ascii="Times New Roman" w:hAnsi="Times New Roman" w:cs="Times New Roman"/>
          <w:sz w:val="28"/>
          <w:szCs w:val="28"/>
        </w:rPr>
        <w:t xml:space="preserve">p khẩu yêu cầu. </w:t>
      </w:r>
    </w:p>
    <w:p w14:paraId="3BCC8FF4" w14:textId="77777777" w:rsidR="00E34327" w:rsidRPr="007645C3" w:rsidRDefault="00E34327" w:rsidP="00690BA6">
      <w:pPr>
        <w:pStyle w:val="Heading1"/>
        <w:spacing w:before="120"/>
        <w:rPr>
          <w:rFonts w:ascii="Times New Roman" w:hAnsi="Times New Roman" w:cs="Times New Roman"/>
          <w:sz w:val="28"/>
        </w:rPr>
      </w:pPr>
      <w:bookmarkStart w:id="31" w:name="_Toc529787982"/>
      <w:r w:rsidRPr="007645C3">
        <w:rPr>
          <w:rFonts w:ascii="Times New Roman" w:hAnsi="Times New Roman" w:cs="Times New Roman"/>
          <w:sz w:val="28"/>
        </w:rPr>
        <w:t xml:space="preserve">5. Hướng dẫn và yêu </w:t>
      </w:r>
      <w:r w:rsidR="00B5693A" w:rsidRPr="007645C3">
        <w:rPr>
          <w:rFonts w:ascii="Times New Roman" w:hAnsi="Times New Roman" w:cs="Times New Roman"/>
          <w:sz w:val="28"/>
        </w:rPr>
        <w:t xml:space="preserve">cầu để hoàn thiện </w:t>
      </w:r>
      <w:r w:rsidR="008F0D34" w:rsidRPr="007645C3">
        <w:rPr>
          <w:rFonts w:ascii="Times New Roman" w:hAnsi="Times New Roman" w:cs="Times New Roman"/>
          <w:sz w:val="28"/>
        </w:rPr>
        <w:t>từng mục</w:t>
      </w:r>
      <w:r w:rsidR="003D2619" w:rsidRPr="007645C3">
        <w:rPr>
          <w:rFonts w:ascii="Times New Roman" w:hAnsi="Times New Roman" w:cs="Times New Roman"/>
          <w:sz w:val="28"/>
        </w:rPr>
        <w:t xml:space="preserve"> của </w:t>
      </w:r>
      <w:r w:rsidRPr="007645C3">
        <w:rPr>
          <w:rFonts w:ascii="Times New Roman" w:hAnsi="Times New Roman" w:cs="Times New Roman"/>
          <w:sz w:val="28"/>
        </w:rPr>
        <w:t>Giấy chứng nhận KDTV xuất khẩu</w:t>
      </w:r>
      <w:bookmarkEnd w:id="31"/>
      <w:r w:rsidRPr="007645C3">
        <w:rPr>
          <w:rFonts w:ascii="Times New Roman" w:hAnsi="Times New Roman" w:cs="Times New Roman"/>
          <w:sz w:val="28"/>
        </w:rPr>
        <w:t xml:space="preserve"> </w:t>
      </w:r>
    </w:p>
    <w:p w14:paraId="31BB5C22" w14:textId="77777777" w:rsidR="00B5693A" w:rsidRPr="007645C3" w:rsidRDefault="00B5693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Thông tin cần điền vào các </w:t>
      </w:r>
      <w:r w:rsidR="003D2619" w:rsidRPr="007645C3">
        <w:rPr>
          <w:rFonts w:ascii="Times New Roman" w:hAnsi="Times New Roman" w:cs="Times New Roman"/>
          <w:sz w:val="28"/>
          <w:szCs w:val="28"/>
        </w:rPr>
        <w:t>phần của</w:t>
      </w:r>
      <w:r w:rsidRPr="007645C3">
        <w:rPr>
          <w:rFonts w:ascii="Times New Roman" w:hAnsi="Times New Roman" w:cs="Times New Roman"/>
          <w:sz w:val="28"/>
          <w:szCs w:val="28"/>
        </w:rPr>
        <w:t xml:space="preserve"> Giấy chứng nhận KDTV xuất khẩu như sau: </w:t>
      </w:r>
    </w:p>
    <w:p w14:paraId="7BCA4BAE"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i/>
          <w:iCs/>
          <w:sz w:val="28"/>
          <w:szCs w:val="28"/>
        </w:rPr>
        <w:t xml:space="preserve">[Tiêu đề in đậm là các mục </w:t>
      </w:r>
      <w:r w:rsidR="006C43A4" w:rsidRPr="007645C3">
        <w:rPr>
          <w:rFonts w:ascii="Times New Roman" w:hAnsi="Times New Roman" w:cs="Times New Roman"/>
          <w:i/>
          <w:iCs/>
          <w:sz w:val="28"/>
          <w:szCs w:val="28"/>
        </w:rPr>
        <w:t>trong G</w:t>
      </w:r>
      <w:r w:rsidRPr="007645C3">
        <w:rPr>
          <w:rFonts w:ascii="Times New Roman" w:hAnsi="Times New Roman" w:cs="Times New Roman"/>
          <w:i/>
          <w:iCs/>
          <w:sz w:val="28"/>
          <w:szCs w:val="28"/>
        </w:rPr>
        <w:t xml:space="preserve">iấy chứng nhận mẫu, xem mẫu ở Phụ lục 1] </w:t>
      </w:r>
    </w:p>
    <w:p w14:paraId="1AC64F6B"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Số</w:t>
      </w:r>
      <w:r w:rsidR="009C3873" w:rsidRPr="007645C3">
        <w:rPr>
          <w:rFonts w:ascii="Times New Roman" w:hAnsi="Times New Roman" w:cs="Times New Roman"/>
          <w:b/>
          <w:sz w:val="28"/>
          <w:szCs w:val="28"/>
        </w:rPr>
        <w:t xml:space="preserve">. </w:t>
      </w:r>
      <w:r w:rsidRPr="007645C3">
        <w:rPr>
          <w:rFonts w:ascii="Times New Roman" w:hAnsi="Times New Roman" w:cs="Times New Roman"/>
          <w:b/>
          <w:sz w:val="28"/>
          <w:szCs w:val="28"/>
        </w:rPr>
        <w:t xml:space="preserve">________________ </w:t>
      </w:r>
    </w:p>
    <w:p w14:paraId="44E1836D"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Mỗi giấy chứng nhận KDTV xuất khẩu có một số </w:t>
      </w:r>
      <w:r w:rsidR="00A413E6" w:rsidRPr="007645C3">
        <w:rPr>
          <w:rFonts w:ascii="Times New Roman" w:hAnsi="Times New Roman" w:cs="Times New Roman"/>
          <w:sz w:val="28"/>
          <w:szCs w:val="28"/>
        </w:rPr>
        <w:t xml:space="preserve">nhận dạng </w:t>
      </w:r>
      <w:r w:rsidRPr="007645C3">
        <w:rPr>
          <w:rFonts w:ascii="Times New Roman" w:hAnsi="Times New Roman" w:cs="Times New Roman"/>
          <w:sz w:val="28"/>
          <w:szCs w:val="28"/>
        </w:rPr>
        <w:t xml:space="preserve">duy nhất, cho phép truy </w:t>
      </w:r>
      <w:r w:rsidR="00A413E6" w:rsidRPr="007645C3">
        <w:rPr>
          <w:rFonts w:ascii="Times New Roman" w:hAnsi="Times New Roman" w:cs="Times New Roman"/>
          <w:sz w:val="28"/>
          <w:szCs w:val="28"/>
        </w:rPr>
        <w:t xml:space="preserve">xuất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thuận tiện cho </w:t>
      </w:r>
      <w:r w:rsidR="00A413E6" w:rsidRPr="007645C3">
        <w:rPr>
          <w:rFonts w:ascii="Times New Roman" w:hAnsi="Times New Roman" w:cs="Times New Roman"/>
          <w:sz w:val="28"/>
          <w:szCs w:val="28"/>
        </w:rPr>
        <w:t xml:space="preserve">việc </w:t>
      </w:r>
      <w:r w:rsidRPr="007645C3">
        <w:rPr>
          <w:rFonts w:ascii="Times New Roman" w:hAnsi="Times New Roman" w:cs="Times New Roman"/>
          <w:sz w:val="28"/>
          <w:szCs w:val="28"/>
        </w:rPr>
        <w:t xml:space="preserve">kiểm </w:t>
      </w:r>
      <w:r w:rsidR="00A413E6" w:rsidRPr="007645C3">
        <w:rPr>
          <w:rFonts w:ascii="Times New Roman" w:hAnsi="Times New Roman" w:cs="Times New Roman"/>
          <w:sz w:val="28"/>
          <w:szCs w:val="28"/>
        </w:rPr>
        <w:t>tra</w:t>
      </w:r>
      <w:r w:rsidRPr="007645C3">
        <w:rPr>
          <w:rFonts w:ascii="Times New Roman" w:hAnsi="Times New Roman" w:cs="Times New Roman"/>
          <w:sz w:val="28"/>
          <w:szCs w:val="28"/>
        </w:rPr>
        <w:t xml:space="preserve"> và lưu giữ hồ sơ. </w:t>
      </w:r>
    </w:p>
    <w:p w14:paraId="1A7BD859"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Tổ chức Bảo vệ thực vật của</w:t>
      </w:r>
      <w:r w:rsidR="006C43A4" w:rsidRPr="007645C3">
        <w:rPr>
          <w:rFonts w:ascii="Times New Roman" w:hAnsi="Times New Roman" w:cs="Times New Roman"/>
          <w:b/>
          <w:sz w:val="28"/>
          <w:szCs w:val="28"/>
        </w:rPr>
        <w:t>.</w:t>
      </w:r>
      <w:r w:rsidRPr="007645C3">
        <w:rPr>
          <w:rFonts w:ascii="Times New Roman" w:hAnsi="Times New Roman" w:cs="Times New Roman"/>
          <w:b/>
          <w:sz w:val="28"/>
          <w:szCs w:val="28"/>
        </w:rPr>
        <w:t xml:space="preserve">___________________ </w:t>
      </w:r>
    </w:p>
    <w:p w14:paraId="1C278974" w14:textId="77777777" w:rsidR="00E34327" w:rsidRPr="007645C3" w:rsidRDefault="009C3873"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của các quốc gia cấp G</w:t>
      </w:r>
      <w:r w:rsidR="00E34327" w:rsidRPr="007645C3">
        <w:rPr>
          <w:rFonts w:ascii="Times New Roman" w:hAnsi="Times New Roman" w:cs="Times New Roman"/>
          <w:sz w:val="28"/>
          <w:szCs w:val="28"/>
        </w:rPr>
        <w:t xml:space="preserve">iấy chứng nhận KDTV xuất khẩu </w:t>
      </w:r>
      <w:r w:rsidR="005C290D" w:rsidRPr="007645C3">
        <w:rPr>
          <w:rFonts w:ascii="Times New Roman" w:hAnsi="Times New Roman" w:cs="Times New Roman"/>
          <w:sz w:val="28"/>
          <w:szCs w:val="28"/>
        </w:rPr>
        <w:t xml:space="preserve">nên </w:t>
      </w:r>
      <w:r w:rsidR="00E34327" w:rsidRPr="007645C3">
        <w:rPr>
          <w:rFonts w:ascii="Times New Roman" w:hAnsi="Times New Roman" w:cs="Times New Roman"/>
          <w:sz w:val="28"/>
          <w:szCs w:val="28"/>
        </w:rPr>
        <w:t xml:space="preserve">được </w:t>
      </w:r>
      <w:r w:rsidR="006C43A4" w:rsidRPr="007645C3">
        <w:rPr>
          <w:rFonts w:ascii="Times New Roman" w:hAnsi="Times New Roman" w:cs="Times New Roman"/>
          <w:sz w:val="28"/>
          <w:szCs w:val="28"/>
        </w:rPr>
        <w:t>đề cập</w:t>
      </w:r>
      <w:r w:rsidR="005C290D" w:rsidRPr="007645C3">
        <w:rPr>
          <w:rFonts w:ascii="Times New Roman" w:hAnsi="Times New Roman" w:cs="Times New Roman"/>
          <w:sz w:val="28"/>
          <w:szCs w:val="28"/>
        </w:rPr>
        <w:t xml:space="preserve"> </w:t>
      </w:r>
      <w:r w:rsidRPr="007645C3">
        <w:rPr>
          <w:rFonts w:ascii="Times New Roman" w:hAnsi="Times New Roman" w:cs="Times New Roman"/>
          <w:sz w:val="28"/>
          <w:szCs w:val="28"/>
        </w:rPr>
        <w:t>tại mục này</w:t>
      </w:r>
      <w:r w:rsidR="005C290D" w:rsidRPr="007645C3">
        <w:rPr>
          <w:rFonts w:ascii="Times New Roman" w:hAnsi="Times New Roman" w:cs="Times New Roman"/>
          <w:sz w:val="28"/>
          <w:szCs w:val="28"/>
        </w:rPr>
        <w:t>,</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cùng với tên của </w:t>
      </w:r>
      <w:r w:rsidR="005C290D" w:rsidRPr="007645C3">
        <w:rPr>
          <w:rFonts w:ascii="Times New Roman" w:hAnsi="Times New Roman" w:cs="Times New Roman"/>
          <w:sz w:val="28"/>
          <w:szCs w:val="28"/>
        </w:rPr>
        <w:t>NPPO</w:t>
      </w:r>
      <w:r w:rsidR="00E34327" w:rsidRPr="007645C3">
        <w:rPr>
          <w:rFonts w:ascii="Times New Roman" w:hAnsi="Times New Roman" w:cs="Times New Roman"/>
          <w:sz w:val="28"/>
          <w:szCs w:val="28"/>
        </w:rPr>
        <w:t xml:space="preserve">. </w:t>
      </w:r>
    </w:p>
    <w:p w14:paraId="33D0E6AE" w14:textId="77777777" w:rsidR="00E34327" w:rsidRPr="007645C3" w:rsidRDefault="006C43A4"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GỬI</w:t>
      </w:r>
      <w:r w:rsidR="00E34327" w:rsidRPr="007645C3">
        <w:rPr>
          <w:rFonts w:ascii="Times New Roman" w:hAnsi="Times New Roman" w:cs="Times New Roman"/>
          <w:b/>
          <w:sz w:val="28"/>
          <w:szCs w:val="28"/>
        </w:rPr>
        <w:t>: Tổ chức Bảo vệ thực vật của</w:t>
      </w:r>
      <w:r w:rsidRPr="007645C3">
        <w:rPr>
          <w:rFonts w:ascii="Times New Roman" w:hAnsi="Times New Roman" w:cs="Times New Roman"/>
          <w:b/>
          <w:sz w:val="28"/>
          <w:szCs w:val="28"/>
        </w:rPr>
        <w:t>.</w:t>
      </w:r>
      <w:r w:rsidR="00E34327" w:rsidRPr="007645C3">
        <w:rPr>
          <w:rFonts w:ascii="Times New Roman" w:hAnsi="Times New Roman" w:cs="Times New Roman"/>
          <w:b/>
          <w:sz w:val="28"/>
          <w:szCs w:val="28"/>
        </w:rPr>
        <w:t xml:space="preserve">________________________ </w:t>
      </w:r>
    </w:p>
    <w:p w14:paraId="702E7C3F"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w:t>
      </w:r>
      <w:r w:rsidR="009C3873" w:rsidRPr="007645C3">
        <w:rPr>
          <w:rFonts w:ascii="Times New Roman" w:hAnsi="Times New Roman" w:cs="Times New Roman"/>
          <w:sz w:val="28"/>
          <w:szCs w:val="28"/>
        </w:rPr>
        <w:t>p khẩu</w:t>
      </w:r>
      <w:r w:rsidRPr="007645C3">
        <w:rPr>
          <w:rFonts w:ascii="Times New Roman" w:hAnsi="Times New Roman" w:cs="Times New Roman"/>
          <w:sz w:val="28"/>
          <w:szCs w:val="28"/>
        </w:rPr>
        <w:t xml:space="preserve"> </w:t>
      </w:r>
      <w:r w:rsidR="005C290D" w:rsidRPr="007645C3">
        <w:rPr>
          <w:rFonts w:ascii="Times New Roman" w:hAnsi="Times New Roman" w:cs="Times New Roman"/>
          <w:sz w:val="28"/>
          <w:szCs w:val="28"/>
        </w:rPr>
        <w:t xml:space="preserve">nên </w:t>
      </w:r>
      <w:r w:rsidRPr="007645C3">
        <w:rPr>
          <w:rFonts w:ascii="Times New Roman" w:hAnsi="Times New Roman" w:cs="Times New Roman"/>
          <w:sz w:val="28"/>
          <w:szCs w:val="28"/>
        </w:rPr>
        <w:t xml:space="preserve">được </w:t>
      </w:r>
      <w:r w:rsidR="006C43A4" w:rsidRPr="007645C3">
        <w:rPr>
          <w:rFonts w:ascii="Times New Roman" w:hAnsi="Times New Roman" w:cs="Times New Roman"/>
          <w:sz w:val="28"/>
          <w:szCs w:val="28"/>
        </w:rPr>
        <w:t>đề cập</w:t>
      </w:r>
      <w:r w:rsidR="009C3873" w:rsidRPr="007645C3">
        <w:rPr>
          <w:rFonts w:ascii="Times New Roman" w:hAnsi="Times New Roman" w:cs="Times New Roman"/>
          <w:sz w:val="28"/>
          <w:szCs w:val="28"/>
        </w:rPr>
        <w:t xml:space="preserve"> tại mục này</w:t>
      </w:r>
      <w:r w:rsidRPr="007645C3">
        <w:rPr>
          <w:rFonts w:ascii="Times New Roman" w:hAnsi="Times New Roman" w:cs="Times New Roman"/>
          <w:sz w:val="28"/>
          <w:szCs w:val="28"/>
        </w:rPr>
        <w:t xml:space="preserve">. Trường hợp </w:t>
      </w:r>
      <w:r w:rsidR="00B55B0F" w:rsidRPr="007645C3">
        <w:rPr>
          <w:rFonts w:ascii="Times New Roman" w:hAnsi="Times New Roman" w:cs="Times New Roman"/>
          <w:sz w:val="28"/>
          <w:szCs w:val="28"/>
        </w:rPr>
        <w:t>nước</w:t>
      </w:r>
      <w:r w:rsidR="009C3873" w:rsidRPr="007645C3">
        <w:rPr>
          <w:rFonts w:ascii="Times New Roman" w:hAnsi="Times New Roman" w:cs="Times New Roman"/>
          <w:sz w:val="28"/>
          <w:szCs w:val="28"/>
        </w:rPr>
        <w:t xml:space="preserve"> quá cảnh</w:t>
      </w:r>
      <w:r w:rsidRPr="007645C3">
        <w:rPr>
          <w:rFonts w:ascii="Times New Roman" w:hAnsi="Times New Roman" w:cs="Times New Roman"/>
          <w:sz w:val="28"/>
          <w:szCs w:val="28"/>
        </w:rPr>
        <w:t xml:space="preserve"> và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 </w:t>
      </w:r>
      <w:r w:rsidR="00BD1C8D" w:rsidRPr="007645C3">
        <w:rPr>
          <w:rFonts w:ascii="Times New Roman" w:hAnsi="Times New Roman" w:cs="Times New Roman"/>
          <w:sz w:val="28"/>
          <w:szCs w:val="28"/>
        </w:rPr>
        <w:t xml:space="preserve">có </w:t>
      </w:r>
      <w:r w:rsidRPr="007645C3">
        <w:rPr>
          <w:rFonts w:ascii="Times New Roman" w:hAnsi="Times New Roman" w:cs="Times New Roman"/>
          <w:sz w:val="28"/>
          <w:szCs w:val="28"/>
        </w:rPr>
        <w:t>yêu cầu KDTV cụ thể</w:t>
      </w:r>
      <w:r w:rsidR="00140B42" w:rsidRPr="007645C3">
        <w:rPr>
          <w:rFonts w:ascii="Times New Roman" w:hAnsi="Times New Roman" w:cs="Times New Roman"/>
          <w:sz w:val="28"/>
          <w:szCs w:val="28"/>
        </w:rPr>
        <w:t>, bao gồm cả yêu cầu</w:t>
      </w:r>
      <w:r w:rsidR="007B096E" w:rsidRPr="007645C3">
        <w:rPr>
          <w:rFonts w:ascii="Times New Roman" w:hAnsi="Times New Roman" w:cs="Times New Roman"/>
          <w:sz w:val="28"/>
          <w:szCs w:val="28"/>
        </w:rPr>
        <w:t xml:space="preserve"> cấp </w:t>
      </w:r>
      <w:r w:rsidR="00BD1C8D" w:rsidRPr="007645C3">
        <w:rPr>
          <w:rFonts w:ascii="Times New Roman" w:hAnsi="Times New Roman" w:cs="Times New Roman"/>
          <w:sz w:val="28"/>
          <w:szCs w:val="28"/>
        </w:rPr>
        <w:t>Giấy chứng nhận KDTV xuất khẩu,</w:t>
      </w:r>
      <w:r w:rsidR="00140B42" w:rsidRPr="007645C3">
        <w:rPr>
          <w:rFonts w:ascii="Times New Roman" w:hAnsi="Times New Roman" w:cs="Times New Roman"/>
          <w:sz w:val="28"/>
          <w:szCs w:val="28"/>
        </w:rPr>
        <w:t xml:space="preserve"> thì</w:t>
      </w:r>
      <w:r w:rsidR="00BD1C8D" w:rsidRPr="007645C3">
        <w:rPr>
          <w:rFonts w:ascii="Times New Roman" w:hAnsi="Times New Roman" w:cs="Times New Roman"/>
          <w:sz w:val="28"/>
          <w:szCs w:val="28"/>
        </w:rPr>
        <w:t xml:space="preserve"> </w:t>
      </w:r>
      <w:r w:rsidR="00140B42" w:rsidRPr="007645C3">
        <w:rPr>
          <w:rFonts w:ascii="Times New Roman" w:hAnsi="Times New Roman" w:cs="Times New Roman"/>
          <w:sz w:val="28"/>
          <w:szCs w:val="28"/>
        </w:rPr>
        <w:t xml:space="preserve">ghi </w:t>
      </w:r>
      <w:r w:rsidR="00BD1C8D" w:rsidRPr="007645C3">
        <w:rPr>
          <w:rFonts w:ascii="Times New Roman" w:hAnsi="Times New Roman" w:cs="Times New Roman"/>
          <w:sz w:val="28"/>
          <w:szCs w:val="28"/>
        </w:rPr>
        <w:t>tên của</w:t>
      </w:r>
      <w:r w:rsidR="00140B42" w:rsidRPr="007645C3">
        <w:rPr>
          <w:rFonts w:ascii="Times New Roman" w:hAnsi="Times New Roman" w:cs="Times New Roman"/>
          <w:sz w:val="28"/>
          <w:szCs w:val="28"/>
        </w:rPr>
        <w:t xml:space="preserve"> cả</w:t>
      </w:r>
      <w:r w:rsidRPr="007645C3">
        <w:rPr>
          <w:rFonts w:ascii="Times New Roman" w:hAnsi="Times New Roman" w:cs="Times New Roman"/>
          <w:sz w:val="28"/>
          <w:szCs w:val="28"/>
        </w:rPr>
        <w:t xml:space="preserve"> hai </w:t>
      </w:r>
      <w:r w:rsidR="00BD1C8D" w:rsidRPr="007645C3">
        <w:rPr>
          <w:rFonts w:ascii="Times New Roman" w:hAnsi="Times New Roman" w:cs="Times New Roman"/>
          <w:sz w:val="28"/>
          <w:szCs w:val="28"/>
        </w:rPr>
        <w:t xml:space="preserve">(02)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và</w:t>
      </w:r>
      <w:r w:rsidR="00140B42" w:rsidRPr="007645C3">
        <w:rPr>
          <w:rFonts w:ascii="Times New Roman" w:hAnsi="Times New Roman" w:cs="Times New Roman"/>
          <w:sz w:val="28"/>
          <w:szCs w:val="28"/>
        </w:rPr>
        <w:t xml:space="preserve"> nêu rõ</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quá cảnh. Cần lưu ý để đảm bảo </w:t>
      </w:r>
      <w:r w:rsidR="00BD1C8D" w:rsidRPr="007645C3">
        <w:rPr>
          <w:rFonts w:ascii="Times New Roman" w:hAnsi="Times New Roman" w:cs="Times New Roman"/>
          <w:sz w:val="28"/>
          <w:szCs w:val="28"/>
        </w:rPr>
        <w:t xml:space="preserve">đáp ứng </w:t>
      </w:r>
      <w:r w:rsidRPr="007645C3">
        <w:rPr>
          <w:rFonts w:ascii="Times New Roman" w:hAnsi="Times New Roman" w:cs="Times New Roman"/>
          <w:sz w:val="28"/>
          <w:szCs w:val="28"/>
        </w:rPr>
        <w:t>yêu cầu KDTV nhậ</w:t>
      </w:r>
      <w:r w:rsidR="00BD1C8D" w:rsidRPr="007645C3">
        <w:rPr>
          <w:rFonts w:ascii="Times New Roman" w:hAnsi="Times New Roman" w:cs="Times New Roman"/>
          <w:sz w:val="28"/>
          <w:szCs w:val="28"/>
        </w:rPr>
        <w:t>p khẩu hoặc</w:t>
      </w:r>
      <w:r w:rsidR="006C43A4"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quá cảnh của mỗi </w:t>
      </w:r>
      <w:r w:rsidR="00B55B0F" w:rsidRPr="007645C3">
        <w:rPr>
          <w:rFonts w:ascii="Times New Roman" w:hAnsi="Times New Roman" w:cs="Times New Roman"/>
          <w:sz w:val="28"/>
          <w:szCs w:val="28"/>
        </w:rPr>
        <w:t>nước</w:t>
      </w:r>
      <w:r w:rsidR="00140B42" w:rsidRPr="007645C3">
        <w:rPr>
          <w:rFonts w:ascii="Times New Roman" w:hAnsi="Times New Roman" w:cs="Times New Roman"/>
          <w:sz w:val="28"/>
          <w:szCs w:val="28"/>
        </w:rPr>
        <w:t xml:space="preserve"> và ghi yêu cầu một cách phù hợp</w:t>
      </w:r>
      <w:r w:rsidR="00BD1C8D" w:rsidRPr="007645C3">
        <w:rPr>
          <w:rFonts w:ascii="Times New Roman" w:hAnsi="Times New Roman" w:cs="Times New Roman"/>
          <w:sz w:val="28"/>
          <w:szCs w:val="28"/>
        </w:rPr>
        <w:t xml:space="preserve">. Trường hợp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được nhập khẩu và sau đó tái xuất sang mộ</w:t>
      </w:r>
      <w:r w:rsidR="00BD1C8D" w:rsidRPr="007645C3">
        <w:rPr>
          <w:rFonts w:ascii="Times New Roman" w:hAnsi="Times New Roman" w:cs="Times New Roman"/>
          <w:sz w:val="28"/>
          <w:szCs w:val="28"/>
        </w:rPr>
        <w:t xml:space="preserve">t </w:t>
      </w:r>
      <w:r w:rsidR="00B55B0F" w:rsidRPr="007645C3">
        <w:rPr>
          <w:rFonts w:ascii="Times New Roman" w:hAnsi="Times New Roman" w:cs="Times New Roman"/>
          <w:sz w:val="28"/>
          <w:szCs w:val="28"/>
        </w:rPr>
        <w:t>nước</w:t>
      </w:r>
      <w:r w:rsidR="00140B42"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khác, </w:t>
      </w:r>
      <w:r w:rsidR="00140B42" w:rsidRPr="007645C3">
        <w:rPr>
          <w:rFonts w:ascii="Times New Roman" w:hAnsi="Times New Roman" w:cs="Times New Roman"/>
          <w:sz w:val="28"/>
          <w:szCs w:val="28"/>
        </w:rPr>
        <w:t xml:space="preserve">có thể ghi </w:t>
      </w:r>
      <w:r w:rsidRPr="007645C3">
        <w:rPr>
          <w:rFonts w:ascii="Times New Roman" w:hAnsi="Times New Roman" w:cs="Times New Roman"/>
          <w:sz w:val="28"/>
          <w:szCs w:val="28"/>
        </w:rPr>
        <w:t xml:space="preserve">tên của cả hai </w:t>
      </w:r>
      <w:r w:rsidR="00BD1C8D" w:rsidRPr="007645C3">
        <w:rPr>
          <w:rFonts w:ascii="Times New Roman" w:hAnsi="Times New Roman" w:cs="Times New Roman"/>
          <w:sz w:val="28"/>
          <w:szCs w:val="28"/>
        </w:rPr>
        <w:t xml:space="preserve">(02) </w:t>
      </w:r>
      <w:r w:rsidR="00B55B0F" w:rsidRPr="007645C3">
        <w:rPr>
          <w:rFonts w:ascii="Times New Roman" w:hAnsi="Times New Roman" w:cs="Times New Roman"/>
          <w:sz w:val="28"/>
          <w:szCs w:val="28"/>
        </w:rPr>
        <w:t>nước</w:t>
      </w:r>
      <w:r w:rsidR="00140B42" w:rsidRPr="007645C3">
        <w:rPr>
          <w:rFonts w:ascii="Times New Roman" w:hAnsi="Times New Roman" w:cs="Times New Roman"/>
          <w:sz w:val="28"/>
          <w:szCs w:val="28"/>
        </w:rPr>
        <w:t xml:space="preserve">, với điều kiện đã đáp ứng </w:t>
      </w:r>
      <w:r w:rsidRPr="007645C3">
        <w:rPr>
          <w:rFonts w:ascii="Times New Roman" w:hAnsi="Times New Roman" w:cs="Times New Roman"/>
          <w:sz w:val="28"/>
          <w:szCs w:val="28"/>
        </w:rPr>
        <w:t xml:space="preserve">yêu cầu KDTV nhập khẩu của cả hai </w:t>
      </w:r>
      <w:r w:rsidR="00BD1C8D" w:rsidRPr="007645C3">
        <w:rPr>
          <w:rFonts w:ascii="Times New Roman" w:hAnsi="Times New Roman" w:cs="Times New Roman"/>
          <w:sz w:val="28"/>
          <w:szCs w:val="28"/>
        </w:rPr>
        <w:t xml:space="preserve">(02) </w:t>
      </w:r>
      <w:r w:rsidR="00B55B0F" w:rsidRPr="007645C3">
        <w:rPr>
          <w:rFonts w:ascii="Times New Roman" w:hAnsi="Times New Roman" w:cs="Times New Roman"/>
          <w:sz w:val="28"/>
          <w:szCs w:val="28"/>
        </w:rPr>
        <w:t>nước</w:t>
      </w:r>
      <w:r w:rsidR="00BD1C8D" w:rsidRPr="007645C3">
        <w:rPr>
          <w:rFonts w:ascii="Times New Roman" w:hAnsi="Times New Roman" w:cs="Times New Roman"/>
          <w:sz w:val="28"/>
          <w:szCs w:val="28"/>
        </w:rPr>
        <w:t xml:space="preserve">. </w:t>
      </w:r>
    </w:p>
    <w:p w14:paraId="42617153" w14:textId="77777777" w:rsidR="006C43A4" w:rsidRPr="007645C3" w:rsidRDefault="006C43A4" w:rsidP="006C43A4">
      <w:pPr>
        <w:widowControl w:val="0"/>
        <w:autoSpaceDE w:val="0"/>
        <w:autoSpaceDN w:val="0"/>
        <w:adjustRightInd w:val="0"/>
        <w:spacing w:before="240" w:after="240" w:line="276" w:lineRule="auto"/>
        <w:jc w:val="center"/>
        <w:rPr>
          <w:rFonts w:ascii="Times New Roman" w:hAnsi="Times New Roman" w:cs="Times New Roman"/>
          <w:sz w:val="28"/>
          <w:szCs w:val="28"/>
        </w:rPr>
      </w:pPr>
      <w:r w:rsidRPr="007645C3">
        <w:rPr>
          <w:rFonts w:ascii="Times New Roman" w:hAnsi="Times New Roman" w:cs="Times New Roman"/>
          <w:sz w:val="28"/>
          <w:szCs w:val="28"/>
        </w:rPr>
        <w:t>--------------------------------------------------</w:t>
      </w:r>
    </w:p>
    <w:p w14:paraId="2F45617C" w14:textId="77777777" w:rsidR="00E34327" w:rsidRPr="007645C3" w:rsidRDefault="00E34327" w:rsidP="00476362">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Phần I. Diễn giải về chuyến hàng</w:t>
      </w:r>
    </w:p>
    <w:p w14:paraId="13B98DD8"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Tên và địa chỉ của </w:t>
      </w:r>
      <w:r w:rsidR="007B096E" w:rsidRPr="007645C3">
        <w:rPr>
          <w:rFonts w:ascii="Times New Roman" w:hAnsi="Times New Roman" w:cs="Times New Roman"/>
          <w:b/>
          <w:sz w:val="28"/>
          <w:szCs w:val="28"/>
        </w:rPr>
        <w:t>n</w:t>
      </w:r>
      <w:r w:rsidR="006C43A4" w:rsidRPr="007645C3">
        <w:rPr>
          <w:rFonts w:ascii="Times New Roman" w:hAnsi="Times New Roman" w:cs="Times New Roman"/>
          <w:b/>
          <w:sz w:val="28"/>
          <w:szCs w:val="28"/>
        </w:rPr>
        <w:t>gười</w:t>
      </w:r>
      <w:r w:rsidRPr="007645C3">
        <w:rPr>
          <w:rFonts w:ascii="Times New Roman" w:hAnsi="Times New Roman" w:cs="Times New Roman"/>
          <w:b/>
          <w:sz w:val="28"/>
          <w:szCs w:val="28"/>
        </w:rPr>
        <w:t xml:space="preserve"> xuất khẩu</w:t>
      </w:r>
      <w:r w:rsidR="007B096E" w:rsidRPr="007645C3">
        <w:rPr>
          <w:rFonts w:ascii="Times New Roman" w:hAnsi="Times New Roman" w:cs="Times New Roman"/>
          <w:b/>
          <w:sz w:val="28"/>
          <w:szCs w:val="28"/>
        </w:rPr>
        <w:t xml:space="preserve">. </w:t>
      </w:r>
      <w:r w:rsidRPr="007645C3">
        <w:rPr>
          <w:rFonts w:ascii="Times New Roman" w:hAnsi="Times New Roman" w:cs="Times New Roman"/>
          <w:b/>
          <w:sz w:val="28"/>
          <w:szCs w:val="28"/>
        </w:rPr>
        <w:t xml:space="preserve">________________________ </w:t>
      </w:r>
    </w:p>
    <w:p w14:paraId="508348FF" w14:textId="77777777" w:rsidR="007B096E"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 xml:space="preserve">Thông tin này </w:t>
      </w:r>
      <w:r w:rsidR="006C43A4" w:rsidRPr="007645C3">
        <w:rPr>
          <w:rFonts w:ascii="Times New Roman" w:hAnsi="Times New Roman" w:cs="Times New Roman"/>
          <w:sz w:val="28"/>
          <w:szCs w:val="28"/>
        </w:rPr>
        <w:t xml:space="preserve">giúp </w:t>
      </w:r>
      <w:r w:rsidRPr="007645C3">
        <w:rPr>
          <w:rFonts w:ascii="Times New Roman" w:hAnsi="Times New Roman" w:cs="Times New Roman"/>
          <w:sz w:val="28"/>
          <w:szCs w:val="28"/>
        </w:rPr>
        <w:t xml:space="preserve">xác định nguồn gốc của </w:t>
      </w:r>
      <w:r w:rsidR="0098326E" w:rsidRPr="007645C3">
        <w:rPr>
          <w:rFonts w:ascii="Times New Roman" w:hAnsi="Times New Roman" w:cs="Times New Roman"/>
          <w:sz w:val="28"/>
          <w:szCs w:val="28"/>
        </w:rPr>
        <w:t>lô</w:t>
      </w:r>
      <w:r w:rsidR="007B096E" w:rsidRPr="007645C3">
        <w:rPr>
          <w:rFonts w:ascii="Times New Roman" w:hAnsi="Times New Roman" w:cs="Times New Roman"/>
          <w:sz w:val="28"/>
          <w:szCs w:val="28"/>
        </w:rPr>
        <w:t xml:space="preserve"> hàng</w:t>
      </w:r>
      <w:r w:rsidR="00140B42" w:rsidRPr="007645C3">
        <w:rPr>
          <w:rFonts w:ascii="Times New Roman" w:hAnsi="Times New Roman" w:cs="Times New Roman"/>
          <w:sz w:val="28"/>
          <w:szCs w:val="28"/>
        </w:rPr>
        <w:t>,</w:t>
      </w:r>
      <w:r w:rsidR="007B096E" w:rsidRPr="007645C3">
        <w:rPr>
          <w:rFonts w:ascii="Times New Roman" w:hAnsi="Times New Roman" w:cs="Times New Roman"/>
          <w:sz w:val="28"/>
          <w:szCs w:val="28"/>
        </w:rPr>
        <w:t xml:space="preserve"> tạo điều kiện</w:t>
      </w:r>
      <w:r w:rsidRPr="007645C3">
        <w:rPr>
          <w:rFonts w:ascii="Times New Roman" w:hAnsi="Times New Roman" w:cs="Times New Roman"/>
          <w:sz w:val="28"/>
          <w:szCs w:val="28"/>
        </w:rPr>
        <w:t xml:space="preserve"> thuận lợi </w:t>
      </w:r>
      <w:r w:rsidR="007B096E" w:rsidRPr="007645C3">
        <w:rPr>
          <w:rFonts w:ascii="Times New Roman" w:hAnsi="Times New Roman" w:cs="Times New Roman"/>
          <w:sz w:val="28"/>
          <w:szCs w:val="28"/>
        </w:rPr>
        <w:t xml:space="preserve">cho việc </w:t>
      </w:r>
      <w:r w:rsidRPr="007645C3">
        <w:rPr>
          <w:rFonts w:ascii="Times New Roman" w:hAnsi="Times New Roman" w:cs="Times New Roman"/>
          <w:sz w:val="28"/>
          <w:szCs w:val="28"/>
        </w:rPr>
        <w:t xml:space="preserve">truy </w:t>
      </w:r>
      <w:r w:rsidR="007B096E" w:rsidRPr="007645C3">
        <w:rPr>
          <w:rFonts w:ascii="Times New Roman" w:hAnsi="Times New Roman" w:cs="Times New Roman"/>
          <w:sz w:val="28"/>
          <w:szCs w:val="28"/>
        </w:rPr>
        <w:t>xuất</w:t>
      </w:r>
      <w:r w:rsidRPr="007645C3">
        <w:rPr>
          <w:rFonts w:ascii="Times New Roman" w:hAnsi="Times New Roman" w:cs="Times New Roman"/>
          <w:sz w:val="28"/>
          <w:szCs w:val="28"/>
        </w:rPr>
        <w:t xml:space="preserve"> và kiểm </w:t>
      </w:r>
      <w:r w:rsidR="007B096E" w:rsidRPr="007645C3">
        <w:rPr>
          <w:rFonts w:ascii="Times New Roman" w:hAnsi="Times New Roman" w:cs="Times New Roman"/>
          <w:sz w:val="28"/>
          <w:szCs w:val="28"/>
        </w:rPr>
        <w:t>tra</w:t>
      </w:r>
      <w:r w:rsidRPr="007645C3">
        <w:rPr>
          <w:rFonts w:ascii="Times New Roman" w:hAnsi="Times New Roman" w:cs="Times New Roman"/>
          <w:sz w:val="28"/>
          <w:szCs w:val="28"/>
        </w:rPr>
        <w:t xml:space="preserve"> của </w:t>
      </w:r>
      <w:r w:rsidR="007B096E" w:rsidRPr="007645C3">
        <w:rPr>
          <w:rFonts w:ascii="Times New Roman" w:hAnsi="Times New Roman" w:cs="Times New Roman"/>
          <w:sz w:val="28"/>
          <w:szCs w:val="28"/>
        </w:rPr>
        <w:t xml:space="preserve">tổ chức BVTV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Địa chỉ của </w:t>
      </w:r>
      <w:r w:rsidR="006C43A4" w:rsidRPr="007645C3">
        <w:rPr>
          <w:rFonts w:ascii="Times New Roman" w:hAnsi="Times New Roman" w:cs="Times New Roman"/>
          <w:sz w:val="28"/>
          <w:szCs w:val="28"/>
        </w:rPr>
        <w:t>người</w:t>
      </w:r>
      <w:r w:rsidRPr="007645C3">
        <w:rPr>
          <w:rFonts w:ascii="Times New Roman" w:hAnsi="Times New Roman" w:cs="Times New Roman"/>
          <w:sz w:val="28"/>
          <w:szCs w:val="28"/>
        </w:rPr>
        <w:t xml:space="preserve"> xuất khẩu </w:t>
      </w:r>
      <w:r w:rsidR="006C43A4" w:rsidRPr="007645C3">
        <w:rPr>
          <w:rFonts w:ascii="Times New Roman" w:hAnsi="Times New Roman" w:cs="Times New Roman"/>
          <w:sz w:val="28"/>
          <w:szCs w:val="28"/>
        </w:rPr>
        <w:t>là</w:t>
      </w:r>
      <w:r w:rsidR="00D6558C" w:rsidRPr="007645C3">
        <w:rPr>
          <w:rFonts w:ascii="Times New Roman" w:hAnsi="Times New Roman" w:cs="Times New Roman"/>
          <w:sz w:val="28"/>
          <w:szCs w:val="28"/>
        </w:rPr>
        <w:t xml:space="preserve"> địa chỉ</w:t>
      </w:r>
      <w:r w:rsidR="006C43A4"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tại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Tên và địa chỉ </w:t>
      </w:r>
      <w:r w:rsidR="007B096E" w:rsidRPr="007645C3">
        <w:rPr>
          <w:rFonts w:ascii="Times New Roman" w:hAnsi="Times New Roman" w:cs="Times New Roman"/>
          <w:sz w:val="28"/>
          <w:szCs w:val="28"/>
        </w:rPr>
        <w:t xml:space="preserve">của </w:t>
      </w:r>
      <w:r w:rsidR="00D6558C" w:rsidRPr="007645C3">
        <w:rPr>
          <w:rFonts w:ascii="Times New Roman" w:hAnsi="Times New Roman" w:cs="Times New Roman"/>
          <w:sz w:val="28"/>
          <w:szCs w:val="28"/>
        </w:rPr>
        <w:t xml:space="preserve">đại lý trong nước hoặc đơn vị vận chuyển trong nước của người </w:t>
      </w:r>
      <w:r w:rsidR="00616D98" w:rsidRPr="007645C3">
        <w:rPr>
          <w:rFonts w:ascii="Times New Roman" w:hAnsi="Times New Roman" w:cs="Times New Roman"/>
          <w:sz w:val="28"/>
          <w:szCs w:val="28"/>
        </w:rPr>
        <w:t xml:space="preserve">xuất khẩu </w:t>
      </w:r>
      <w:r w:rsidRPr="007645C3">
        <w:rPr>
          <w:rFonts w:ascii="Times New Roman" w:hAnsi="Times New Roman" w:cs="Times New Roman"/>
          <w:sz w:val="28"/>
          <w:szCs w:val="28"/>
        </w:rPr>
        <w:t xml:space="preserve">được sử dụng trong trường hợp </w:t>
      </w:r>
      <w:r w:rsidR="00616D98" w:rsidRPr="007645C3">
        <w:rPr>
          <w:rFonts w:ascii="Times New Roman" w:hAnsi="Times New Roman" w:cs="Times New Roman"/>
          <w:sz w:val="28"/>
          <w:szCs w:val="28"/>
        </w:rPr>
        <w:t>người</w:t>
      </w:r>
      <w:r w:rsidRPr="007645C3">
        <w:rPr>
          <w:rFonts w:ascii="Times New Roman" w:hAnsi="Times New Roman" w:cs="Times New Roman"/>
          <w:sz w:val="28"/>
          <w:szCs w:val="28"/>
        </w:rPr>
        <w:t xml:space="preserve"> xuất khẩu là một công ty quốc tế có địa chỉ ở </w:t>
      </w:r>
      <w:r w:rsidR="000242DB" w:rsidRPr="007645C3">
        <w:rPr>
          <w:rFonts w:ascii="Times New Roman" w:hAnsi="Times New Roman" w:cs="Times New Roman"/>
          <w:sz w:val="28"/>
          <w:szCs w:val="28"/>
        </w:rPr>
        <w:t xml:space="preserve">một </w:t>
      </w:r>
      <w:r w:rsidR="00B55B0F" w:rsidRPr="007645C3">
        <w:rPr>
          <w:rFonts w:ascii="Times New Roman" w:hAnsi="Times New Roman" w:cs="Times New Roman"/>
          <w:sz w:val="28"/>
          <w:szCs w:val="28"/>
        </w:rPr>
        <w:t>nước</w:t>
      </w:r>
      <w:r w:rsidR="00616D98" w:rsidRPr="007645C3">
        <w:rPr>
          <w:rFonts w:ascii="Times New Roman" w:hAnsi="Times New Roman" w:cs="Times New Roman"/>
          <w:sz w:val="28"/>
          <w:szCs w:val="28"/>
        </w:rPr>
        <w:t xml:space="preserve"> khác</w:t>
      </w:r>
      <w:r w:rsidRPr="007645C3">
        <w:rPr>
          <w:rFonts w:ascii="Times New Roman" w:hAnsi="Times New Roman" w:cs="Times New Roman"/>
          <w:sz w:val="28"/>
          <w:szCs w:val="28"/>
        </w:rPr>
        <w:t xml:space="preserve">. </w:t>
      </w:r>
    </w:p>
    <w:p w14:paraId="57943AF2"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Tên và địa chỉ của người </w:t>
      </w:r>
      <w:r w:rsidR="00616D98" w:rsidRPr="007645C3">
        <w:rPr>
          <w:rFonts w:ascii="Times New Roman" w:hAnsi="Times New Roman" w:cs="Times New Roman"/>
          <w:b/>
          <w:sz w:val="28"/>
          <w:szCs w:val="28"/>
        </w:rPr>
        <w:t>nhập khẩu</w:t>
      </w:r>
      <w:r w:rsidR="00B66E33" w:rsidRPr="007645C3">
        <w:rPr>
          <w:rFonts w:ascii="Times New Roman" w:hAnsi="Times New Roman" w:cs="Times New Roman"/>
          <w:b/>
          <w:sz w:val="28"/>
          <w:szCs w:val="28"/>
        </w:rPr>
        <w:t xml:space="preserve">. </w:t>
      </w:r>
      <w:r w:rsidR="00616D98" w:rsidRPr="007645C3">
        <w:rPr>
          <w:rFonts w:ascii="Times New Roman" w:hAnsi="Times New Roman" w:cs="Times New Roman"/>
          <w:b/>
          <w:sz w:val="28"/>
          <w:szCs w:val="28"/>
        </w:rPr>
        <w:t>_______________________</w:t>
      </w:r>
    </w:p>
    <w:p w14:paraId="6CA64DB9" w14:textId="77777777" w:rsidR="00E34327" w:rsidRPr="007645C3" w:rsidRDefault="00B66E33"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và địa chỉ của </w:t>
      </w:r>
      <w:r w:rsidR="00616D98" w:rsidRPr="007645C3">
        <w:rPr>
          <w:rFonts w:ascii="Times New Roman" w:hAnsi="Times New Roman" w:cs="Times New Roman"/>
          <w:sz w:val="28"/>
          <w:szCs w:val="28"/>
        </w:rPr>
        <w:t>người</w:t>
      </w:r>
      <w:r w:rsidRPr="007645C3">
        <w:rPr>
          <w:rFonts w:ascii="Times New Roman" w:hAnsi="Times New Roman" w:cs="Times New Roman"/>
          <w:sz w:val="28"/>
          <w:szCs w:val="28"/>
        </w:rPr>
        <w:t xml:space="preserve"> nhập khẩu được </w:t>
      </w:r>
      <w:r w:rsidR="00616D98" w:rsidRPr="007645C3">
        <w:rPr>
          <w:rFonts w:ascii="Times New Roman" w:hAnsi="Times New Roman" w:cs="Times New Roman"/>
          <w:sz w:val="28"/>
          <w:szCs w:val="28"/>
        </w:rPr>
        <w:t xml:space="preserve">đề cập tại </w:t>
      </w:r>
      <w:r w:rsidRPr="007645C3">
        <w:rPr>
          <w:rFonts w:ascii="Times New Roman" w:hAnsi="Times New Roman" w:cs="Times New Roman"/>
          <w:sz w:val="28"/>
          <w:szCs w:val="28"/>
        </w:rPr>
        <w:t>mục này</w:t>
      </w:r>
      <w:r w:rsidR="00D6558C" w:rsidRPr="007645C3">
        <w:rPr>
          <w:rFonts w:ascii="Times New Roman" w:hAnsi="Times New Roman" w:cs="Times New Roman"/>
          <w:sz w:val="28"/>
          <w:szCs w:val="28"/>
        </w:rPr>
        <w:t>,</w:t>
      </w:r>
      <w:r w:rsidRPr="007645C3">
        <w:rPr>
          <w:rFonts w:ascii="Times New Roman" w:hAnsi="Times New Roman" w:cs="Times New Roman"/>
          <w:sz w:val="28"/>
          <w:szCs w:val="28"/>
        </w:rPr>
        <w:t xml:space="preserve"> với thông tin đầy đủ</w:t>
      </w:r>
      <w:r w:rsidR="00D6558C" w:rsidRPr="007645C3">
        <w:rPr>
          <w:rFonts w:ascii="Times New Roman" w:hAnsi="Times New Roman" w:cs="Times New Roman"/>
          <w:sz w:val="28"/>
          <w:szCs w:val="28"/>
        </w:rPr>
        <w:t xml:space="preserve"> và</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chi tiết </w:t>
      </w:r>
      <w:r w:rsidR="00616D98" w:rsidRPr="007645C3">
        <w:rPr>
          <w:rFonts w:ascii="Times New Roman" w:hAnsi="Times New Roman" w:cs="Times New Roman"/>
          <w:sz w:val="28"/>
          <w:szCs w:val="28"/>
        </w:rPr>
        <w:t>nhằm</w:t>
      </w:r>
      <w:r w:rsidR="00D6558C"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tạo thuận lợi cho </w:t>
      </w:r>
      <w:r w:rsidR="00D6558C" w:rsidRPr="007645C3">
        <w:rPr>
          <w:rFonts w:ascii="Times New Roman" w:hAnsi="Times New Roman" w:cs="Times New Roman"/>
          <w:sz w:val="28"/>
          <w:szCs w:val="28"/>
        </w:rPr>
        <w:t>NPPO của nước nhập khẩu</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xác nhận danh tính </w:t>
      </w:r>
      <w:r w:rsidR="00D6558C" w:rsidRPr="007645C3">
        <w:rPr>
          <w:rFonts w:ascii="Times New Roman" w:hAnsi="Times New Roman" w:cs="Times New Roman"/>
          <w:sz w:val="28"/>
          <w:szCs w:val="28"/>
        </w:rPr>
        <w:t xml:space="preserve">của người nhập khẩu </w:t>
      </w:r>
      <w:r w:rsidR="00E34327" w:rsidRPr="007645C3">
        <w:rPr>
          <w:rFonts w:ascii="Times New Roman" w:hAnsi="Times New Roman" w:cs="Times New Roman"/>
          <w:sz w:val="28"/>
          <w:szCs w:val="28"/>
        </w:rPr>
        <w:t>và</w:t>
      </w:r>
      <w:r w:rsidR="00D6558C"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khi cần</w:t>
      </w:r>
      <w:r w:rsidR="00D6558C"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có thể </w:t>
      </w:r>
      <w:r w:rsidRPr="007645C3">
        <w:rPr>
          <w:rFonts w:ascii="Times New Roman" w:hAnsi="Times New Roman" w:cs="Times New Roman"/>
          <w:sz w:val="28"/>
          <w:szCs w:val="28"/>
        </w:rPr>
        <w:t>sử dụng để</w:t>
      </w:r>
      <w:r w:rsidR="00E34327" w:rsidRPr="007645C3">
        <w:rPr>
          <w:rFonts w:ascii="Times New Roman" w:hAnsi="Times New Roman" w:cs="Times New Roman"/>
          <w:sz w:val="28"/>
          <w:szCs w:val="28"/>
        </w:rPr>
        <w:t xml:space="preserve"> truy </w:t>
      </w:r>
      <w:r w:rsidRPr="007645C3">
        <w:rPr>
          <w:rFonts w:ascii="Times New Roman" w:hAnsi="Times New Roman" w:cs="Times New Roman"/>
          <w:sz w:val="28"/>
          <w:szCs w:val="28"/>
        </w:rPr>
        <w:t xml:space="preserve">xuất đối </w:t>
      </w:r>
      <w:r w:rsidR="00D6558C" w:rsidRPr="007645C3">
        <w:rPr>
          <w:rFonts w:ascii="Times New Roman" w:hAnsi="Times New Roman" w:cs="Times New Roman"/>
          <w:sz w:val="28"/>
          <w:szCs w:val="28"/>
        </w:rPr>
        <w:t>hàng hóa</w:t>
      </w:r>
      <w:r w:rsidR="00E34327" w:rsidRPr="007645C3">
        <w:rPr>
          <w:rFonts w:ascii="Times New Roman" w:hAnsi="Times New Roman" w:cs="Times New Roman"/>
          <w:sz w:val="28"/>
          <w:szCs w:val="28"/>
        </w:rPr>
        <w:t xml:space="preserve"> </w:t>
      </w:r>
      <w:r w:rsidRPr="007645C3">
        <w:rPr>
          <w:rFonts w:ascii="Times New Roman" w:hAnsi="Times New Roman" w:cs="Times New Roman"/>
          <w:sz w:val="28"/>
          <w:szCs w:val="28"/>
        </w:rPr>
        <w:t>vi phạm</w:t>
      </w:r>
      <w:r w:rsidR="00E34327" w:rsidRPr="007645C3">
        <w:rPr>
          <w:rFonts w:ascii="Times New Roman" w:hAnsi="Times New Roman" w:cs="Times New Roman"/>
          <w:sz w:val="28"/>
          <w:szCs w:val="28"/>
        </w:rPr>
        <w:t xml:space="preserve">. Trường hợp không biết </w:t>
      </w:r>
      <w:r w:rsidR="00616D98" w:rsidRPr="007645C3">
        <w:rPr>
          <w:rFonts w:ascii="Times New Roman" w:hAnsi="Times New Roman" w:cs="Times New Roman"/>
          <w:sz w:val="28"/>
          <w:szCs w:val="28"/>
        </w:rPr>
        <w:t>người</w:t>
      </w:r>
      <w:r w:rsidRPr="007645C3">
        <w:rPr>
          <w:rFonts w:ascii="Times New Roman" w:hAnsi="Times New Roman" w:cs="Times New Roman"/>
          <w:sz w:val="28"/>
          <w:szCs w:val="28"/>
        </w:rPr>
        <w:t xml:space="preserve"> nhập khẩu,</w:t>
      </w:r>
      <w:r w:rsidR="00E34327" w:rsidRPr="007645C3">
        <w:rPr>
          <w:rFonts w:ascii="Times New Roman" w:hAnsi="Times New Roman" w:cs="Times New Roman"/>
          <w:sz w:val="28"/>
          <w:szCs w:val="28"/>
        </w:rPr>
        <w:t xml:space="preserve"> có thể sử dụng</w:t>
      </w:r>
      <w:r w:rsidR="00D6558C" w:rsidRPr="007645C3">
        <w:rPr>
          <w:rFonts w:ascii="Times New Roman" w:hAnsi="Times New Roman" w:cs="Times New Roman"/>
          <w:sz w:val="28"/>
          <w:szCs w:val="28"/>
        </w:rPr>
        <w:t xml:space="preserve"> từ</w:t>
      </w:r>
      <w:r w:rsidR="00E34327" w:rsidRPr="007645C3">
        <w:rPr>
          <w:rFonts w:ascii="Times New Roman" w:hAnsi="Times New Roman" w:cs="Times New Roman"/>
          <w:sz w:val="28"/>
          <w:szCs w:val="28"/>
        </w:rPr>
        <w:t xml:space="preserve"> </w:t>
      </w:r>
      <w:r w:rsidR="00D6558C" w:rsidRPr="007645C3">
        <w:rPr>
          <w:rFonts w:ascii="Times New Roman" w:hAnsi="Times New Roman" w:cs="Times New Roman"/>
          <w:sz w:val="28"/>
          <w:szCs w:val="28"/>
        </w:rPr>
        <w:t xml:space="preserve">"To order" </w:t>
      </w:r>
      <w:r w:rsidR="00E34327" w:rsidRPr="007645C3">
        <w:rPr>
          <w:rFonts w:ascii="Times New Roman" w:hAnsi="Times New Roman" w:cs="Times New Roman"/>
          <w:sz w:val="28"/>
          <w:szCs w:val="28"/>
        </w:rPr>
        <w:t xml:space="preserve">nếu </w:t>
      </w:r>
      <w:r w:rsidR="00D6558C" w:rsidRPr="007645C3">
        <w:rPr>
          <w:rFonts w:ascii="Times New Roman" w:hAnsi="Times New Roman" w:cs="Times New Roman"/>
          <w:sz w:val="28"/>
          <w:szCs w:val="28"/>
        </w:rPr>
        <w:t xml:space="preserve">NPPO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nhập khẩu cho phép sử dụng thuật ngữ này và chấp nhận </w:t>
      </w:r>
      <w:r w:rsidR="00D6558C" w:rsidRPr="007645C3">
        <w:rPr>
          <w:rFonts w:ascii="Times New Roman" w:hAnsi="Times New Roman" w:cs="Times New Roman"/>
          <w:sz w:val="28"/>
          <w:szCs w:val="28"/>
        </w:rPr>
        <w:t>mọi</w:t>
      </w:r>
      <w:r w:rsidR="00E34327" w:rsidRPr="007645C3">
        <w:rPr>
          <w:rFonts w:ascii="Times New Roman" w:hAnsi="Times New Roman" w:cs="Times New Roman"/>
          <w:sz w:val="28"/>
          <w:szCs w:val="28"/>
        </w:rPr>
        <w:t xml:space="preserve"> </w:t>
      </w:r>
      <w:r w:rsidRPr="007645C3">
        <w:rPr>
          <w:rFonts w:ascii="Times New Roman" w:hAnsi="Times New Roman" w:cs="Times New Roman"/>
          <w:sz w:val="28"/>
          <w:szCs w:val="28"/>
        </w:rPr>
        <w:t>nguy cơ</w:t>
      </w:r>
      <w:r w:rsidR="00E34327" w:rsidRPr="007645C3">
        <w:rPr>
          <w:rFonts w:ascii="Times New Roman" w:hAnsi="Times New Roman" w:cs="Times New Roman"/>
          <w:sz w:val="28"/>
          <w:szCs w:val="28"/>
        </w:rPr>
        <w:t xml:space="preserve"> liên quan.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nhập khẩu có thể yêu cầu địa chỉ của </w:t>
      </w:r>
      <w:r w:rsidR="00616D98" w:rsidRPr="007645C3">
        <w:rPr>
          <w:rFonts w:ascii="Times New Roman" w:hAnsi="Times New Roman" w:cs="Times New Roman"/>
          <w:sz w:val="28"/>
          <w:szCs w:val="28"/>
        </w:rPr>
        <w:t>người</w:t>
      </w:r>
      <w:r w:rsidR="00386F78" w:rsidRPr="007645C3">
        <w:rPr>
          <w:rFonts w:ascii="Times New Roman" w:hAnsi="Times New Roman" w:cs="Times New Roman"/>
          <w:sz w:val="28"/>
          <w:szCs w:val="28"/>
        </w:rPr>
        <w:t xml:space="preserve"> nhập khẩu</w:t>
      </w:r>
      <w:r w:rsidR="00D6558C" w:rsidRPr="007645C3">
        <w:rPr>
          <w:rFonts w:ascii="Times New Roman" w:hAnsi="Times New Roman" w:cs="Times New Roman"/>
          <w:sz w:val="28"/>
          <w:szCs w:val="28"/>
        </w:rPr>
        <w:t xml:space="preserve"> phải là địa chỉ</w:t>
      </w:r>
      <w:r w:rsidR="00E34327" w:rsidRPr="007645C3">
        <w:rPr>
          <w:rFonts w:ascii="Times New Roman" w:hAnsi="Times New Roman" w:cs="Times New Roman"/>
          <w:sz w:val="28"/>
          <w:szCs w:val="28"/>
        </w:rPr>
        <w:t xml:space="preserve"> tại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nhập khẩu</w:t>
      </w:r>
      <w:r w:rsidR="00386F78" w:rsidRPr="007645C3">
        <w:rPr>
          <w:rFonts w:ascii="Times New Roman" w:hAnsi="Times New Roman" w:cs="Times New Roman"/>
          <w:sz w:val="28"/>
          <w:szCs w:val="28"/>
        </w:rPr>
        <w:t xml:space="preserve">. </w:t>
      </w:r>
    </w:p>
    <w:p w14:paraId="43009D0E"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Số lượng và </w:t>
      </w:r>
      <w:r w:rsidR="00672F50" w:rsidRPr="007645C3">
        <w:rPr>
          <w:rFonts w:ascii="Times New Roman" w:hAnsi="Times New Roman" w:cs="Times New Roman"/>
          <w:b/>
          <w:sz w:val="28"/>
          <w:szCs w:val="28"/>
        </w:rPr>
        <w:t>loại bao bì</w:t>
      </w:r>
      <w:r w:rsidR="00386F78" w:rsidRPr="007645C3">
        <w:rPr>
          <w:rFonts w:ascii="Times New Roman" w:hAnsi="Times New Roman" w:cs="Times New Roman"/>
          <w:b/>
          <w:sz w:val="28"/>
          <w:szCs w:val="28"/>
        </w:rPr>
        <w:t xml:space="preserve">. </w:t>
      </w:r>
      <w:r w:rsidRPr="007645C3">
        <w:rPr>
          <w:rFonts w:ascii="Times New Roman" w:hAnsi="Times New Roman" w:cs="Times New Roman"/>
          <w:b/>
          <w:sz w:val="28"/>
          <w:szCs w:val="28"/>
        </w:rPr>
        <w:t xml:space="preserve">______________________________ </w:t>
      </w:r>
    </w:p>
    <w:p w14:paraId="0995FCD4" w14:textId="77777777" w:rsidR="00A15EF2"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Ghi rõ số lượng và </w:t>
      </w:r>
      <w:r w:rsidR="00672F50" w:rsidRPr="007645C3">
        <w:rPr>
          <w:rFonts w:ascii="Times New Roman" w:hAnsi="Times New Roman" w:cs="Times New Roman"/>
          <w:sz w:val="28"/>
          <w:szCs w:val="28"/>
        </w:rPr>
        <w:t>loại bao bì</w:t>
      </w:r>
      <w:r w:rsidRPr="007645C3">
        <w:rPr>
          <w:rFonts w:ascii="Times New Roman" w:hAnsi="Times New Roman" w:cs="Times New Roman"/>
          <w:sz w:val="28"/>
          <w:szCs w:val="28"/>
        </w:rPr>
        <w:t xml:space="preserve">. </w:t>
      </w:r>
      <w:r w:rsidR="005B1A08" w:rsidRPr="007645C3">
        <w:rPr>
          <w:rFonts w:ascii="Times New Roman" w:hAnsi="Times New Roman" w:cs="Times New Roman"/>
          <w:sz w:val="28"/>
          <w:szCs w:val="28"/>
        </w:rPr>
        <w:t>Phần này c</w:t>
      </w:r>
      <w:r w:rsidR="00386F78" w:rsidRPr="007645C3">
        <w:rPr>
          <w:rFonts w:ascii="Times New Roman" w:hAnsi="Times New Roman" w:cs="Times New Roman"/>
          <w:sz w:val="28"/>
          <w:szCs w:val="28"/>
        </w:rPr>
        <w:t xml:space="preserve">ần </w:t>
      </w:r>
      <w:r w:rsidR="00D6558C" w:rsidRPr="007645C3">
        <w:rPr>
          <w:rFonts w:ascii="Times New Roman" w:hAnsi="Times New Roman" w:cs="Times New Roman"/>
          <w:sz w:val="28"/>
          <w:szCs w:val="28"/>
        </w:rPr>
        <w:t>ghi</w:t>
      </w:r>
      <w:r w:rsidR="00386F78" w:rsidRPr="007645C3">
        <w:rPr>
          <w:rFonts w:ascii="Times New Roman" w:hAnsi="Times New Roman" w:cs="Times New Roman"/>
          <w:sz w:val="28"/>
          <w:szCs w:val="28"/>
        </w:rPr>
        <w:t xml:space="preserve"> </w:t>
      </w:r>
      <w:r w:rsidR="00D6558C" w:rsidRPr="007645C3">
        <w:rPr>
          <w:rFonts w:ascii="Times New Roman" w:hAnsi="Times New Roman" w:cs="Times New Roman"/>
          <w:sz w:val="28"/>
          <w:szCs w:val="28"/>
        </w:rPr>
        <w:t xml:space="preserve">đầy đủ </w:t>
      </w:r>
      <w:r w:rsidR="00386F78" w:rsidRPr="007645C3">
        <w:rPr>
          <w:rFonts w:ascii="Times New Roman" w:hAnsi="Times New Roman" w:cs="Times New Roman"/>
          <w:sz w:val="28"/>
          <w:szCs w:val="28"/>
        </w:rPr>
        <w:t>thông tin</w:t>
      </w:r>
      <w:r w:rsidR="005B1A08"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để </w:t>
      </w:r>
      <w:r w:rsidR="00D355DB" w:rsidRPr="007645C3">
        <w:rPr>
          <w:rFonts w:ascii="Times New Roman" w:hAnsi="Times New Roman" w:cs="Times New Roman"/>
          <w:sz w:val="28"/>
          <w:szCs w:val="28"/>
        </w:rPr>
        <w:t xml:space="preserve">giúp </w:t>
      </w:r>
      <w:r w:rsidR="005B1A08" w:rsidRPr="007645C3">
        <w:rPr>
          <w:rFonts w:ascii="Times New Roman" w:hAnsi="Times New Roman" w:cs="Times New Roman"/>
          <w:sz w:val="28"/>
          <w:szCs w:val="28"/>
        </w:rPr>
        <w:t>NPPO của</w:t>
      </w:r>
      <w:r w:rsidR="00386F78"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 </w:t>
      </w:r>
      <w:r w:rsidR="00D355DB" w:rsidRPr="007645C3">
        <w:rPr>
          <w:rFonts w:ascii="Times New Roman" w:hAnsi="Times New Roman" w:cs="Times New Roman"/>
          <w:sz w:val="28"/>
          <w:szCs w:val="28"/>
        </w:rPr>
        <w:t>xác nhận</w:t>
      </w:r>
      <w:r w:rsidRPr="007645C3">
        <w:rPr>
          <w:rFonts w:ascii="Times New Roman" w:hAnsi="Times New Roman" w:cs="Times New Roman"/>
          <w:sz w:val="28"/>
          <w:szCs w:val="28"/>
        </w:rPr>
        <w:t xml:space="preserve"> Giấy chứng nhận KDTV xuất khẩu </w:t>
      </w:r>
      <w:r w:rsidR="00D355DB" w:rsidRPr="007645C3">
        <w:rPr>
          <w:rFonts w:ascii="Times New Roman" w:hAnsi="Times New Roman" w:cs="Times New Roman"/>
          <w:sz w:val="28"/>
          <w:szCs w:val="28"/>
        </w:rPr>
        <w:t xml:space="preserve">cấp </w:t>
      </w:r>
      <w:r w:rsidR="005B1A08" w:rsidRPr="007645C3">
        <w:rPr>
          <w:rFonts w:ascii="Times New Roman" w:hAnsi="Times New Roman" w:cs="Times New Roman"/>
          <w:sz w:val="28"/>
          <w:szCs w:val="28"/>
        </w:rPr>
        <w:t>cho</w:t>
      </w:r>
      <w:r w:rsidRPr="007645C3">
        <w:rPr>
          <w:rFonts w:ascii="Times New Roman" w:hAnsi="Times New Roman" w:cs="Times New Roman"/>
          <w:sz w:val="28"/>
          <w:szCs w:val="28"/>
        </w:rPr>
        <w:t xml:space="preserve"> chuyến hàng tương ứng. Trong trường hợp (ví dụ: </w:t>
      </w:r>
      <w:r w:rsidR="00386F78" w:rsidRPr="007645C3">
        <w:rPr>
          <w:rFonts w:ascii="Times New Roman" w:hAnsi="Times New Roman" w:cs="Times New Roman"/>
          <w:sz w:val="28"/>
          <w:szCs w:val="28"/>
        </w:rPr>
        <w:t xml:space="preserve">hạt </w:t>
      </w:r>
      <w:r w:rsidRPr="007645C3">
        <w:rPr>
          <w:rFonts w:ascii="Times New Roman" w:hAnsi="Times New Roman" w:cs="Times New Roman"/>
          <w:sz w:val="28"/>
          <w:szCs w:val="28"/>
        </w:rPr>
        <w:t xml:space="preserve">ngũ cốc và gỗ để rời) </w:t>
      </w:r>
      <w:r w:rsidR="005B1A08" w:rsidRPr="007645C3">
        <w:rPr>
          <w:rFonts w:ascii="Times New Roman" w:hAnsi="Times New Roman" w:cs="Times New Roman"/>
          <w:sz w:val="28"/>
          <w:szCs w:val="28"/>
        </w:rPr>
        <w:t xml:space="preserve">xem xét </w:t>
      </w:r>
      <w:r w:rsidRPr="007645C3">
        <w:rPr>
          <w:rFonts w:ascii="Times New Roman" w:hAnsi="Times New Roman" w:cs="Times New Roman"/>
          <w:sz w:val="28"/>
          <w:szCs w:val="28"/>
        </w:rPr>
        <w:t>vậ</w:t>
      </w:r>
      <w:r w:rsidR="00386F78" w:rsidRPr="007645C3">
        <w:rPr>
          <w:rFonts w:ascii="Times New Roman" w:hAnsi="Times New Roman" w:cs="Times New Roman"/>
          <w:sz w:val="28"/>
          <w:szCs w:val="28"/>
        </w:rPr>
        <w:t>n chuyển bằng công-tơ-nơ</w:t>
      </w:r>
      <w:r w:rsidRPr="007645C3">
        <w:rPr>
          <w:rFonts w:ascii="Times New Roman" w:hAnsi="Times New Roman" w:cs="Times New Roman"/>
          <w:sz w:val="28"/>
          <w:szCs w:val="28"/>
        </w:rPr>
        <w:t xml:space="preserve"> </w:t>
      </w:r>
      <w:r w:rsidR="005B1A08" w:rsidRPr="007645C3">
        <w:rPr>
          <w:rFonts w:ascii="Times New Roman" w:hAnsi="Times New Roman" w:cs="Times New Roman"/>
          <w:sz w:val="28"/>
          <w:szCs w:val="28"/>
        </w:rPr>
        <w:t>và/</w:t>
      </w:r>
      <w:r w:rsidRPr="007645C3">
        <w:rPr>
          <w:rFonts w:ascii="Times New Roman" w:hAnsi="Times New Roman" w:cs="Times New Roman"/>
          <w:sz w:val="28"/>
          <w:szCs w:val="28"/>
        </w:rPr>
        <w:t>hoặc tàu hoả</w:t>
      </w:r>
      <w:r w:rsidR="00F44BA5" w:rsidRPr="007645C3">
        <w:rPr>
          <w:rFonts w:ascii="Times New Roman" w:hAnsi="Times New Roman" w:cs="Times New Roman"/>
          <w:sz w:val="28"/>
          <w:szCs w:val="28"/>
        </w:rPr>
        <w:t>, có thể ghi loại</w:t>
      </w:r>
      <w:r w:rsidR="00672F50" w:rsidRPr="007645C3">
        <w:rPr>
          <w:rFonts w:ascii="Times New Roman" w:hAnsi="Times New Roman" w:cs="Times New Roman"/>
          <w:sz w:val="28"/>
          <w:szCs w:val="28"/>
        </w:rPr>
        <w:t xml:space="preserve"> bao bì</w:t>
      </w:r>
      <w:r w:rsidR="00A15EF2" w:rsidRPr="007645C3">
        <w:rPr>
          <w:rFonts w:ascii="Times New Roman" w:hAnsi="Times New Roman" w:cs="Times New Roman"/>
          <w:sz w:val="28"/>
          <w:szCs w:val="28"/>
        </w:rPr>
        <w:t xml:space="preserve"> và số lượng </w:t>
      </w:r>
      <w:r w:rsidRPr="007645C3">
        <w:rPr>
          <w:rFonts w:ascii="Times New Roman" w:hAnsi="Times New Roman" w:cs="Times New Roman"/>
          <w:sz w:val="28"/>
          <w:szCs w:val="28"/>
        </w:rPr>
        <w:t xml:space="preserve">(ví dụ: 10 </w:t>
      </w:r>
      <w:r w:rsidR="00F44BA5" w:rsidRPr="007645C3">
        <w:rPr>
          <w:rFonts w:ascii="Times New Roman" w:hAnsi="Times New Roman" w:cs="Times New Roman"/>
          <w:sz w:val="28"/>
          <w:szCs w:val="28"/>
        </w:rPr>
        <w:t>công-tơ-nơ</w:t>
      </w:r>
      <w:r w:rsidRPr="007645C3">
        <w:rPr>
          <w:rFonts w:ascii="Times New Roman" w:hAnsi="Times New Roman" w:cs="Times New Roman"/>
          <w:sz w:val="28"/>
          <w:szCs w:val="28"/>
        </w:rPr>
        <w:t>).</w:t>
      </w:r>
      <w:r w:rsidR="00F44BA5" w:rsidRPr="007645C3">
        <w:rPr>
          <w:rFonts w:ascii="Times New Roman" w:hAnsi="Times New Roman" w:cs="Times New Roman"/>
          <w:sz w:val="28"/>
          <w:szCs w:val="28"/>
        </w:rPr>
        <w:t xml:space="preserve"> Đối với</w:t>
      </w:r>
      <w:r w:rsidRPr="007645C3">
        <w:rPr>
          <w:rFonts w:ascii="Times New Roman" w:hAnsi="Times New Roman" w:cs="Times New Roman"/>
          <w:sz w:val="28"/>
          <w:szCs w:val="28"/>
        </w:rPr>
        <w:t xml:space="preserve"> </w:t>
      </w:r>
      <w:r w:rsidR="0098326E" w:rsidRPr="007645C3">
        <w:rPr>
          <w:rFonts w:ascii="Times New Roman" w:hAnsi="Times New Roman" w:cs="Times New Roman"/>
          <w:sz w:val="28"/>
          <w:szCs w:val="28"/>
        </w:rPr>
        <w:t>lô</w:t>
      </w:r>
      <w:r w:rsidR="00A15EF2" w:rsidRPr="007645C3">
        <w:rPr>
          <w:rFonts w:ascii="Times New Roman" w:hAnsi="Times New Roman" w:cs="Times New Roman"/>
          <w:sz w:val="28"/>
          <w:szCs w:val="28"/>
        </w:rPr>
        <w:t xml:space="preserve"> hàng để rời</w:t>
      </w:r>
      <w:r w:rsidRPr="007645C3">
        <w:rPr>
          <w:rFonts w:ascii="Times New Roman" w:hAnsi="Times New Roman" w:cs="Times New Roman"/>
          <w:sz w:val="28"/>
          <w:szCs w:val="28"/>
        </w:rPr>
        <w:t xml:space="preserve">, </w:t>
      </w:r>
      <w:r w:rsidR="00F44BA5" w:rsidRPr="007645C3">
        <w:rPr>
          <w:rFonts w:ascii="Times New Roman" w:hAnsi="Times New Roman" w:cs="Times New Roman"/>
          <w:sz w:val="28"/>
          <w:szCs w:val="28"/>
        </w:rPr>
        <w:t xml:space="preserve">có thể sử dụng </w:t>
      </w:r>
      <w:r w:rsidRPr="007645C3">
        <w:rPr>
          <w:rFonts w:ascii="Times New Roman" w:hAnsi="Times New Roman" w:cs="Times New Roman"/>
          <w:sz w:val="28"/>
          <w:szCs w:val="28"/>
        </w:rPr>
        <w:t>thuậ</w:t>
      </w:r>
      <w:r w:rsidR="00A15EF2" w:rsidRPr="007645C3">
        <w:rPr>
          <w:rFonts w:ascii="Times New Roman" w:hAnsi="Times New Roman" w:cs="Times New Roman"/>
          <w:sz w:val="28"/>
          <w:szCs w:val="28"/>
        </w:rPr>
        <w:t xml:space="preserve">t ngữ </w:t>
      </w:r>
      <w:r w:rsidR="00F44BA5" w:rsidRPr="007645C3">
        <w:rPr>
          <w:rFonts w:ascii="Times New Roman" w:hAnsi="Times New Roman" w:cs="Times New Roman"/>
          <w:sz w:val="28"/>
          <w:szCs w:val="28"/>
        </w:rPr>
        <w:t>“</w:t>
      </w:r>
      <w:r w:rsidR="00D44AE8" w:rsidRPr="007645C3">
        <w:rPr>
          <w:rFonts w:ascii="Times New Roman" w:hAnsi="Times New Roman" w:cs="Times New Roman"/>
          <w:sz w:val="28"/>
          <w:szCs w:val="28"/>
        </w:rPr>
        <w:t>In bulk</w:t>
      </w:r>
      <w:r w:rsidRPr="007645C3">
        <w:rPr>
          <w:rFonts w:ascii="Times New Roman" w:hAnsi="Times New Roman" w:cs="Times New Roman"/>
          <w:sz w:val="28"/>
          <w:szCs w:val="28"/>
        </w:rPr>
        <w:t>"</w:t>
      </w:r>
      <w:r w:rsidR="00F44BA5" w:rsidRPr="007645C3">
        <w:rPr>
          <w:rFonts w:ascii="Times New Roman" w:hAnsi="Times New Roman" w:cs="Times New Roman"/>
          <w:sz w:val="28"/>
          <w:szCs w:val="28"/>
        </w:rPr>
        <w:t xml:space="preserve"> (để rời)</w:t>
      </w:r>
      <w:r w:rsidRPr="007645C3">
        <w:rPr>
          <w:rFonts w:ascii="Times New Roman" w:hAnsi="Times New Roman" w:cs="Times New Roman"/>
          <w:sz w:val="28"/>
          <w:szCs w:val="28"/>
        </w:rPr>
        <w:t xml:space="preserve">. </w:t>
      </w:r>
    </w:p>
    <w:p w14:paraId="5A110337" w14:textId="77777777" w:rsidR="00E34327" w:rsidRPr="007645C3" w:rsidRDefault="00672F50"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Ký, mã hiệu</w:t>
      </w:r>
      <w:r w:rsidR="00F44BA5" w:rsidRPr="007645C3">
        <w:rPr>
          <w:rFonts w:ascii="Times New Roman" w:hAnsi="Times New Roman" w:cs="Times New Roman"/>
          <w:b/>
          <w:sz w:val="28"/>
          <w:szCs w:val="28"/>
        </w:rPr>
        <w:t xml:space="preserve"> distinguishing marks</w:t>
      </w:r>
      <w:r w:rsidR="00A15EF2" w:rsidRPr="007645C3">
        <w:rPr>
          <w:rFonts w:ascii="Times New Roman" w:hAnsi="Times New Roman" w:cs="Times New Roman"/>
          <w:b/>
          <w:sz w:val="28"/>
          <w:szCs w:val="28"/>
        </w:rPr>
        <w:t xml:space="preserve"> </w:t>
      </w:r>
      <w:r w:rsidR="00E34327" w:rsidRPr="007645C3">
        <w:rPr>
          <w:rFonts w:ascii="Times New Roman" w:hAnsi="Times New Roman" w:cs="Times New Roman"/>
          <w:b/>
          <w:sz w:val="28"/>
          <w:szCs w:val="28"/>
        </w:rPr>
        <w:t xml:space="preserve">_________________________ </w:t>
      </w:r>
    </w:p>
    <w:p w14:paraId="59B549A4" w14:textId="77777777" w:rsidR="00FF0EA9" w:rsidRPr="007645C3" w:rsidRDefault="00F44BA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Phải ghi k</w:t>
      </w:r>
      <w:r w:rsidR="00DB2B59" w:rsidRPr="007645C3">
        <w:rPr>
          <w:rFonts w:ascii="Times New Roman" w:hAnsi="Times New Roman" w:cs="Times New Roman"/>
          <w:sz w:val="28"/>
          <w:szCs w:val="28"/>
        </w:rPr>
        <w:t>ý, mã hiệu</w:t>
      </w:r>
      <w:r w:rsidR="00E34327" w:rsidRPr="007645C3">
        <w:rPr>
          <w:rFonts w:ascii="Times New Roman" w:hAnsi="Times New Roman" w:cs="Times New Roman"/>
          <w:sz w:val="28"/>
          <w:szCs w:val="28"/>
        </w:rPr>
        <w:t xml:space="preserve"> trên bao bì (ví dụ: số lô, số </w:t>
      </w:r>
      <w:r w:rsidR="00A15EF2" w:rsidRPr="007645C3">
        <w:rPr>
          <w:rFonts w:ascii="Times New Roman" w:hAnsi="Times New Roman" w:cs="Times New Roman"/>
          <w:sz w:val="28"/>
          <w:szCs w:val="28"/>
        </w:rPr>
        <w:t>thứ tự</w:t>
      </w:r>
      <w:r w:rsidR="00E34327" w:rsidRPr="007645C3">
        <w:rPr>
          <w:rFonts w:ascii="Times New Roman" w:hAnsi="Times New Roman" w:cs="Times New Roman"/>
          <w:sz w:val="28"/>
          <w:szCs w:val="28"/>
        </w:rPr>
        <w:t xml:space="preserve"> hoặc tên thương hiệu) và mã số </w:t>
      </w:r>
      <w:r w:rsidRPr="007645C3">
        <w:rPr>
          <w:rFonts w:ascii="Times New Roman" w:hAnsi="Times New Roman" w:cs="Times New Roman"/>
          <w:sz w:val="28"/>
          <w:szCs w:val="28"/>
        </w:rPr>
        <w:t xml:space="preserve">phương tiện </w:t>
      </w:r>
      <w:r w:rsidR="00E34327" w:rsidRPr="007645C3">
        <w:rPr>
          <w:rFonts w:ascii="Times New Roman" w:hAnsi="Times New Roman" w:cs="Times New Roman"/>
          <w:sz w:val="28"/>
          <w:szCs w:val="28"/>
        </w:rPr>
        <w:t xml:space="preserve">vận </w:t>
      </w:r>
      <w:r w:rsidRPr="007645C3">
        <w:rPr>
          <w:rFonts w:ascii="Times New Roman" w:hAnsi="Times New Roman" w:cs="Times New Roman"/>
          <w:sz w:val="28"/>
          <w:szCs w:val="28"/>
        </w:rPr>
        <w:t>chuyển</w:t>
      </w:r>
      <w:r w:rsidR="00E34327" w:rsidRPr="007645C3">
        <w:rPr>
          <w:rFonts w:ascii="Times New Roman" w:hAnsi="Times New Roman" w:cs="Times New Roman"/>
          <w:sz w:val="28"/>
          <w:szCs w:val="28"/>
        </w:rPr>
        <w:t xml:space="preserve"> hoặc tên (ví dụ:</w:t>
      </w:r>
      <w:r w:rsidR="00A15EF2" w:rsidRPr="007645C3">
        <w:rPr>
          <w:rFonts w:ascii="Times New Roman" w:hAnsi="Times New Roman" w:cs="Times New Roman"/>
          <w:sz w:val="28"/>
          <w:szCs w:val="28"/>
        </w:rPr>
        <w:t xml:space="preserve"> </w:t>
      </w:r>
      <w:r w:rsidRPr="007645C3">
        <w:rPr>
          <w:rFonts w:ascii="Times New Roman" w:hAnsi="Times New Roman" w:cs="Times New Roman"/>
          <w:sz w:val="28"/>
          <w:szCs w:val="28"/>
        </w:rPr>
        <w:t>mã số</w:t>
      </w:r>
      <w:r w:rsidR="00FF0EA9"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c</w:t>
      </w:r>
      <w:r w:rsidR="00A15EF2" w:rsidRPr="007645C3">
        <w:rPr>
          <w:rFonts w:ascii="Times New Roman" w:hAnsi="Times New Roman" w:cs="Times New Roman"/>
          <w:sz w:val="28"/>
          <w:szCs w:val="28"/>
        </w:rPr>
        <w:t>ông-tơ-nơ</w:t>
      </w:r>
      <w:r w:rsidR="00FF0EA9" w:rsidRPr="007645C3">
        <w:rPr>
          <w:rFonts w:ascii="Times New Roman" w:hAnsi="Times New Roman" w:cs="Times New Roman"/>
          <w:sz w:val="28"/>
          <w:szCs w:val="28"/>
        </w:rPr>
        <w:t xml:space="preserve"> và </w:t>
      </w:r>
      <w:r w:rsidR="00E34327" w:rsidRPr="007645C3">
        <w:rPr>
          <w:rFonts w:ascii="Times New Roman" w:hAnsi="Times New Roman" w:cs="Times New Roman"/>
          <w:sz w:val="28"/>
          <w:szCs w:val="28"/>
        </w:rPr>
        <w:t>tàu</w:t>
      </w:r>
      <w:r w:rsidRPr="007645C3">
        <w:rPr>
          <w:rFonts w:ascii="Times New Roman" w:hAnsi="Times New Roman" w:cs="Times New Roman"/>
          <w:sz w:val="28"/>
          <w:szCs w:val="28"/>
        </w:rPr>
        <w:t xml:space="preserve"> hỏa</w:t>
      </w:r>
      <w:r w:rsidR="00E34327" w:rsidRPr="007645C3">
        <w:rPr>
          <w:rFonts w:ascii="Times New Roman" w:hAnsi="Times New Roman" w:cs="Times New Roman"/>
          <w:sz w:val="28"/>
          <w:szCs w:val="28"/>
        </w:rPr>
        <w:t xml:space="preserve"> hoặc tên tàu </w:t>
      </w:r>
      <w:r w:rsidR="00FF0EA9" w:rsidRPr="007645C3">
        <w:rPr>
          <w:rFonts w:ascii="Times New Roman" w:hAnsi="Times New Roman" w:cs="Times New Roman"/>
          <w:sz w:val="28"/>
          <w:szCs w:val="28"/>
        </w:rPr>
        <w:t>biển</w:t>
      </w:r>
      <w:r w:rsidR="00E34327" w:rsidRPr="007645C3">
        <w:rPr>
          <w:rFonts w:ascii="Times New Roman" w:hAnsi="Times New Roman" w:cs="Times New Roman"/>
          <w:sz w:val="28"/>
          <w:szCs w:val="28"/>
        </w:rPr>
        <w:t xml:space="preserve"> trong trường hợp các </w:t>
      </w:r>
      <w:r w:rsidR="0098326E" w:rsidRPr="007645C3">
        <w:rPr>
          <w:rFonts w:ascii="Times New Roman" w:hAnsi="Times New Roman" w:cs="Times New Roman"/>
          <w:sz w:val="28"/>
          <w:szCs w:val="28"/>
        </w:rPr>
        <w:t>lô</w:t>
      </w:r>
      <w:r w:rsidR="00A15EF2" w:rsidRPr="007645C3">
        <w:rPr>
          <w:rFonts w:ascii="Times New Roman" w:hAnsi="Times New Roman" w:cs="Times New Roman"/>
          <w:sz w:val="28"/>
          <w:szCs w:val="28"/>
        </w:rPr>
        <w:t xml:space="preserve"> hàng để rời</w:t>
      </w:r>
      <w:r w:rsidR="00E34327" w:rsidRPr="007645C3">
        <w:rPr>
          <w:rFonts w:ascii="Times New Roman" w:hAnsi="Times New Roman" w:cs="Times New Roman"/>
          <w:sz w:val="28"/>
          <w:szCs w:val="28"/>
        </w:rPr>
        <w:t>)</w:t>
      </w:r>
      <w:r w:rsidR="00A15EF2" w:rsidRPr="007645C3">
        <w:rPr>
          <w:rFonts w:ascii="Times New Roman" w:hAnsi="Times New Roman" w:cs="Times New Roman"/>
          <w:sz w:val="28"/>
          <w:szCs w:val="28"/>
        </w:rPr>
        <w:t xml:space="preserve"> </w:t>
      </w:r>
      <w:r w:rsidRPr="007645C3">
        <w:rPr>
          <w:rFonts w:ascii="Times New Roman" w:hAnsi="Times New Roman" w:cs="Times New Roman"/>
          <w:sz w:val="28"/>
          <w:szCs w:val="28"/>
        </w:rPr>
        <w:t>nếu cần dùng để</w:t>
      </w:r>
      <w:r w:rsidR="00A15EF2" w:rsidRPr="007645C3">
        <w:rPr>
          <w:rFonts w:ascii="Times New Roman" w:hAnsi="Times New Roman" w:cs="Times New Roman"/>
          <w:sz w:val="28"/>
          <w:szCs w:val="28"/>
        </w:rPr>
        <w:t xml:space="preserve"> xác định </w:t>
      </w:r>
      <w:r w:rsidR="00D44AE8" w:rsidRPr="007645C3">
        <w:rPr>
          <w:rFonts w:ascii="Times New Roman" w:hAnsi="Times New Roman" w:cs="Times New Roman"/>
          <w:sz w:val="28"/>
          <w:szCs w:val="28"/>
        </w:rPr>
        <w:t>lô</w:t>
      </w:r>
      <w:r w:rsidR="007D7D09" w:rsidRPr="007645C3">
        <w:rPr>
          <w:rFonts w:ascii="Times New Roman" w:hAnsi="Times New Roman" w:cs="Times New Roman"/>
          <w:sz w:val="28"/>
          <w:szCs w:val="28"/>
        </w:rPr>
        <w:t xml:space="preserve"> </w:t>
      </w:r>
      <w:r w:rsidR="00FF0EA9" w:rsidRPr="007645C3">
        <w:rPr>
          <w:rFonts w:ascii="Times New Roman" w:hAnsi="Times New Roman" w:cs="Times New Roman"/>
          <w:sz w:val="28"/>
          <w:szCs w:val="28"/>
        </w:rPr>
        <w:t>hà</w:t>
      </w:r>
      <w:r w:rsidR="00A15EF2" w:rsidRPr="007645C3">
        <w:rPr>
          <w:rFonts w:ascii="Times New Roman" w:hAnsi="Times New Roman" w:cs="Times New Roman"/>
          <w:sz w:val="28"/>
          <w:szCs w:val="28"/>
        </w:rPr>
        <w:t xml:space="preserve">ng. </w:t>
      </w:r>
    </w:p>
    <w:p w14:paraId="1AD711AA"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Nơi </w:t>
      </w:r>
      <w:r w:rsidR="00DB2B59" w:rsidRPr="007645C3">
        <w:rPr>
          <w:rFonts w:ascii="Times New Roman" w:hAnsi="Times New Roman" w:cs="Times New Roman"/>
          <w:b/>
          <w:sz w:val="28"/>
          <w:szCs w:val="28"/>
        </w:rPr>
        <w:t>sản xuất.</w:t>
      </w:r>
      <w:r w:rsidR="007D7D09" w:rsidRPr="007645C3">
        <w:rPr>
          <w:rFonts w:ascii="Times New Roman" w:hAnsi="Times New Roman" w:cs="Times New Roman"/>
          <w:b/>
          <w:sz w:val="28"/>
          <w:szCs w:val="28"/>
        </w:rPr>
        <w:t xml:space="preserve"> Xuất xứ place of origin</w:t>
      </w:r>
      <w:r w:rsidRPr="007645C3">
        <w:rPr>
          <w:rFonts w:ascii="Times New Roman" w:hAnsi="Times New Roman" w:cs="Times New Roman"/>
          <w:b/>
          <w:sz w:val="28"/>
          <w:szCs w:val="28"/>
        </w:rPr>
        <w:t xml:space="preserve">___________________________________ </w:t>
      </w:r>
    </w:p>
    <w:p w14:paraId="47CD6E9D" w14:textId="77777777" w:rsidR="00BD0601" w:rsidRPr="007645C3" w:rsidRDefault="006E7DEE"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Xuất xứ là nơi</w:t>
      </w:r>
      <w:r w:rsidR="00FF0EA9"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hàng hóa được gieo trồng hoặc sản xuất và </w:t>
      </w:r>
      <w:r w:rsidR="00ED3906" w:rsidRPr="007645C3">
        <w:rPr>
          <w:rFonts w:ascii="Times New Roman" w:hAnsi="Times New Roman" w:cs="Times New Roman"/>
          <w:sz w:val="28"/>
          <w:szCs w:val="28"/>
        </w:rPr>
        <w:t xml:space="preserve">là </w:t>
      </w:r>
      <w:r w:rsidR="00E34327" w:rsidRPr="007645C3">
        <w:rPr>
          <w:rFonts w:ascii="Times New Roman" w:hAnsi="Times New Roman" w:cs="Times New Roman"/>
          <w:sz w:val="28"/>
          <w:szCs w:val="28"/>
        </w:rPr>
        <w:t xml:space="preserve">nơi hàng hoá </w:t>
      </w:r>
      <w:r w:rsidR="00FF0EA9" w:rsidRPr="007645C3">
        <w:rPr>
          <w:rFonts w:ascii="Times New Roman" w:hAnsi="Times New Roman" w:cs="Times New Roman"/>
          <w:sz w:val="28"/>
          <w:szCs w:val="28"/>
        </w:rPr>
        <w:t>có thể</w:t>
      </w:r>
      <w:r w:rsidR="00ED3906" w:rsidRPr="007645C3">
        <w:rPr>
          <w:rFonts w:ascii="Times New Roman" w:hAnsi="Times New Roman" w:cs="Times New Roman"/>
          <w:sz w:val="28"/>
          <w:szCs w:val="28"/>
        </w:rPr>
        <w:t xml:space="preserve"> đã</w:t>
      </w:r>
      <w:r w:rsidR="00FF0EA9"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bị nhiễm hoặc </w:t>
      </w:r>
      <w:r w:rsidR="00ED3906" w:rsidRPr="007645C3">
        <w:rPr>
          <w:rFonts w:ascii="Times New Roman" w:hAnsi="Times New Roman" w:cs="Times New Roman"/>
          <w:sz w:val="28"/>
          <w:szCs w:val="28"/>
        </w:rPr>
        <w:t xml:space="preserve">tái </w:t>
      </w:r>
      <w:r w:rsidR="00E34327" w:rsidRPr="007645C3">
        <w:rPr>
          <w:rFonts w:ascii="Times New Roman" w:hAnsi="Times New Roman" w:cs="Times New Roman"/>
          <w:sz w:val="28"/>
          <w:szCs w:val="28"/>
        </w:rPr>
        <w:t xml:space="preserve">nhiễm </w:t>
      </w:r>
      <w:r w:rsidR="00FF0EA9" w:rsidRPr="007645C3">
        <w:rPr>
          <w:rFonts w:ascii="Times New Roman" w:hAnsi="Times New Roman" w:cs="Times New Roman"/>
          <w:sz w:val="28"/>
          <w:szCs w:val="28"/>
        </w:rPr>
        <w:t xml:space="preserve">các loài </w:t>
      </w:r>
      <w:r w:rsidR="00E34327" w:rsidRPr="007645C3">
        <w:rPr>
          <w:rFonts w:ascii="Times New Roman" w:hAnsi="Times New Roman" w:cs="Times New Roman"/>
          <w:sz w:val="28"/>
          <w:szCs w:val="28"/>
        </w:rPr>
        <w:t xml:space="preserve">dịch hại thuộc diện điều chỉnh. Trong </w:t>
      </w:r>
      <w:r w:rsidR="00ED3906" w:rsidRPr="007645C3">
        <w:rPr>
          <w:rFonts w:ascii="Times New Roman" w:hAnsi="Times New Roman" w:cs="Times New Roman"/>
          <w:sz w:val="28"/>
          <w:szCs w:val="28"/>
        </w:rPr>
        <w:t>mọi</w:t>
      </w:r>
      <w:r w:rsidR="00FF0EA9" w:rsidRPr="007645C3">
        <w:rPr>
          <w:rFonts w:ascii="Times New Roman" w:hAnsi="Times New Roman" w:cs="Times New Roman"/>
          <w:sz w:val="28"/>
          <w:szCs w:val="28"/>
        </w:rPr>
        <w:t xml:space="preserve"> trường hợp,</w:t>
      </w:r>
      <w:r w:rsidR="00E34327" w:rsidRPr="007645C3">
        <w:rPr>
          <w:rFonts w:ascii="Times New Roman" w:hAnsi="Times New Roman" w:cs="Times New Roman"/>
          <w:sz w:val="28"/>
          <w:szCs w:val="28"/>
        </w:rPr>
        <w:t xml:space="preserve"> </w:t>
      </w:r>
      <w:r w:rsidR="00ED3906" w:rsidRPr="007645C3">
        <w:rPr>
          <w:rFonts w:ascii="Times New Roman" w:hAnsi="Times New Roman" w:cs="Times New Roman"/>
          <w:sz w:val="28"/>
          <w:szCs w:val="28"/>
        </w:rPr>
        <w:t xml:space="preserve">phải ghi </w:t>
      </w:r>
      <w:r w:rsidR="00E34327" w:rsidRPr="007645C3">
        <w:rPr>
          <w:rFonts w:ascii="Times New Roman" w:hAnsi="Times New Roman" w:cs="Times New Roman"/>
          <w:sz w:val="28"/>
          <w:szCs w:val="28"/>
        </w:rPr>
        <w:t xml:space="preserve">tên </w:t>
      </w:r>
      <w:r w:rsidR="00ED3906" w:rsidRPr="007645C3">
        <w:rPr>
          <w:rFonts w:ascii="Times New Roman" w:hAnsi="Times New Roman" w:cs="Times New Roman"/>
          <w:sz w:val="28"/>
          <w:szCs w:val="28"/>
        </w:rPr>
        <w:t xml:space="preserve">(các) </w:t>
      </w:r>
      <w:r w:rsidR="00D44AE8"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w:t>
      </w:r>
      <w:r w:rsidR="00BC370B" w:rsidRPr="007645C3">
        <w:rPr>
          <w:rFonts w:ascii="Times New Roman" w:hAnsi="Times New Roman" w:cs="Times New Roman"/>
          <w:sz w:val="28"/>
          <w:szCs w:val="28"/>
        </w:rPr>
        <w:t>sản xuất</w:t>
      </w:r>
      <w:r w:rsidR="00E34327" w:rsidRPr="007645C3">
        <w:rPr>
          <w:rFonts w:ascii="Times New Roman" w:hAnsi="Times New Roman" w:cs="Times New Roman"/>
          <w:sz w:val="28"/>
          <w:szCs w:val="28"/>
        </w:rPr>
        <w:t>. Thông thường</w:t>
      </w:r>
      <w:r w:rsidR="00ED3906"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w:t>
      </w:r>
      <w:r w:rsidR="00DA03AC" w:rsidRPr="007645C3">
        <w:rPr>
          <w:rFonts w:ascii="Times New Roman" w:hAnsi="Times New Roman" w:cs="Times New Roman"/>
          <w:sz w:val="28"/>
          <w:szCs w:val="28"/>
        </w:rPr>
        <w:t xml:space="preserve">tình trạng KDTV của </w:t>
      </w:r>
      <w:r w:rsidR="00D44AE8" w:rsidRPr="007645C3">
        <w:rPr>
          <w:rFonts w:ascii="Times New Roman" w:hAnsi="Times New Roman" w:cs="Times New Roman"/>
          <w:sz w:val="28"/>
          <w:szCs w:val="28"/>
        </w:rPr>
        <w:t>lô</w:t>
      </w:r>
      <w:r w:rsidR="00E34327" w:rsidRPr="007645C3">
        <w:rPr>
          <w:rFonts w:ascii="Times New Roman" w:hAnsi="Times New Roman" w:cs="Times New Roman"/>
          <w:sz w:val="28"/>
          <w:szCs w:val="28"/>
        </w:rPr>
        <w:t xml:space="preserve"> hàng </w:t>
      </w:r>
      <w:r w:rsidR="00DA03AC" w:rsidRPr="007645C3">
        <w:rPr>
          <w:rFonts w:ascii="Times New Roman" w:hAnsi="Times New Roman" w:cs="Times New Roman"/>
          <w:sz w:val="28"/>
          <w:szCs w:val="28"/>
        </w:rPr>
        <w:t>thường bắt nguồn</w:t>
      </w:r>
      <w:r w:rsidR="00E34327" w:rsidRPr="007645C3">
        <w:rPr>
          <w:rFonts w:ascii="Times New Roman" w:hAnsi="Times New Roman" w:cs="Times New Roman"/>
          <w:sz w:val="28"/>
          <w:szCs w:val="28"/>
        </w:rPr>
        <w:t xml:space="preserve"> từ nơi </w:t>
      </w:r>
      <w:r w:rsidR="00BC370B" w:rsidRPr="007645C3">
        <w:rPr>
          <w:rFonts w:ascii="Times New Roman" w:hAnsi="Times New Roman" w:cs="Times New Roman"/>
          <w:sz w:val="28"/>
          <w:szCs w:val="28"/>
        </w:rPr>
        <w:t>xuất</w:t>
      </w:r>
      <w:r w:rsidR="00ED3906" w:rsidRPr="007645C3">
        <w:rPr>
          <w:rFonts w:ascii="Times New Roman" w:hAnsi="Times New Roman" w:cs="Times New Roman"/>
          <w:sz w:val="28"/>
          <w:szCs w:val="28"/>
        </w:rPr>
        <w:t xml:space="preserve"> xứ</w:t>
      </w:r>
      <w:r w:rsidR="00E34327" w:rsidRPr="007645C3">
        <w:rPr>
          <w:rFonts w:ascii="Times New Roman" w:hAnsi="Times New Roman" w:cs="Times New Roman"/>
          <w:sz w:val="28"/>
          <w:szCs w:val="28"/>
        </w:rPr>
        <w:t xml:space="preserve">. Các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có thể yêu cầu tên hoặ</w:t>
      </w:r>
      <w:r w:rsidR="00DA03AC" w:rsidRPr="007645C3">
        <w:rPr>
          <w:rFonts w:ascii="Times New Roman" w:hAnsi="Times New Roman" w:cs="Times New Roman"/>
          <w:sz w:val="28"/>
          <w:szCs w:val="28"/>
        </w:rPr>
        <w:t xml:space="preserve">c mã </w:t>
      </w:r>
      <w:r w:rsidR="00E34327" w:rsidRPr="007645C3">
        <w:rPr>
          <w:rFonts w:ascii="Times New Roman" w:hAnsi="Times New Roman" w:cs="Times New Roman"/>
          <w:sz w:val="28"/>
          <w:szCs w:val="28"/>
        </w:rPr>
        <w:t xml:space="preserve">vùng không nhiễm dịch hại, </w:t>
      </w:r>
      <w:r w:rsidR="00ED3906" w:rsidRPr="007645C3">
        <w:rPr>
          <w:rFonts w:ascii="Times New Roman" w:hAnsi="Times New Roman" w:cs="Times New Roman"/>
          <w:sz w:val="28"/>
          <w:szCs w:val="28"/>
        </w:rPr>
        <w:t>địa điểm</w:t>
      </w:r>
      <w:r w:rsidR="00E34327" w:rsidRPr="007645C3">
        <w:rPr>
          <w:rFonts w:ascii="Times New Roman" w:hAnsi="Times New Roman" w:cs="Times New Roman"/>
          <w:sz w:val="28"/>
          <w:szCs w:val="28"/>
        </w:rPr>
        <w:t xml:space="preserve"> sản xuất không nhiễm dịch hại hoặc </w:t>
      </w:r>
      <w:r w:rsidR="00DA03AC" w:rsidRPr="007645C3">
        <w:rPr>
          <w:rFonts w:ascii="Times New Roman" w:hAnsi="Times New Roman" w:cs="Times New Roman"/>
          <w:sz w:val="28"/>
          <w:szCs w:val="28"/>
        </w:rPr>
        <w:t>cơ sở</w:t>
      </w:r>
      <w:r w:rsidR="00E34327" w:rsidRPr="007645C3">
        <w:rPr>
          <w:rFonts w:ascii="Times New Roman" w:hAnsi="Times New Roman" w:cs="Times New Roman"/>
          <w:sz w:val="28"/>
          <w:szCs w:val="28"/>
        </w:rPr>
        <w:t xml:space="preserve"> sản xuất sản xuất không nhiễm dịch hại. </w:t>
      </w:r>
      <w:r w:rsidR="00DA03AC" w:rsidRPr="007645C3">
        <w:rPr>
          <w:rFonts w:ascii="Times New Roman" w:hAnsi="Times New Roman" w:cs="Times New Roman"/>
          <w:sz w:val="28"/>
          <w:szCs w:val="28"/>
        </w:rPr>
        <w:t>Các t</w:t>
      </w:r>
      <w:r w:rsidR="00E34327" w:rsidRPr="007645C3">
        <w:rPr>
          <w:rFonts w:ascii="Times New Roman" w:hAnsi="Times New Roman" w:cs="Times New Roman"/>
          <w:sz w:val="28"/>
          <w:szCs w:val="28"/>
        </w:rPr>
        <w:t xml:space="preserve">hông tin chi tiết về vùng không nhiễm dịch hại, </w:t>
      </w:r>
      <w:r w:rsidR="00ED3906" w:rsidRPr="007645C3">
        <w:rPr>
          <w:rFonts w:ascii="Times New Roman" w:hAnsi="Times New Roman" w:cs="Times New Roman"/>
          <w:sz w:val="28"/>
          <w:szCs w:val="28"/>
        </w:rPr>
        <w:t xml:space="preserve">địa điểm </w:t>
      </w:r>
      <w:r w:rsidR="00E34327" w:rsidRPr="007645C3">
        <w:rPr>
          <w:rFonts w:ascii="Times New Roman" w:hAnsi="Times New Roman" w:cs="Times New Roman"/>
          <w:sz w:val="28"/>
          <w:szCs w:val="28"/>
        </w:rPr>
        <w:t>sản xuất không nhiễm dịch hại hoặ</w:t>
      </w:r>
      <w:r w:rsidR="00D95FB1" w:rsidRPr="007645C3">
        <w:rPr>
          <w:rFonts w:ascii="Times New Roman" w:hAnsi="Times New Roman" w:cs="Times New Roman"/>
          <w:sz w:val="28"/>
          <w:szCs w:val="28"/>
        </w:rPr>
        <w:t>c cơ sở</w:t>
      </w:r>
      <w:r w:rsidR="00E34327" w:rsidRPr="007645C3">
        <w:rPr>
          <w:rFonts w:ascii="Times New Roman" w:hAnsi="Times New Roman" w:cs="Times New Roman"/>
          <w:sz w:val="28"/>
          <w:szCs w:val="28"/>
        </w:rPr>
        <w:t xml:space="preserve"> sản xuất sản xuất không nhiễm dịch hại </w:t>
      </w:r>
      <w:r w:rsidR="006C33DE" w:rsidRPr="007645C3">
        <w:rPr>
          <w:rFonts w:ascii="Times New Roman" w:hAnsi="Times New Roman" w:cs="Times New Roman"/>
          <w:sz w:val="28"/>
          <w:szCs w:val="28"/>
        </w:rPr>
        <w:t xml:space="preserve">có thể </w:t>
      </w:r>
      <w:r w:rsidR="00ED3906" w:rsidRPr="007645C3">
        <w:rPr>
          <w:rFonts w:ascii="Times New Roman" w:hAnsi="Times New Roman" w:cs="Times New Roman"/>
          <w:sz w:val="28"/>
          <w:szCs w:val="28"/>
        </w:rPr>
        <w:lastRenderedPageBreak/>
        <w:t>được ghi</w:t>
      </w:r>
      <w:r w:rsidR="00BC370B" w:rsidRPr="007645C3">
        <w:rPr>
          <w:rFonts w:ascii="Times New Roman" w:hAnsi="Times New Roman" w:cs="Times New Roman"/>
          <w:sz w:val="28"/>
          <w:szCs w:val="28"/>
        </w:rPr>
        <w:t xml:space="preserve"> trong phần kh</w:t>
      </w:r>
      <w:r w:rsidR="00E34327" w:rsidRPr="007645C3">
        <w:rPr>
          <w:rFonts w:ascii="Times New Roman" w:hAnsi="Times New Roman" w:cs="Times New Roman"/>
          <w:sz w:val="28"/>
          <w:szCs w:val="28"/>
        </w:rPr>
        <w:t xml:space="preserve">ai </w:t>
      </w:r>
      <w:r w:rsidR="00BC370B" w:rsidRPr="007645C3">
        <w:rPr>
          <w:rFonts w:ascii="Times New Roman" w:hAnsi="Times New Roman" w:cs="Times New Roman"/>
          <w:sz w:val="28"/>
          <w:szCs w:val="28"/>
        </w:rPr>
        <w:t xml:space="preserve">báo </w:t>
      </w:r>
      <w:r w:rsidR="00E34327" w:rsidRPr="007645C3">
        <w:rPr>
          <w:rFonts w:ascii="Times New Roman" w:hAnsi="Times New Roman" w:cs="Times New Roman"/>
          <w:sz w:val="28"/>
          <w:szCs w:val="28"/>
        </w:rPr>
        <w:t xml:space="preserve">bổ sung. </w:t>
      </w:r>
    </w:p>
    <w:p w14:paraId="2F195E4B" w14:textId="77777777" w:rsidR="00786C40"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Nếu hàng hóa được đóng gói lại, </w:t>
      </w:r>
      <w:r w:rsidR="00BD0601" w:rsidRPr="007645C3">
        <w:rPr>
          <w:rFonts w:ascii="Times New Roman" w:hAnsi="Times New Roman" w:cs="Times New Roman"/>
          <w:sz w:val="28"/>
          <w:szCs w:val="28"/>
        </w:rPr>
        <w:t>lưu</w:t>
      </w:r>
      <w:r w:rsidRPr="007645C3">
        <w:rPr>
          <w:rFonts w:ascii="Times New Roman" w:hAnsi="Times New Roman" w:cs="Times New Roman"/>
          <w:sz w:val="28"/>
          <w:szCs w:val="28"/>
        </w:rPr>
        <w:t xml:space="preserve"> trữ hoặc vận chuyển, tình trạng KDTV của </w:t>
      </w:r>
      <w:r w:rsidR="00ED3906" w:rsidRPr="007645C3">
        <w:rPr>
          <w:rFonts w:ascii="Times New Roman" w:hAnsi="Times New Roman" w:cs="Times New Roman"/>
          <w:sz w:val="28"/>
          <w:szCs w:val="28"/>
        </w:rPr>
        <w:t>hàng hóa đó</w:t>
      </w:r>
      <w:r w:rsidRPr="007645C3">
        <w:rPr>
          <w:rFonts w:ascii="Times New Roman" w:hAnsi="Times New Roman" w:cs="Times New Roman"/>
          <w:sz w:val="28"/>
          <w:szCs w:val="28"/>
        </w:rPr>
        <w:t xml:space="preserve"> có thể thay đổi theo thời gian vì </w:t>
      </w:r>
      <w:r w:rsidR="00ED3906" w:rsidRPr="007645C3">
        <w:rPr>
          <w:rFonts w:ascii="Times New Roman" w:hAnsi="Times New Roman" w:cs="Times New Roman"/>
          <w:sz w:val="28"/>
          <w:szCs w:val="28"/>
        </w:rPr>
        <w:t xml:space="preserve">tại </w:t>
      </w:r>
      <w:r w:rsidR="00172BA2" w:rsidRPr="007645C3">
        <w:rPr>
          <w:rFonts w:ascii="Times New Roman" w:hAnsi="Times New Roman" w:cs="Times New Roman"/>
          <w:sz w:val="28"/>
          <w:szCs w:val="28"/>
        </w:rPr>
        <w:t>địa điểm</w:t>
      </w:r>
      <w:r w:rsidRPr="007645C3">
        <w:rPr>
          <w:rFonts w:ascii="Times New Roman" w:hAnsi="Times New Roman" w:cs="Times New Roman"/>
          <w:sz w:val="28"/>
          <w:szCs w:val="28"/>
        </w:rPr>
        <w:t xml:space="preserve"> mới </w:t>
      </w:r>
      <w:r w:rsidR="00780848" w:rsidRPr="007645C3">
        <w:rPr>
          <w:rFonts w:ascii="Times New Roman" w:hAnsi="Times New Roman" w:cs="Times New Roman"/>
          <w:sz w:val="28"/>
          <w:szCs w:val="28"/>
        </w:rPr>
        <w:t xml:space="preserve">hàng </w:t>
      </w:r>
      <w:r w:rsidR="00BD0601" w:rsidRPr="007645C3">
        <w:rPr>
          <w:rFonts w:ascii="Times New Roman" w:hAnsi="Times New Roman" w:cs="Times New Roman"/>
          <w:sz w:val="28"/>
          <w:szCs w:val="28"/>
        </w:rPr>
        <w:t>có thể</w:t>
      </w:r>
      <w:r w:rsidRPr="007645C3">
        <w:rPr>
          <w:rFonts w:ascii="Times New Roman" w:hAnsi="Times New Roman" w:cs="Times New Roman"/>
          <w:sz w:val="28"/>
          <w:szCs w:val="28"/>
        </w:rPr>
        <w:t xml:space="preserve"> bị nhiễm hoặc </w:t>
      </w:r>
      <w:r w:rsidR="00ED3906" w:rsidRPr="007645C3">
        <w:rPr>
          <w:rFonts w:ascii="Times New Roman" w:hAnsi="Times New Roman" w:cs="Times New Roman"/>
          <w:sz w:val="28"/>
          <w:szCs w:val="28"/>
        </w:rPr>
        <w:t>tái nhiễm</w:t>
      </w:r>
      <w:r w:rsidRPr="007645C3">
        <w:rPr>
          <w:rFonts w:ascii="Times New Roman" w:hAnsi="Times New Roman" w:cs="Times New Roman"/>
          <w:sz w:val="28"/>
          <w:szCs w:val="28"/>
        </w:rPr>
        <w:t xml:space="preserve"> dịch hại thuộc diện điều chỉnh. Tình trạng KDTV cũng có thể thay đổi do quá trình </w:t>
      </w:r>
      <w:r w:rsidR="00780848" w:rsidRPr="007645C3">
        <w:rPr>
          <w:rFonts w:ascii="Times New Roman" w:hAnsi="Times New Roman" w:cs="Times New Roman"/>
          <w:sz w:val="28"/>
          <w:szCs w:val="28"/>
        </w:rPr>
        <w:t>chế biến</w:t>
      </w:r>
      <w:r w:rsidRPr="007645C3">
        <w:rPr>
          <w:rFonts w:ascii="Times New Roman" w:hAnsi="Times New Roman" w:cs="Times New Roman"/>
          <w:sz w:val="28"/>
          <w:szCs w:val="28"/>
        </w:rPr>
        <w:t>, k</w:t>
      </w:r>
      <w:r w:rsidR="00172BA2" w:rsidRPr="007645C3">
        <w:rPr>
          <w:rFonts w:ascii="Times New Roman" w:hAnsi="Times New Roman" w:cs="Times New Roman"/>
          <w:sz w:val="28"/>
          <w:szCs w:val="28"/>
        </w:rPr>
        <w:t xml:space="preserve">hử trùng </w:t>
      </w:r>
      <w:r w:rsidR="00780848" w:rsidRPr="007645C3">
        <w:rPr>
          <w:rFonts w:ascii="Times New Roman" w:hAnsi="Times New Roman" w:cs="Times New Roman"/>
          <w:sz w:val="28"/>
          <w:szCs w:val="28"/>
        </w:rPr>
        <w:t>hoặc xử lý, giúp loại bỏ khả năng</w:t>
      </w:r>
      <w:r w:rsidR="00172BA2" w:rsidRPr="007645C3">
        <w:rPr>
          <w:rFonts w:ascii="Times New Roman" w:hAnsi="Times New Roman" w:cs="Times New Roman"/>
          <w:sz w:val="28"/>
          <w:szCs w:val="28"/>
        </w:rPr>
        <w:t xml:space="preserve"> </w:t>
      </w:r>
      <w:r w:rsidR="00780848" w:rsidRPr="007645C3">
        <w:rPr>
          <w:rFonts w:ascii="Times New Roman" w:hAnsi="Times New Roman" w:cs="Times New Roman"/>
          <w:sz w:val="28"/>
          <w:szCs w:val="28"/>
        </w:rPr>
        <w:t>nhiễm hay tái nhiễm</w:t>
      </w:r>
      <w:r w:rsidRPr="007645C3">
        <w:rPr>
          <w:rFonts w:ascii="Times New Roman" w:hAnsi="Times New Roman" w:cs="Times New Roman"/>
          <w:sz w:val="28"/>
          <w:szCs w:val="28"/>
        </w:rPr>
        <w:t>. Vì vậy,</w:t>
      </w:r>
      <w:r w:rsidR="00E662B9" w:rsidRPr="007645C3">
        <w:rPr>
          <w:rFonts w:ascii="Times New Roman" w:hAnsi="Times New Roman" w:cs="Times New Roman"/>
          <w:sz w:val="28"/>
          <w:szCs w:val="28"/>
        </w:rPr>
        <w:t xml:space="preserve"> tình trạng KDTV của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w:t>
      </w:r>
      <w:r w:rsidR="00E662B9" w:rsidRPr="007645C3">
        <w:rPr>
          <w:rFonts w:ascii="Times New Roman" w:hAnsi="Times New Roman" w:cs="Times New Roman"/>
          <w:sz w:val="28"/>
          <w:szCs w:val="28"/>
        </w:rPr>
        <w:t xml:space="preserve">có thể </w:t>
      </w:r>
      <w:r w:rsidR="005F6D4A" w:rsidRPr="007645C3">
        <w:rPr>
          <w:rFonts w:ascii="Times New Roman" w:hAnsi="Times New Roman" w:cs="Times New Roman"/>
          <w:sz w:val="28"/>
          <w:szCs w:val="28"/>
        </w:rPr>
        <w:t>phụ thuộc vào nhiều</w:t>
      </w:r>
      <w:r w:rsidR="00E662B9" w:rsidRPr="007645C3">
        <w:rPr>
          <w:rFonts w:ascii="Times New Roman" w:hAnsi="Times New Roman" w:cs="Times New Roman"/>
          <w:sz w:val="28"/>
          <w:szCs w:val="28"/>
        </w:rPr>
        <w:t xml:space="preserve"> </w:t>
      </w:r>
      <w:r w:rsidR="00172BA2" w:rsidRPr="007645C3">
        <w:rPr>
          <w:rFonts w:ascii="Times New Roman" w:hAnsi="Times New Roman" w:cs="Times New Roman"/>
          <w:sz w:val="28"/>
          <w:szCs w:val="28"/>
        </w:rPr>
        <w:t>địa điểm</w:t>
      </w:r>
      <w:r w:rsidRPr="007645C3">
        <w:rPr>
          <w:rFonts w:ascii="Times New Roman" w:hAnsi="Times New Roman" w:cs="Times New Roman"/>
          <w:sz w:val="28"/>
          <w:szCs w:val="28"/>
        </w:rPr>
        <w:t xml:space="preserve">. Trong những trường hợp như vậy, </w:t>
      </w:r>
      <w:r w:rsidR="005F6D4A" w:rsidRPr="007645C3">
        <w:rPr>
          <w:rFonts w:ascii="Times New Roman" w:hAnsi="Times New Roman" w:cs="Times New Roman"/>
          <w:sz w:val="28"/>
          <w:szCs w:val="28"/>
        </w:rPr>
        <w:t>cần phải khai báo từng</w:t>
      </w:r>
      <w:r w:rsidRPr="007645C3">
        <w:rPr>
          <w:rFonts w:ascii="Times New Roman" w:hAnsi="Times New Roman" w:cs="Times New Roman"/>
          <w:sz w:val="28"/>
          <w:szCs w:val="28"/>
        </w:rPr>
        <w:t xml:space="preserve"> </w:t>
      </w:r>
      <w:r w:rsidR="009242ED"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và địa điểm, </w:t>
      </w:r>
      <w:r w:rsidR="00172BA2" w:rsidRPr="007645C3">
        <w:rPr>
          <w:rFonts w:ascii="Times New Roman" w:hAnsi="Times New Roman" w:cs="Times New Roman"/>
          <w:sz w:val="28"/>
          <w:szCs w:val="28"/>
        </w:rPr>
        <w:t>khi cần thiết</w:t>
      </w:r>
      <w:r w:rsidRPr="007645C3">
        <w:rPr>
          <w:rFonts w:ascii="Times New Roman" w:hAnsi="Times New Roman" w:cs="Times New Roman"/>
          <w:sz w:val="28"/>
          <w:szCs w:val="28"/>
        </w:rPr>
        <w:t xml:space="preserve">, </w:t>
      </w:r>
      <w:r w:rsidR="005F6D4A" w:rsidRPr="007645C3">
        <w:rPr>
          <w:rFonts w:ascii="Times New Roman" w:hAnsi="Times New Roman" w:cs="Times New Roman"/>
          <w:sz w:val="28"/>
          <w:szCs w:val="28"/>
        </w:rPr>
        <w:t xml:space="preserve">và ghi </w:t>
      </w:r>
      <w:r w:rsidR="00172BA2" w:rsidRPr="007645C3">
        <w:rPr>
          <w:rFonts w:ascii="Times New Roman" w:hAnsi="Times New Roman" w:cs="Times New Roman"/>
          <w:sz w:val="28"/>
          <w:szCs w:val="28"/>
        </w:rPr>
        <w:t xml:space="preserve">nơi </w:t>
      </w:r>
      <w:r w:rsidRPr="007645C3">
        <w:rPr>
          <w:rFonts w:ascii="Times New Roman" w:hAnsi="Times New Roman" w:cs="Times New Roman"/>
          <w:sz w:val="28"/>
          <w:szCs w:val="28"/>
        </w:rPr>
        <w:t>xuất xứ</w:t>
      </w:r>
      <w:r w:rsidR="005F6D4A" w:rsidRPr="007645C3">
        <w:rPr>
          <w:rFonts w:ascii="Times New Roman" w:hAnsi="Times New Roman" w:cs="Times New Roman"/>
          <w:sz w:val="28"/>
          <w:szCs w:val="28"/>
        </w:rPr>
        <w:t xml:space="preserve"> ban đầu trong</w:t>
      </w:r>
      <w:r w:rsidRPr="007645C3">
        <w:rPr>
          <w:rFonts w:ascii="Times New Roman" w:hAnsi="Times New Roman" w:cs="Times New Roman"/>
          <w:sz w:val="28"/>
          <w:szCs w:val="28"/>
        </w:rPr>
        <w:t xml:space="preserve"> ngoặc đơn, ví dụ </w:t>
      </w:r>
      <w:r w:rsidR="00786C40" w:rsidRPr="007645C3">
        <w:rPr>
          <w:rFonts w:ascii="Times New Roman" w:hAnsi="Times New Roman" w:cs="Times New Roman"/>
          <w:sz w:val="28"/>
          <w:szCs w:val="28"/>
        </w:rPr>
        <w:t xml:space="preserve">khai báo </w:t>
      </w:r>
      <w:r w:rsidRPr="007645C3">
        <w:rPr>
          <w:rFonts w:ascii="Times New Roman" w:hAnsi="Times New Roman" w:cs="Times New Roman"/>
          <w:sz w:val="28"/>
          <w:szCs w:val="28"/>
        </w:rPr>
        <w:t xml:space="preserve">"nước xuất khẩu </w:t>
      </w:r>
      <w:r w:rsidR="005F6D4A" w:rsidRPr="007645C3">
        <w:rPr>
          <w:rFonts w:ascii="Times New Roman" w:hAnsi="Times New Roman" w:cs="Times New Roman"/>
          <w:sz w:val="28"/>
          <w:szCs w:val="28"/>
        </w:rPr>
        <w:t xml:space="preserve">X </w:t>
      </w:r>
      <w:r w:rsidRPr="007645C3">
        <w:rPr>
          <w:rFonts w:ascii="Times New Roman" w:hAnsi="Times New Roman" w:cs="Times New Roman"/>
          <w:sz w:val="28"/>
          <w:szCs w:val="28"/>
        </w:rPr>
        <w:t>(</w:t>
      </w:r>
      <w:r w:rsidR="009242ED"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xứ</w:t>
      </w:r>
      <w:r w:rsidR="005F6D4A" w:rsidRPr="007645C3">
        <w:rPr>
          <w:rFonts w:ascii="Times New Roman" w:hAnsi="Times New Roman" w:cs="Times New Roman"/>
          <w:sz w:val="28"/>
          <w:szCs w:val="28"/>
        </w:rPr>
        <w:t xml:space="preserve"> Y</w:t>
      </w:r>
      <w:r w:rsidRPr="007645C3">
        <w:rPr>
          <w:rFonts w:ascii="Times New Roman" w:hAnsi="Times New Roman" w:cs="Times New Roman"/>
          <w:sz w:val="28"/>
          <w:szCs w:val="28"/>
        </w:rPr>
        <w:t xml:space="preserve">)". </w:t>
      </w:r>
    </w:p>
    <w:p w14:paraId="7B43343E" w14:textId="77777777" w:rsidR="00C70B14"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Nếu </w:t>
      </w:r>
      <w:r w:rsidR="00786C40" w:rsidRPr="007645C3">
        <w:rPr>
          <w:rFonts w:ascii="Times New Roman" w:hAnsi="Times New Roman" w:cs="Times New Roman"/>
          <w:sz w:val="28"/>
          <w:szCs w:val="28"/>
        </w:rPr>
        <w:t xml:space="preserve">trong một </w:t>
      </w:r>
      <w:r w:rsidR="009242ED"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w:t>
      </w:r>
      <w:r w:rsidR="005F6D4A" w:rsidRPr="007645C3">
        <w:rPr>
          <w:rFonts w:ascii="Times New Roman" w:hAnsi="Times New Roman" w:cs="Times New Roman"/>
          <w:sz w:val="28"/>
          <w:szCs w:val="28"/>
        </w:rPr>
        <w:t xml:space="preserve">gồm nhiều lô khác nhau, </w:t>
      </w:r>
      <w:r w:rsidR="00786C40" w:rsidRPr="007645C3">
        <w:rPr>
          <w:rFonts w:ascii="Times New Roman" w:hAnsi="Times New Roman" w:cs="Times New Roman"/>
          <w:sz w:val="28"/>
          <w:szCs w:val="28"/>
        </w:rPr>
        <w:t xml:space="preserve">có </w:t>
      </w:r>
      <w:r w:rsidRPr="007645C3">
        <w:rPr>
          <w:rFonts w:ascii="Times New Roman" w:hAnsi="Times New Roman" w:cs="Times New Roman"/>
          <w:sz w:val="28"/>
          <w:szCs w:val="28"/>
        </w:rPr>
        <w:t xml:space="preserve">nguồn gốc </w:t>
      </w:r>
      <w:r w:rsidR="003A5577" w:rsidRPr="007645C3">
        <w:rPr>
          <w:rFonts w:ascii="Times New Roman" w:hAnsi="Times New Roman" w:cs="Times New Roman"/>
          <w:sz w:val="28"/>
          <w:szCs w:val="28"/>
        </w:rPr>
        <w:t>từ</w:t>
      </w:r>
      <w:r w:rsidR="005F6D4A" w:rsidRPr="007645C3">
        <w:rPr>
          <w:rFonts w:ascii="Times New Roman" w:hAnsi="Times New Roman" w:cs="Times New Roman"/>
          <w:sz w:val="28"/>
          <w:szCs w:val="28"/>
        </w:rPr>
        <w:t xml:space="preserve"> nhiều nơi</w:t>
      </w:r>
      <w:r w:rsidRPr="007645C3">
        <w:rPr>
          <w:rFonts w:ascii="Times New Roman" w:hAnsi="Times New Roman" w:cs="Times New Roman"/>
          <w:sz w:val="28"/>
          <w:szCs w:val="28"/>
        </w:rPr>
        <w:t xml:space="preserve"> hoặc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khác nhau, </w:t>
      </w:r>
      <w:r w:rsidR="005F6D4A" w:rsidRPr="007645C3">
        <w:rPr>
          <w:rFonts w:ascii="Times New Roman" w:hAnsi="Times New Roman" w:cs="Times New Roman"/>
          <w:sz w:val="28"/>
          <w:szCs w:val="28"/>
        </w:rPr>
        <w:t xml:space="preserve">nên </w:t>
      </w:r>
      <w:r w:rsidR="00786C40" w:rsidRPr="007645C3">
        <w:rPr>
          <w:rFonts w:ascii="Times New Roman" w:hAnsi="Times New Roman" w:cs="Times New Roman"/>
          <w:sz w:val="28"/>
          <w:szCs w:val="28"/>
        </w:rPr>
        <w:t>ghi</w:t>
      </w:r>
      <w:r w:rsidRPr="007645C3">
        <w:rPr>
          <w:rFonts w:ascii="Times New Roman" w:hAnsi="Times New Roman" w:cs="Times New Roman"/>
          <w:sz w:val="28"/>
          <w:szCs w:val="28"/>
        </w:rPr>
        <w:t xml:space="preserve"> rõ tên </w:t>
      </w:r>
      <w:r w:rsidR="005F6D4A" w:rsidRPr="007645C3">
        <w:rPr>
          <w:rFonts w:ascii="Times New Roman" w:hAnsi="Times New Roman" w:cs="Times New Roman"/>
          <w:sz w:val="28"/>
          <w:szCs w:val="28"/>
        </w:rPr>
        <w:t xml:space="preserve">tất cả </w:t>
      </w:r>
      <w:r w:rsidRPr="007645C3">
        <w:rPr>
          <w:rFonts w:ascii="Times New Roman" w:hAnsi="Times New Roman" w:cs="Times New Roman"/>
          <w:sz w:val="28"/>
          <w:szCs w:val="28"/>
        </w:rPr>
        <w:t xml:space="preserve">các quốc gia và </w:t>
      </w:r>
      <w:r w:rsidR="005F6D4A" w:rsidRPr="007645C3">
        <w:rPr>
          <w:rFonts w:ascii="Times New Roman" w:hAnsi="Times New Roman" w:cs="Times New Roman"/>
          <w:sz w:val="28"/>
          <w:szCs w:val="28"/>
        </w:rPr>
        <w:t>nơi xuất xứ, nếu cần</w:t>
      </w:r>
      <w:r w:rsidRPr="007645C3">
        <w:rPr>
          <w:rFonts w:ascii="Times New Roman" w:hAnsi="Times New Roman" w:cs="Times New Roman"/>
          <w:sz w:val="28"/>
          <w:szCs w:val="28"/>
        </w:rPr>
        <w:t xml:space="preserve">. Để </w:t>
      </w:r>
      <w:r w:rsidR="00786C40" w:rsidRPr="007645C3">
        <w:rPr>
          <w:rFonts w:ascii="Times New Roman" w:hAnsi="Times New Roman" w:cs="Times New Roman"/>
          <w:sz w:val="28"/>
          <w:szCs w:val="28"/>
        </w:rPr>
        <w:t>hỗ trợ cho việc truy xuất</w:t>
      </w:r>
      <w:r w:rsidR="005F6D4A" w:rsidRPr="007645C3">
        <w:rPr>
          <w:rFonts w:ascii="Times New Roman" w:hAnsi="Times New Roman" w:cs="Times New Roman"/>
          <w:sz w:val="28"/>
          <w:szCs w:val="28"/>
        </w:rPr>
        <w:t xml:space="preserve"> trong </w:t>
      </w:r>
      <w:r w:rsidR="003A5577" w:rsidRPr="007645C3">
        <w:rPr>
          <w:rFonts w:ascii="Times New Roman" w:hAnsi="Times New Roman" w:cs="Times New Roman"/>
          <w:sz w:val="28"/>
          <w:szCs w:val="28"/>
        </w:rPr>
        <w:t xml:space="preserve">các </w:t>
      </w:r>
      <w:r w:rsidR="00C70B14" w:rsidRPr="007645C3">
        <w:rPr>
          <w:rFonts w:ascii="Times New Roman" w:hAnsi="Times New Roman" w:cs="Times New Roman"/>
          <w:sz w:val="28"/>
          <w:szCs w:val="28"/>
        </w:rPr>
        <w:t>trường hợp này</w:t>
      </w:r>
      <w:r w:rsidRPr="007645C3">
        <w:rPr>
          <w:rFonts w:ascii="Times New Roman" w:hAnsi="Times New Roman" w:cs="Times New Roman"/>
          <w:sz w:val="28"/>
          <w:szCs w:val="28"/>
        </w:rPr>
        <w:t xml:space="preserve">, </w:t>
      </w:r>
      <w:r w:rsidR="005F6D4A" w:rsidRPr="007645C3">
        <w:rPr>
          <w:rFonts w:ascii="Times New Roman" w:hAnsi="Times New Roman" w:cs="Times New Roman"/>
          <w:sz w:val="28"/>
          <w:szCs w:val="28"/>
        </w:rPr>
        <w:t>có thể ghi nơi hợp lý nhất để truy xuất</w:t>
      </w:r>
      <w:r w:rsidR="00C70B14" w:rsidRPr="007645C3">
        <w:rPr>
          <w:rFonts w:ascii="Times New Roman" w:hAnsi="Times New Roman" w:cs="Times New Roman"/>
          <w:sz w:val="28"/>
          <w:szCs w:val="28"/>
        </w:rPr>
        <w:t>, ví dụ</w:t>
      </w:r>
      <w:r w:rsidR="005F6D4A" w:rsidRPr="007645C3">
        <w:rPr>
          <w:rFonts w:ascii="Times New Roman" w:hAnsi="Times New Roman" w:cs="Times New Roman"/>
          <w:sz w:val="28"/>
          <w:szCs w:val="28"/>
        </w:rPr>
        <w:t xml:space="preserve"> như công ty xuất khẩu có</w:t>
      </w:r>
      <w:r w:rsidR="00C70B14" w:rsidRPr="007645C3">
        <w:rPr>
          <w:rFonts w:ascii="Times New Roman" w:hAnsi="Times New Roman" w:cs="Times New Roman"/>
          <w:sz w:val="28"/>
          <w:szCs w:val="28"/>
        </w:rPr>
        <w:t xml:space="preserve"> lưu giữ </w:t>
      </w:r>
      <w:r w:rsidR="005F6D4A" w:rsidRPr="007645C3">
        <w:rPr>
          <w:rFonts w:ascii="Times New Roman" w:hAnsi="Times New Roman" w:cs="Times New Roman"/>
          <w:sz w:val="28"/>
          <w:szCs w:val="28"/>
        </w:rPr>
        <w:t>hồ sơ</w:t>
      </w:r>
      <w:r w:rsidR="00C70B14" w:rsidRPr="007645C3">
        <w:rPr>
          <w:rFonts w:ascii="Times New Roman" w:hAnsi="Times New Roman" w:cs="Times New Roman"/>
          <w:sz w:val="28"/>
          <w:szCs w:val="28"/>
        </w:rPr>
        <w:t xml:space="preserve">. </w:t>
      </w:r>
    </w:p>
    <w:p w14:paraId="5C3815EC" w14:textId="77777777" w:rsidR="00604239"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Nếu thực vật đã được nhậ</w:t>
      </w:r>
      <w:r w:rsidR="00C70B14" w:rsidRPr="007645C3">
        <w:rPr>
          <w:rFonts w:ascii="Times New Roman" w:hAnsi="Times New Roman" w:cs="Times New Roman"/>
          <w:sz w:val="28"/>
          <w:szCs w:val="28"/>
        </w:rPr>
        <w:t xml:space="preserve">p khẩu hoặc vận </w:t>
      </w:r>
      <w:r w:rsidRPr="007645C3">
        <w:rPr>
          <w:rFonts w:ascii="Times New Roman" w:hAnsi="Times New Roman" w:cs="Times New Roman"/>
          <w:sz w:val="28"/>
          <w:szCs w:val="28"/>
        </w:rPr>
        <w:t xml:space="preserve">chuyển trong một quốc gia và đã được </w:t>
      </w:r>
      <w:r w:rsidR="00E558E6" w:rsidRPr="007645C3">
        <w:rPr>
          <w:rFonts w:ascii="Times New Roman" w:hAnsi="Times New Roman" w:cs="Times New Roman"/>
          <w:sz w:val="28"/>
          <w:szCs w:val="28"/>
        </w:rPr>
        <w:t xml:space="preserve">gieo </w:t>
      </w:r>
      <w:r w:rsidRPr="007645C3">
        <w:rPr>
          <w:rFonts w:ascii="Times New Roman" w:hAnsi="Times New Roman" w:cs="Times New Roman"/>
          <w:sz w:val="28"/>
          <w:szCs w:val="28"/>
        </w:rPr>
        <w:t xml:space="preserve">trồng trong một thời gian </w:t>
      </w:r>
      <w:r w:rsidR="00206E92" w:rsidRPr="007645C3">
        <w:rPr>
          <w:rFonts w:ascii="Times New Roman" w:hAnsi="Times New Roman" w:cs="Times New Roman"/>
          <w:sz w:val="28"/>
          <w:szCs w:val="28"/>
        </w:rPr>
        <w:t>cụ thể</w:t>
      </w:r>
      <w:r w:rsidRPr="007645C3">
        <w:rPr>
          <w:rFonts w:ascii="Times New Roman" w:hAnsi="Times New Roman" w:cs="Times New Roman"/>
          <w:sz w:val="28"/>
          <w:szCs w:val="28"/>
        </w:rPr>
        <w:t xml:space="preserve"> (tùy từng </w:t>
      </w:r>
      <w:r w:rsidR="00E558E6" w:rsidRPr="007645C3">
        <w:rPr>
          <w:rFonts w:ascii="Times New Roman" w:hAnsi="Times New Roman" w:cs="Times New Roman"/>
          <w:sz w:val="28"/>
          <w:szCs w:val="28"/>
        </w:rPr>
        <w:t xml:space="preserve">loại </w:t>
      </w:r>
      <w:r w:rsidR="00206E92" w:rsidRPr="007645C3">
        <w:rPr>
          <w:rFonts w:ascii="Times New Roman" w:hAnsi="Times New Roman" w:cs="Times New Roman"/>
          <w:sz w:val="28"/>
          <w:szCs w:val="28"/>
        </w:rPr>
        <w:t>hàng hóa</w:t>
      </w:r>
      <w:r w:rsidR="00604239" w:rsidRPr="007645C3">
        <w:rPr>
          <w:rFonts w:ascii="Times New Roman" w:hAnsi="Times New Roman" w:cs="Times New Roman"/>
          <w:sz w:val="28"/>
          <w:szCs w:val="28"/>
        </w:rPr>
        <w:t xml:space="preserve">, nhưng thường </w:t>
      </w:r>
      <w:r w:rsidR="00206E92" w:rsidRPr="007645C3">
        <w:rPr>
          <w:rFonts w:ascii="Times New Roman" w:hAnsi="Times New Roman" w:cs="Times New Roman"/>
          <w:sz w:val="28"/>
          <w:szCs w:val="28"/>
        </w:rPr>
        <w:t>được</w:t>
      </w:r>
      <w:r w:rsidR="00604239" w:rsidRPr="007645C3">
        <w:rPr>
          <w:rFonts w:ascii="Times New Roman" w:hAnsi="Times New Roman" w:cs="Times New Roman"/>
          <w:sz w:val="28"/>
          <w:szCs w:val="28"/>
        </w:rPr>
        <w:t xml:space="preserve"> gieo trồng </w:t>
      </w:r>
      <w:r w:rsidRPr="007645C3">
        <w:rPr>
          <w:rFonts w:ascii="Times New Roman" w:hAnsi="Times New Roman" w:cs="Times New Roman"/>
          <w:sz w:val="28"/>
          <w:szCs w:val="28"/>
        </w:rPr>
        <w:t xml:space="preserve">một hay nhiều </w:t>
      </w:r>
      <w:r w:rsidR="00604239" w:rsidRPr="007645C3">
        <w:rPr>
          <w:rFonts w:ascii="Times New Roman" w:hAnsi="Times New Roman" w:cs="Times New Roman"/>
          <w:sz w:val="28"/>
          <w:szCs w:val="28"/>
        </w:rPr>
        <w:t>vụ</w:t>
      </w:r>
      <w:r w:rsidRPr="007645C3">
        <w:rPr>
          <w:rFonts w:ascii="Times New Roman" w:hAnsi="Times New Roman" w:cs="Times New Roman"/>
          <w:sz w:val="28"/>
          <w:szCs w:val="28"/>
        </w:rPr>
        <w:t xml:space="preserve">), các </w:t>
      </w:r>
      <w:r w:rsidR="00E558E6" w:rsidRPr="007645C3">
        <w:rPr>
          <w:rFonts w:ascii="Times New Roman" w:hAnsi="Times New Roman" w:cs="Times New Roman"/>
          <w:sz w:val="28"/>
          <w:szCs w:val="28"/>
        </w:rPr>
        <w:t xml:space="preserve">loài </w:t>
      </w:r>
      <w:r w:rsidRPr="007645C3">
        <w:rPr>
          <w:rFonts w:ascii="Times New Roman" w:hAnsi="Times New Roman" w:cs="Times New Roman"/>
          <w:sz w:val="28"/>
          <w:szCs w:val="28"/>
        </w:rPr>
        <w:t xml:space="preserve">thực vật này có thể được </w:t>
      </w:r>
      <w:r w:rsidR="00604239" w:rsidRPr="007645C3">
        <w:rPr>
          <w:rFonts w:ascii="Times New Roman" w:hAnsi="Times New Roman" w:cs="Times New Roman"/>
          <w:sz w:val="28"/>
          <w:szCs w:val="28"/>
        </w:rPr>
        <w:t xml:space="preserve">xem </w:t>
      </w:r>
      <w:r w:rsidRPr="007645C3">
        <w:rPr>
          <w:rFonts w:ascii="Times New Roman" w:hAnsi="Times New Roman" w:cs="Times New Roman"/>
          <w:sz w:val="28"/>
          <w:szCs w:val="28"/>
        </w:rPr>
        <w:t xml:space="preserve">là đã thay đổi </w:t>
      </w:r>
      <w:r w:rsidR="00B55B0F" w:rsidRPr="007645C3">
        <w:rPr>
          <w:rFonts w:ascii="Times New Roman" w:hAnsi="Times New Roman" w:cs="Times New Roman"/>
          <w:sz w:val="28"/>
          <w:szCs w:val="28"/>
        </w:rPr>
        <w:t>nước</w:t>
      </w:r>
      <w:r w:rsidR="00206E92" w:rsidRPr="007645C3">
        <w:rPr>
          <w:rFonts w:ascii="Times New Roman" w:hAnsi="Times New Roman" w:cs="Times New Roman"/>
          <w:sz w:val="28"/>
          <w:szCs w:val="28"/>
        </w:rPr>
        <w:t xml:space="preserve"> hoặc nơi</w:t>
      </w:r>
      <w:r w:rsidR="00604239" w:rsidRPr="007645C3">
        <w:rPr>
          <w:rFonts w:ascii="Times New Roman" w:hAnsi="Times New Roman" w:cs="Times New Roman"/>
          <w:sz w:val="28"/>
          <w:szCs w:val="28"/>
        </w:rPr>
        <w:t xml:space="preserve"> xuất xứ</w:t>
      </w:r>
      <w:r w:rsidRPr="007645C3">
        <w:rPr>
          <w:rFonts w:ascii="Times New Roman" w:hAnsi="Times New Roman" w:cs="Times New Roman"/>
          <w:sz w:val="28"/>
          <w:szCs w:val="28"/>
        </w:rPr>
        <w:t xml:space="preserve">, </w:t>
      </w:r>
      <w:r w:rsidR="00206E92" w:rsidRPr="007645C3">
        <w:rPr>
          <w:rFonts w:ascii="Times New Roman" w:hAnsi="Times New Roman" w:cs="Times New Roman"/>
          <w:sz w:val="28"/>
          <w:szCs w:val="28"/>
        </w:rPr>
        <w:t>với điều kiện là</w:t>
      </w:r>
      <w:r w:rsidR="0055571A" w:rsidRPr="007645C3">
        <w:rPr>
          <w:rFonts w:ascii="Times New Roman" w:hAnsi="Times New Roman" w:cs="Times New Roman"/>
          <w:sz w:val="28"/>
          <w:szCs w:val="28"/>
        </w:rPr>
        <w:t xml:space="preserve"> tình trạ</w:t>
      </w:r>
      <w:r w:rsidR="005A3761" w:rsidRPr="007645C3">
        <w:rPr>
          <w:rFonts w:ascii="Times New Roman" w:hAnsi="Times New Roman" w:cs="Times New Roman"/>
          <w:sz w:val="28"/>
          <w:szCs w:val="28"/>
        </w:rPr>
        <w:t>ng KDTV</w:t>
      </w:r>
      <w:r w:rsidR="0055571A" w:rsidRPr="007645C3">
        <w:rPr>
          <w:rFonts w:ascii="Times New Roman" w:hAnsi="Times New Roman" w:cs="Times New Roman"/>
          <w:sz w:val="28"/>
          <w:szCs w:val="28"/>
        </w:rPr>
        <w:t xml:space="preserve"> được xác định </w:t>
      </w:r>
      <w:r w:rsidR="001101CE" w:rsidRPr="007645C3">
        <w:rPr>
          <w:rFonts w:ascii="Times New Roman" w:hAnsi="Times New Roman" w:cs="Times New Roman"/>
          <w:sz w:val="28"/>
          <w:szCs w:val="28"/>
        </w:rPr>
        <w:t>bởi</w:t>
      </w:r>
      <w:r w:rsidR="00206E92"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55571A" w:rsidRPr="007645C3">
        <w:rPr>
          <w:rFonts w:ascii="Times New Roman" w:hAnsi="Times New Roman" w:cs="Times New Roman"/>
          <w:sz w:val="28"/>
          <w:szCs w:val="28"/>
        </w:rPr>
        <w:t xml:space="preserve"> hoặc vùng gieo trồng </w:t>
      </w:r>
      <w:r w:rsidR="00206E92" w:rsidRPr="007645C3">
        <w:rPr>
          <w:rFonts w:ascii="Times New Roman" w:hAnsi="Times New Roman" w:cs="Times New Roman"/>
          <w:sz w:val="28"/>
          <w:szCs w:val="28"/>
        </w:rPr>
        <w:t>sau</w:t>
      </w:r>
      <w:r w:rsidR="0055571A" w:rsidRPr="007645C3">
        <w:rPr>
          <w:rFonts w:ascii="Times New Roman" w:hAnsi="Times New Roman" w:cs="Times New Roman"/>
          <w:sz w:val="28"/>
          <w:szCs w:val="28"/>
        </w:rPr>
        <w:t xml:space="preserve">. </w:t>
      </w:r>
    </w:p>
    <w:p w14:paraId="6EADF20C" w14:textId="77777777" w:rsidR="00E34327" w:rsidRPr="007645C3" w:rsidRDefault="0055571A"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Khai báo p</w:t>
      </w:r>
      <w:r w:rsidR="00E34327" w:rsidRPr="007645C3">
        <w:rPr>
          <w:rFonts w:ascii="Times New Roman" w:hAnsi="Times New Roman" w:cs="Times New Roman"/>
          <w:b/>
          <w:sz w:val="28"/>
          <w:szCs w:val="28"/>
        </w:rPr>
        <w:t>hương tiện vậ</w:t>
      </w:r>
      <w:r w:rsidRPr="007645C3">
        <w:rPr>
          <w:rFonts w:ascii="Times New Roman" w:hAnsi="Times New Roman" w:cs="Times New Roman"/>
          <w:b/>
          <w:sz w:val="28"/>
          <w:szCs w:val="28"/>
        </w:rPr>
        <w:t>n chuyển.</w:t>
      </w:r>
      <w:r w:rsidR="00E34327" w:rsidRPr="007645C3">
        <w:rPr>
          <w:rFonts w:ascii="Times New Roman" w:hAnsi="Times New Roman" w:cs="Times New Roman"/>
          <w:b/>
          <w:sz w:val="28"/>
          <w:szCs w:val="28"/>
        </w:rPr>
        <w:t xml:space="preserve">________________________ </w:t>
      </w:r>
    </w:p>
    <w:p w14:paraId="222BA51B" w14:textId="77777777" w:rsidR="00AC1D59" w:rsidRPr="007645C3" w:rsidRDefault="0055571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Mục này</w:t>
      </w:r>
      <w:r w:rsidR="00E34327" w:rsidRPr="007645C3">
        <w:rPr>
          <w:rFonts w:ascii="Times New Roman" w:hAnsi="Times New Roman" w:cs="Times New Roman"/>
          <w:sz w:val="28"/>
          <w:szCs w:val="28"/>
        </w:rPr>
        <w:t xml:space="preserve"> đề cậ</w:t>
      </w:r>
      <w:r w:rsidRPr="007645C3">
        <w:rPr>
          <w:rFonts w:ascii="Times New Roman" w:hAnsi="Times New Roman" w:cs="Times New Roman"/>
          <w:sz w:val="28"/>
          <w:szCs w:val="28"/>
        </w:rPr>
        <w:t xml:space="preserve">p đến cách thức </w:t>
      </w:r>
      <w:r w:rsidR="00E34327" w:rsidRPr="007645C3">
        <w:rPr>
          <w:rFonts w:ascii="Times New Roman" w:hAnsi="Times New Roman" w:cs="Times New Roman"/>
          <w:sz w:val="28"/>
          <w:szCs w:val="28"/>
        </w:rPr>
        <w:t xml:space="preserve">vận chuyển </w:t>
      </w:r>
      <w:r w:rsidR="009821CD" w:rsidRPr="007645C3">
        <w:rPr>
          <w:rFonts w:ascii="Times New Roman" w:hAnsi="Times New Roman" w:cs="Times New Roman"/>
          <w:sz w:val="28"/>
          <w:szCs w:val="28"/>
        </w:rPr>
        <w:t>hàng hoá</w:t>
      </w:r>
      <w:r w:rsidR="00C0693E" w:rsidRPr="007645C3">
        <w:rPr>
          <w:rFonts w:ascii="Times New Roman" w:hAnsi="Times New Roman" w:cs="Times New Roman"/>
          <w:sz w:val="28"/>
          <w:szCs w:val="28"/>
        </w:rPr>
        <w:t xml:space="preserve"> </w:t>
      </w:r>
      <w:r w:rsidR="00715E95" w:rsidRPr="007645C3">
        <w:rPr>
          <w:rFonts w:ascii="Times New Roman" w:hAnsi="Times New Roman" w:cs="Times New Roman"/>
          <w:sz w:val="28"/>
          <w:szCs w:val="28"/>
        </w:rPr>
        <w:t xml:space="preserve">khi </w:t>
      </w:r>
      <w:r w:rsidR="00E34327" w:rsidRPr="007645C3">
        <w:rPr>
          <w:rFonts w:ascii="Times New Roman" w:hAnsi="Times New Roman" w:cs="Times New Roman"/>
          <w:sz w:val="28"/>
          <w:szCs w:val="28"/>
        </w:rPr>
        <w:t xml:space="preserve">rời khỏi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chứng nhận. </w:t>
      </w:r>
      <w:r w:rsidR="00C0693E" w:rsidRPr="007645C3">
        <w:rPr>
          <w:rFonts w:ascii="Times New Roman" w:hAnsi="Times New Roman" w:cs="Times New Roman"/>
          <w:sz w:val="28"/>
          <w:szCs w:val="28"/>
        </w:rPr>
        <w:t>Có thể sử dụng c</w:t>
      </w:r>
      <w:r w:rsidR="00E34327" w:rsidRPr="007645C3">
        <w:rPr>
          <w:rFonts w:ascii="Times New Roman" w:hAnsi="Times New Roman" w:cs="Times New Roman"/>
          <w:sz w:val="28"/>
          <w:szCs w:val="28"/>
        </w:rPr>
        <w:t>ác thuật ngữ như "tàu biển", "thuyền", "máy bay", "đường</w:t>
      </w:r>
      <w:r w:rsidRPr="007645C3">
        <w:rPr>
          <w:rFonts w:ascii="Times New Roman" w:hAnsi="Times New Roman" w:cs="Times New Roman"/>
          <w:sz w:val="28"/>
          <w:szCs w:val="28"/>
        </w:rPr>
        <w:t xml:space="preserve"> bộ</w:t>
      </w:r>
      <w:r w:rsidR="00E34327" w:rsidRPr="007645C3">
        <w:rPr>
          <w:rFonts w:ascii="Times New Roman" w:hAnsi="Times New Roman" w:cs="Times New Roman"/>
          <w:sz w:val="28"/>
          <w:szCs w:val="28"/>
        </w:rPr>
        <w:t xml:space="preserve">", "xe tải", "đường sắt", "bưu điện" và "xách tay" để mô tả phương tiện vận chuyển. </w:t>
      </w:r>
      <w:r w:rsidR="00C0693E" w:rsidRPr="007645C3">
        <w:rPr>
          <w:rFonts w:ascii="Times New Roman" w:hAnsi="Times New Roman" w:cs="Times New Roman"/>
          <w:sz w:val="28"/>
          <w:szCs w:val="28"/>
        </w:rPr>
        <w:t>Có thể đề cập t</w:t>
      </w:r>
      <w:r w:rsidR="009821CD" w:rsidRPr="007645C3">
        <w:rPr>
          <w:rFonts w:ascii="Times New Roman" w:hAnsi="Times New Roman" w:cs="Times New Roman"/>
          <w:sz w:val="28"/>
          <w:szCs w:val="28"/>
        </w:rPr>
        <w:t xml:space="preserve">ên </w:t>
      </w:r>
      <w:r w:rsidR="00C0693E" w:rsidRPr="007645C3">
        <w:rPr>
          <w:rFonts w:ascii="Times New Roman" w:hAnsi="Times New Roman" w:cs="Times New Roman"/>
          <w:sz w:val="28"/>
          <w:szCs w:val="28"/>
        </w:rPr>
        <w:t xml:space="preserve">tàu </w:t>
      </w:r>
      <w:r w:rsidR="009821CD" w:rsidRPr="007645C3">
        <w:rPr>
          <w:rFonts w:ascii="Times New Roman" w:hAnsi="Times New Roman" w:cs="Times New Roman"/>
          <w:sz w:val="28"/>
          <w:szCs w:val="28"/>
        </w:rPr>
        <w:t xml:space="preserve">và số </w:t>
      </w:r>
      <w:r w:rsidR="00C0693E" w:rsidRPr="007645C3">
        <w:rPr>
          <w:rFonts w:ascii="Times New Roman" w:hAnsi="Times New Roman" w:cs="Times New Roman"/>
          <w:sz w:val="28"/>
          <w:szCs w:val="28"/>
        </w:rPr>
        <w:t>hiệu tàu</w:t>
      </w:r>
      <w:r w:rsidR="009821CD" w:rsidRPr="007645C3">
        <w:rPr>
          <w:rFonts w:ascii="Times New Roman" w:hAnsi="Times New Roman" w:cs="Times New Roman"/>
          <w:sz w:val="28"/>
          <w:szCs w:val="28"/>
        </w:rPr>
        <w:t xml:space="preserve"> hoặc số hiệu </w:t>
      </w:r>
      <w:r w:rsidR="00597F00" w:rsidRPr="007645C3">
        <w:rPr>
          <w:rFonts w:ascii="Times New Roman" w:hAnsi="Times New Roman" w:cs="Times New Roman"/>
          <w:sz w:val="28"/>
          <w:szCs w:val="28"/>
        </w:rPr>
        <w:t>chuyến</w:t>
      </w:r>
      <w:r w:rsidR="009821CD" w:rsidRPr="007645C3">
        <w:rPr>
          <w:rFonts w:ascii="Times New Roman" w:hAnsi="Times New Roman" w:cs="Times New Roman"/>
          <w:sz w:val="28"/>
          <w:szCs w:val="28"/>
        </w:rPr>
        <w:t xml:space="preserve"> bay</w:t>
      </w:r>
      <w:r w:rsidR="00C0693E" w:rsidRPr="007645C3">
        <w:rPr>
          <w:rFonts w:ascii="Times New Roman" w:hAnsi="Times New Roman" w:cs="Times New Roman"/>
          <w:sz w:val="28"/>
          <w:szCs w:val="28"/>
        </w:rPr>
        <w:t>,</w:t>
      </w:r>
      <w:r w:rsidR="009821CD" w:rsidRPr="007645C3">
        <w:rPr>
          <w:rFonts w:ascii="Times New Roman" w:hAnsi="Times New Roman" w:cs="Times New Roman"/>
          <w:sz w:val="28"/>
          <w:szCs w:val="28"/>
        </w:rPr>
        <w:t xml:space="preserve"> nếu có thông tin</w:t>
      </w:r>
      <w:r w:rsidR="00E34327" w:rsidRPr="007645C3">
        <w:rPr>
          <w:rFonts w:ascii="Times New Roman" w:hAnsi="Times New Roman" w:cs="Times New Roman"/>
          <w:sz w:val="28"/>
          <w:szCs w:val="28"/>
        </w:rPr>
        <w:t xml:space="preserve">. </w:t>
      </w:r>
      <w:r w:rsidR="00C0693E" w:rsidRPr="007645C3">
        <w:rPr>
          <w:rFonts w:ascii="Times New Roman" w:hAnsi="Times New Roman" w:cs="Times New Roman"/>
          <w:sz w:val="28"/>
          <w:szCs w:val="28"/>
        </w:rPr>
        <w:t>P</w:t>
      </w:r>
      <w:r w:rsidR="00E34327" w:rsidRPr="007645C3">
        <w:rPr>
          <w:rFonts w:ascii="Times New Roman" w:hAnsi="Times New Roman" w:cs="Times New Roman"/>
          <w:sz w:val="28"/>
          <w:szCs w:val="28"/>
        </w:rPr>
        <w:t xml:space="preserve">hương tiện vận chuyển </w:t>
      </w:r>
      <w:r w:rsidR="00B554A6" w:rsidRPr="007645C3">
        <w:rPr>
          <w:rFonts w:ascii="Times New Roman" w:hAnsi="Times New Roman" w:cs="Times New Roman"/>
          <w:sz w:val="28"/>
          <w:szCs w:val="28"/>
        </w:rPr>
        <w:t xml:space="preserve">thường được </w:t>
      </w:r>
      <w:r w:rsidR="00715E95" w:rsidRPr="007645C3">
        <w:rPr>
          <w:rFonts w:ascii="Times New Roman" w:hAnsi="Times New Roman" w:cs="Times New Roman"/>
          <w:sz w:val="28"/>
          <w:szCs w:val="28"/>
        </w:rPr>
        <w:t>người</w:t>
      </w:r>
      <w:r w:rsidR="00EC1174" w:rsidRPr="007645C3">
        <w:rPr>
          <w:rFonts w:ascii="Times New Roman" w:hAnsi="Times New Roman" w:cs="Times New Roman"/>
          <w:sz w:val="28"/>
          <w:szCs w:val="28"/>
        </w:rPr>
        <w:t xml:space="preserve"> xuất khẩu khai báo</w:t>
      </w:r>
      <w:r w:rsidR="00C0693E" w:rsidRPr="007645C3">
        <w:rPr>
          <w:rFonts w:ascii="Times New Roman" w:hAnsi="Times New Roman" w:cs="Times New Roman"/>
          <w:sz w:val="28"/>
          <w:szCs w:val="28"/>
        </w:rPr>
        <w:t>. Thông thường</w:t>
      </w:r>
      <w:r w:rsidR="00EC1174" w:rsidRPr="007645C3">
        <w:rPr>
          <w:rFonts w:ascii="Times New Roman" w:hAnsi="Times New Roman" w:cs="Times New Roman"/>
          <w:sz w:val="28"/>
          <w:szCs w:val="28"/>
        </w:rPr>
        <w:t xml:space="preserve">, </w:t>
      </w:r>
      <w:r w:rsidR="00C0693E" w:rsidRPr="007645C3">
        <w:rPr>
          <w:rFonts w:ascii="Times New Roman" w:hAnsi="Times New Roman" w:cs="Times New Roman"/>
          <w:sz w:val="28"/>
          <w:szCs w:val="28"/>
        </w:rPr>
        <w:t xml:space="preserve">phương tiện vận chuyển chỉ là </w:t>
      </w:r>
      <w:r w:rsidR="00E34327" w:rsidRPr="007645C3">
        <w:rPr>
          <w:rFonts w:ascii="Times New Roman" w:hAnsi="Times New Roman" w:cs="Times New Roman"/>
          <w:sz w:val="28"/>
          <w:szCs w:val="28"/>
        </w:rPr>
        <w:t xml:space="preserve">phương tiện vận chuyển trực tiếp đầu tiên cho </w:t>
      </w:r>
      <w:r w:rsidR="00597F00" w:rsidRPr="007645C3">
        <w:rPr>
          <w:rFonts w:ascii="Times New Roman" w:hAnsi="Times New Roman" w:cs="Times New Roman"/>
          <w:sz w:val="28"/>
          <w:szCs w:val="28"/>
        </w:rPr>
        <w:t>lô</w:t>
      </w:r>
      <w:r w:rsidR="00E34327" w:rsidRPr="007645C3">
        <w:rPr>
          <w:rFonts w:ascii="Times New Roman" w:hAnsi="Times New Roman" w:cs="Times New Roman"/>
          <w:sz w:val="28"/>
          <w:szCs w:val="28"/>
        </w:rPr>
        <w:t xml:space="preserve"> hàng sau khi </w:t>
      </w:r>
      <w:r w:rsidR="00EC1174" w:rsidRPr="007645C3">
        <w:rPr>
          <w:rFonts w:ascii="Times New Roman" w:hAnsi="Times New Roman" w:cs="Times New Roman"/>
          <w:sz w:val="28"/>
          <w:szCs w:val="28"/>
        </w:rPr>
        <w:t>được cấp G</w:t>
      </w:r>
      <w:r w:rsidR="00E34327" w:rsidRPr="007645C3">
        <w:rPr>
          <w:rFonts w:ascii="Times New Roman" w:hAnsi="Times New Roman" w:cs="Times New Roman"/>
          <w:sz w:val="28"/>
          <w:szCs w:val="28"/>
        </w:rPr>
        <w:t xml:space="preserve">iấy chứng nhận KDTV xuất khẩu. Trong </w:t>
      </w:r>
      <w:r w:rsidR="00EC1174" w:rsidRPr="007645C3">
        <w:rPr>
          <w:rFonts w:ascii="Times New Roman" w:hAnsi="Times New Roman" w:cs="Times New Roman"/>
          <w:sz w:val="28"/>
          <w:szCs w:val="28"/>
        </w:rPr>
        <w:t>quá trình vận</w:t>
      </w:r>
      <w:r w:rsidR="00E34327" w:rsidRPr="007645C3">
        <w:rPr>
          <w:rFonts w:ascii="Times New Roman" w:hAnsi="Times New Roman" w:cs="Times New Roman"/>
          <w:sz w:val="28"/>
          <w:szCs w:val="28"/>
        </w:rPr>
        <w:t xml:space="preserve"> chuyển</w:t>
      </w:r>
      <w:r w:rsidR="00EC1174"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phương tiện vận chuyển hàng hóa có thể thay đổi, ví dụ</w:t>
      </w:r>
      <w:r w:rsidR="00C0693E" w:rsidRPr="007645C3">
        <w:rPr>
          <w:rFonts w:ascii="Times New Roman" w:hAnsi="Times New Roman" w:cs="Times New Roman"/>
          <w:sz w:val="28"/>
          <w:szCs w:val="28"/>
        </w:rPr>
        <w:t xml:space="preserve"> khi </w:t>
      </w:r>
      <w:r w:rsidR="00EC1174" w:rsidRPr="007645C3">
        <w:rPr>
          <w:rFonts w:ascii="Times New Roman" w:hAnsi="Times New Roman" w:cs="Times New Roman"/>
          <w:sz w:val="28"/>
          <w:szCs w:val="28"/>
        </w:rPr>
        <w:t>công-tơ-nơ</w:t>
      </w:r>
      <w:r w:rsidR="00C0693E" w:rsidRPr="007645C3">
        <w:rPr>
          <w:rFonts w:ascii="Times New Roman" w:hAnsi="Times New Roman" w:cs="Times New Roman"/>
          <w:sz w:val="28"/>
          <w:szCs w:val="28"/>
        </w:rPr>
        <w:t xml:space="preserve"> </w:t>
      </w:r>
      <w:r w:rsidR="00E258A0" w:rsidRPr="007645C3">
        <w:rPr>
          <w:rFonts w:ascii="Times New Roman" w:hAnsi="Times New Roman" w:cs="Times New Roman"/>
          <w:sz w:val="28"/>
          <w:szCs w:val="28"/>
        </w:rPr>
        <w:t xml:space="preserve">chứa hàng hoá </w:t>
      </w:r>
      <w:r w:rsidR="00E34327" w:rsidRPr="007645C3">
        <w:rPr>
          <w:rFonts w:ascii="Times New Roman" w:hAnsi="Times New Roman" w:cs="Times New Roman"/>
          <w:sz w:val="28"/>
          <w:szCs w:val="28"/>
        </w:rPr>
        <w:t xml:space="preserve">được </w:t>
      </w:r>
      <w:r w:rsidR="004A50AC" w:rsidRPr="007645C3">
        <w:rPr>
          <w:rFonts w:ascii="Times New Roman" w:hAnsi="Times New Roman" w:cs="Times New Roman"/>
          <w:sz w:val="28"/>
          <w:szCs w:val="28"/>
        </w:rPr>
        <w:t xml:space="preserve">chuyển từ tàu </w:t>
      </w:r>
      <w:r w:rsidR="00C0693E" w:rsidRPr="007645C3">
        <w:rPr>
          <w:rFonts w:ascii="Times New Roman" w:hAnsi="Times New Roman" w:cs="Times New Roman"/>
          <w:sz w:val="28"/>
          <w:szCs w:val="28"/>
        </w:rPr>
        <w:t>biển</w:t>
      </w:r>
      <w:r w:rsidR="004A50AC" w:rsidRPr="007645C3">
        <w:rPr>
          <w:rFonts w:ascii="Times New Roman" w:hAnsi="Times New Roman" w:cs="Times New Roman"/>
          <w:sz w:val="28"/>
          <w:szCs w:val="28"/>
        </w:rPr>
        <w:t xml:space="preserve"> sang </w:t>
      </w:r>
      <w:r w:rsidR="00E34327" w:rsidRPr="007645C3">
        <w:rPr>
          <w:rFonts w:ascii="Times New Roman" w:hAnsi="Times New Roman" w:cs="Times New Roman"/>
          <w:sz w:val="28"/>
          <w:szCs w:val="28"/>
        </w:rPr>
        <w:t>xe tả</w:t>
      </w:r>
      <w:r w:rsidR="004A50AC" w:rsidRPr="007645C3">
        <w:rPr>
          <w:rFonts w:ascii="Times New Roman" w:hAnsi="Times New Roman" w:cs="Times New Roman"/>
          <w:sz w:val="28"/>
          <w:szCs w:val="28"/>
        </w:rPr>
        <w:t>i</w:t>
      </w:r>
      <w:r w:rsidR="00E34327" w:rsidRPr="007645C3">
        <w:rPr>
          <w:rFonts w:ascii="Times New Roman" w:hAnsi="Times New Roman" w:cs="Times New Roman"/>
          <w:sz w:val="28"/>
          <w:szCs w:val="28"/>
        </w:rPr>
        <w:t xml:space="preserve">. Nếu </w:t>
      </w:r>
      <w:r w:rsidR="00C0693E" w:rsidRPr="007645C3">
        <w:rPr>
          <w:rFonts w:ascii="Times New Roman" w:hAnsi="Times New Roman" w:cs="Times New Roman"/>
          <w:sz w:val="28"/>
          <w:szCs w:val="28"/>
        </w:rPr>
        <w:t>những dấu</w:t>
      </w:r>
      <w:r w:rsidR="00E258A0" w:rsidRPr="007645C3">
        <w:rPr>
          <w:rFonts w:ascii="Times New Roman" w:hAnsi="Times New Roman" w:cs="Times New Roman"/>
          <w:sz w:val="28"/>
          <w:szCs w:val="28"/>
        </w:rPr>
        <w:t xml:space="preserve"> hiệu</w:t>
      </w:r>
      <w:r w:rsidR="00C0693E" w:rsidRPr="007645C3">
        <w:rPr>
          <w:rFonts w:ascii="Times New Roman" w:hAnsi="Times New Roman" w:cs="Times New Roman"/>
          <w:sz w:val="28"/>
          <w:szCs w:val="28"/>
        </w:rPr>
        <w:t xml:space="preserve"> đó có thể giúp</w:t>
      </w:r>
      <w:r w:rsidR="00E258A0"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xác định </w:t>
      </w:r>
      <w:r w:rsidR="00C0693E" w:rsidRPr="007645C3">
        <w:rPr>
          <w:rFonts w:ascii="Times New Roman" w:hAnsi="Times New Roman" w:cs="Times New Roman"/>
          <w:sz w:val="28"/>
          <w:szCs w:val="28"/>
        </w:rPr>
        <w:t xml:space="preserve">được </w:t>
      </w:r>
      <w:r w:rsidR="00E34327" w:rsidRPr="007645C3">
        <w:rPr>
          <w:rFonts w:ascii="Times New Roman" w:hAnsi="Times New Roman" w:cs="Times New Roman"/>
          <w:sz w:val="28"/>
          <w:szCs w:val="28"/>
        </w:rPr>
        <w:t xml:space="preserve">chuyến hàng thì </w:t>
      </w:r>
      <w:r w:rsidR="00E258A0" w:rsidRPr="007645C3">
        <w:rPr>
          <w:rFonts w:ascii="Times New Roman" w:hAnsi="Times New Roman" w:cs="Times New Roman"/>
          <w:sz w:val="28"/>
          <w:szCs w:val="28"/>
        </w:rPr>
        <w:t>chỉ cần</w:t>
      </w:r>
      <w:r w:rsidR="00E34327" w:rsidRPr="007645C3">
        <w:rPr>
          <w:rFonts w:ascii="Times New Roman" w:hAnsi="Times New Roman" w:cs="Times New Roman"/>
          <w:sz w:val="28"/>
          <w:szCs w:val="28"/>
        </w:rPr>
        <w:t xml:space="preserve"> khai báo phương tiện vận chuyển đầu tiên. </w:t>
      </w:r>
      <w:r w:rsidR="00C0693E" w:rsidRPr="007645C3">
        <w:rPr>
          <w:rFonts w:ascii="Times New Roman" w:hAnsi="Times New Roman" w:cs="Times New Roman"/>
          <w:sz w:val="28"/>
          <w:szCs w:val="28"/>
        </w:rPr>
        <w:t>Như vậy, trong trường hợp này</w:t>
      </w:r>
      <w:r w:rsidR="00E34327" w:rsidRPr="007645C3">
        <w:rPr>
          <w:rFonts w:ascii="Times New Roman" w:hAnsi="Times New Roman" w:cs="Times New Roman"/>
          <w:sz w:val="28"/>
          <w:szCs w:val="28"/>
        </w:rPr>
        <w:t xml:space="preserve"> không </w:t>
      </w:r>
      <w:r w:rsidR="004A50AC" w:rsidRPr="007645C3">
        <w:rPr>
          <w:rFonts w:ascii="Times New Roman" w:hAnsi="Times New Roman" w:cs="Times New Roman"/>
          <w:sz w:val="28"/>
          <w:szCs w:val="28"/>
        </w:rPr>
        <w:t>cần</w:t>
      </w:r>
      <w:r w:rsidR="00E34327" w:rsidRPr="007645C3">
        <w:rPr>
          <w:rFonts w:ascii="Times New Roman" w:hAnsi="Times New Roman" w:cs="Times New Roman"/>
          <w:sz w:val="28"/>
          <w:szCs w:val="28"/>
        </w:rPr>
        <w:t xml:space="preserve"> thiết phải khai </w:t>
      </w:r>
      <w:r w:rsidR="004A50AC" w:rsidRPr="007645C3">
        <w:rPr>
          <w:rFonts w:ascii="Times New Roman" w:hAnsi="Times New Roman" w:cs="Times New Roman"/>
          <w:sz w:val="28"/>
          <w:szCs w:val="28"/>
        </w:rPr>
        <w:t xml:space="preserve">báo </w:t>
      </w:r>
      <w:r w:rsidR="00E34327" w:rsidRPr="007645C3">
        <w:rPr>
          <w:rFonts w:ascii="Times New Roman" w:hAnsi="Times New Roman" w:cs="Times New Roman"/>
          <w:sz w:val="28"/>
          <w:szCs w:val="28"/>
        </w:rPr>
        <w:t xml:space="preserve">phương tiện vận chuyển </w:t>
      </w:r>
      <w:r w:rsidR="00C0693E" w:rsidRPr="007645C3">
        <w:rPr>
          <w:rFonts w:ascii="Times New Roman" w:hAnsi="Times New Roman" w:cs="Times New Roman"/>
          <w:sz w:val="28"/>
          <w:szCs w:val="28"/>
        </w:rPr>
        <w:t xml:space="preserve">được </w:t>
      </w:r>
      <w:r w:rsidR="00E34327" w:rsidRPr="007645C3">
        <w:rPr>
          <w:rFonts w:ascii="Times New Roman" w:hAnsi="Times New Roman" w:cs="Times New Roman"/>
          <w:sz w:val="28"/>
          <w:szCs w:val="28"/>
        </w:rPr>
        <w:t xml:space="preserve">sử dụng khi đến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w:t>
      </w:r>
      <w:r w:rsidR="004A50AC" w:rsidRPr="007645C3">
        <w:rPr>
          <w:rFonts w:ascii="Times New Roman" w:hAnsi="Times New Roman" w:cs="Times New Roman"/>
          <w:sz w:val="28"/>
          <w:szCs w:val="28"/>
        </w:rPr>
        <w:t>p khẩu.</w:t>
      </w:r>
    </w:p>
    <w:p w14:paraId="7F69C243" w14:textId="77777777" w:rsidR="00E34327" w:rsidRPr="007645C3" w:rsidRDefault="00BC7454"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Khai báo Cửa khẩu nhập</w:t>
      </w:r>
      <w:r w:rsidR="00AC1D59" w:rsidRPr="007645C3">
        <w:rPr>
          <w:rFonts w:ascii="Times New Roman" w:hAnsi="Times New Roman" w:cs="Times New Roman"/>
          <w:b/>
          <w:sz w:val="28"/>
          <w:szCs w:val="28"/>
        </w:rPr>
        <w:t>.</w:t>
      </w:r>
      <w:r w:rsidR="00E34327" w:rsidRPr="007645C3">
        <w:rPr>
          <w:rFonts w:ascii="Times New Roman" w:hAnsi="Times New Roman" w:cs="Times New Roman"/>
          <w:b/>
          <w:sz w:val="28"/>
          <w:szCs w:val="28"/>
        </w:rPr>
        <w:t xml:space="preserve">______________________ </w:t>
      </w:r>
    </w:p>
    <w:p w14:paraId="174E9328" w14:textId="77777777" w:rsidR="00223CF0" w:rsidRPr="007645C3" w:rsidRDefault="00C45953"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Cửa khẩu nhập l</w:t>
      </w:r>
      <w:r w:rsidR="00E34327" w:rsidRPr="007645C3">
        <w:rPr>
          <w:rFonts w:ascii="Times New Roman" w:hAnsi="Times New Roman" w:cs="Times New Roman"/>
          <w:sz w:val="28"/>
          <w:szCs w:val="28"/>
        </w:rPr>
        <w:t xml:space="preserve">à địa điểm đến đầu tiên </w:t>
      </w:r>
      <w:r w:rsidR="00764268" w:rsidRPr="007645C3">
        <w:rPr>
          <w:rFonts w:ascii="Times New Roman" w:hAnsi="Times New Roman" w:cs="Times New Roman"/>
          <w:sz w:val="28"/>
          <w:szCs w:val="28"/>
        </w:rPr>
        <w:t xml:space="preserve">của </w:t>
      </w:r>
      <w:r w:rsidR="0098326E" w:rsidRPr="007645C3">
        <w:rPr>
          <w:rFonts w:ascii="Times New Roman" w:hAnsi="Times New Roman" w:cs="Times New Roman"/>
          <w:sz w:val="28"/>
          <w:szCs w:val="28"/>
        </w:rPr>
        <w:t>lô</w:t>
      </w:r>
      <w:r w:rsidR="00764268" w:rsidRPr="007645C3">
        <w:rPr>
          <w:rFonts w:ascii="Times New Roman" w:hAnsi="Times New Roman" w:cs="Times New Roman"/>
          <w:sz w:val="28"/>
          <w:szCs w:val="28"/>
        </w:rPr>
        <w:t xml:space="preserve"> hàng tại </w:t>
      </w:r>
      <w:r w:rsidR="00C4101D"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w:t>
      </w:r>
      <w:r w:rsidR="00B84AAA" w:rsidRPr="007645C3">
        <w:rPr>
          <w:rFonts w:ascii="Times New Roman" w:hAnsi="Times New Roman" w:cs="Times New Roman"/>
          <w:sz w:val="28"/>
          <w:szCs w:val="28"/>
        </w:rPr>
        <w:t>p khẩu. T</w:t>
      </w:r>
      <w:r w:rsidRPr="007645C3">
        <w:rPr>
          <w:rFonts w:ascii="Times New Roman" w:hAnsi="Times New Roman" w:cs="Times New Roman"/>
          <w:sz w:val="28"/>
          <w:szCs w:val="28"/>
        </w:rPr>
        <w:t>rường hợp không biết tên cửa khẩu nhập</w:t>
      </w:r>
      <w:r w:rsidR="00E34327"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thì </w:t>
      </w:r>
      <w:r w:rsidR="00B84AAA" w:rsidRPr="007645C3">
        <w:rPr>
          <w:rFonts w:ascii="Times New Roman" w:hAnsi="Times New Roman" w:cs="Times New Roman"/>
          <w:sz w:val="28"/>
          <w:szCs w:val="28"/>
        </w:rPr>
        <w:t xml:space="preserve">ghi </w:t>
      </w:r>
      <w:r w:rsidR="00E34327" w:rsidRPr="007645C3">
        <w:rPr>
          <w:rFonts w:ascii="Times New Roman" w:hAnsi="Times New Roman" w:cs="Times New Roman"/>
          <w:sz w:val="28"/>
          <w:szCs w:val="28"/>
        </w:rPr>
        <w:t xml:space="preserve">tên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nhập khẩu</w:t>
      </w:r>
      <w:r w:rsidR="00E34327" w:rsidRPr="007645C3">
        <w:rPr>
          <w:rFonts w:ascii="Times New Roman" w:hAnsi="Times New Roman" w:cs="Times New Roman"/>
          <w:sz w:val="28"/>
          <w:szCs w:val="28"/>
        </w:rPr>
        <w:t>. Trường hợp chuyến hàng quá cảnh</w:t>
      </w:r>
      <w:r w:rsidRPr="007645C3">
        <w:rPr>
          <w:rFonts w:ascii="Times New Roman" w:hAnsi="Times New Roman" w:cs="Times New Roman"/>
          <w:sz w:val="28"/>
          <w:szCs w:val="28"/>
        </w:rPr>
        <w:t xml:space="preserve"> qua</w:t>
      </w:r>
      <w:r w:rsidR="00E34327" w:rsidRPr="007645C3">
        <w:rPr>
          <w:rFonts w:ascii="Times New Roman" w:hAnsi="Times New Roman" w:cs="Times New Roman"/>
          <w:sz w:val="28"/>
          <w:szCs w:val="28"/>
        </w:rPr>
        <w:t xml:space="preserve"> quốc gia khác thì cần phải </w:t>
      </w:r>
      <w:r w:rsidR="00B84AAA" w:rsidRPr="007645C3">
        <w:rPr>
          <w:rFonts w:ascii="Times New Roman" w:hAnsi="Times New Roman" w:cs="Times New Roman"/>
          <w:sz w:val="28"/>
          <w:szCs w:val="28"/>
        </w:rPr>
        <w:t>khai</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tên quốc gia </w:t>
      </w:r>
      <w:r w:rsidRPr="007645C3">
        <w:rPr>
          <w:rFonts w:ascii="Times New Roman" w:hAnsi="Times New Roman" w:cs="Times New Roman"/>
          <w:sz w:val="28"/>
          <w:szCs w:val="28"/>
        </w:rPr>
        <w:t xml:space="preserve">quá cảnh </w:t>
      </w:r>
      <w:r w:rsidR="00E34327" w:rsidRPr="007645C3">
        <w:rPr>
          <w:rFonts w:ascii="Times New Roman" w:hAnsi="Times New Roman" w:cs="Times New Roman"/>
          <w:sz w:val="28"/>
          <w:szCs w:val="28"/>
        </w:rPr>
        <w:t xml:space="preserve">nếu </w:t>
      </w:r>
      <w:r w:rsidR="00B55B0F" w:rsidRPr="007645C3">
        <w:rPr>
          <w:rFonts w:ascii="Times New Roman" w:hAnsi="Times New Roman" w:cs="Times New Roman"/>
          <w:sz w:val="28"/>
          <w:szCs w:val="28"/>
        </w:rPr>
        <w:t>nước</w:t>
      </w:r>
      <w:r w:rsidR="00B84AAA" w:rsidRPr="007645C3">
        <w:rPr>
          <w:rFonts w:ascii="Times New Roman" w:hAnsi="Times New Roman" w:cs="Times New Roman"/>
          <w:sz w:val="28"/>
          <w:szCs w:val="28"/>
        </w:rPr>
        <w:t xml:space="preserve"> </w:t>
      </w:r>
      <w:r w:rsidRPr="007645C3">
        <w:rPr>
          <w:rFonts w:ascii="Times New Roman" w:hAnsi="Times New Roman" w:cs="Times New Roman"/>
          <w:sz w:val="28"/>
          <w:szCs w:val="28"/>
        </w:rPr>
        <w:t>này</w:t>
      </w:r>
      <w:r w:rsidR="00E34327" w:rsidRPr="007645C3">
        <w:rPr>
          <w:rFonts w:ascii="Times New Roman" w:hAnsi="Times New Roman" w:cs="Times New Roman"/>
          <w:sz w:val="28"/>
          <w:szCs w:val="28"/>
        </w:rPr>
        <w:t xml:space="preserve"> có </w:t>
      </w:r>
      <w:r w:rsidRPr="007645C3">
        <w:rPr>
          <w:rFonts w:ascii="Times New Roman" w:hAnsi="Times New Roman" w:cs="Times New Roman"/>
          <w:sz w:val="28"/>
          <w:szCs w:val="28"/>
        </w:rPr>
        <w:t>quy định</w:t>
      </w:r>
      <w:r w:rsidR="00E34327" w:rsidRPr="007645C3">
        <w:rPr>
          <w:rFonts w:ascii="Times New Roman" w:hAnsi="Times New Roman" w:cs="Times New Roman"/>
          <w:sz w:val="28"/>
          <w:szCs w:val="28"/>
        </w:rPr>
        <w:t xml:space="preserve"> KDTV </w:t>
      </w:r>
      <w:r w:rsidRPr="007645C3">
        <w:rPr>
          <w:rFonts w:ascii="Times New Roman" w:hAnsi="Times New Roman" w:cs="Times New Roman"/>
          <w:sz w:val="28"/>
          <w:szCs w:val="28"/>
        </w:rPr>
        <w:t>đối với</w:t>
      </w:r>
      <w:r w:rsidR="00223CF0" w:rsidRPr="007645C3">
        <w:rPr>
          <w:rFonts w:ascii="Times New Roman" w:hAnsi="Times New Roman" w:cs="Times New Roman"/>
          <w:sz w:val="28"/>
          <w:szCs w:val="28"/>
        </w:rPr>
        <w:t xml:space="preserve"> hàng quá cảnh. Cửa</w:t>
      </w:r>
      <w:r w:rsidRPr="007645C3">
        <w:rPr>
          <w:rFonts w:ascii="Times New Roman" w:hAnsi="Times New Roman" w:cs="Times New Roman"/>
          <w:sz w:val="28"/>
          <w:szCs w:val="28"/>
        </w:rPr>
        <w:t xml:space="preserve"> nhập khẩu</w:t>
      </w:r>
      <w:r w:rsidR="00E34327" w:rsidRPr="007645C3">
        <w:rPr>
          <w:rFonts w:ascii="Times New Roman" w:hAnsi="Times New Roman" w:cs="Times New Roman"/>
          <w:sz w:val="28"/>
          <w:szCs w:val="28"/>
        </w:rPr>
        <w:t xml:space="preserve"> của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quá cảnh, hoặc nếu không biết </w:t>
      </w:r>
      <w:r w:rsidR="00B84AAA" w:rsidRPr="007645C3">
        <w:rPr>
          <w:rFonts w:ascii="Times New Roman" w:hAnsi="Times New Roman" w:cs="Times New Roman"/>
          <w:sz w:val="28"/>
          <w:szCs w:val="28"/>
        </w:rPr>
        <w:t xml:space="preserve">thì ghi </w:t>
      </w:r>
      <w:r w:rsidR="00223CF0" w:rsidRPr="007645C3">
        <w:rPr>
          <w:rFonts w:ascii="Times New Roman" w:hAnsi="Times New Roman" w:cs="Times New Roman"/>
          <w:sz w:val="28"/>
          <w:szCs w:val="28"/>
        </w:rPr>
        <w:t xml:space="preserve">tên </w:t>
      </w:r>
      <w:r w:rsidR="00B55B0F" w:rsidRPr="007645C3">
        <w:rPr>
          <w:rFonts w:ascii="Times New Roman" w:hAnsi="Times New Roman" w:cs="Times New Roman"/>
          <w:sz w:val="28"/>
          <w:szCs w:val="28"/>
        </w:rPr>
        <w:t>nước</w:t>
      </w:r>
      <w:r w:rsidR="00223CF0" w:rsidRPr="007645C3">
        <w:rPr>
          <w:rFonts w:ascii="Times New Roman" w:hAnsi="Times New Roman" w:cs="Times New Roman"/>
          <w:sz w:val="28"/>
          <w:szCs w:val="28"/>
        </w:rPr>
        <w:t xml:space="preserve"> quá cảnh, cần phải ghi </w:t>
      </w:r>
      <w:r w:rsidR="00E34327" w:rsidRPr="007645C3">
        <w:rPr>
          <w:rFonts w:ascii="Times New Roman" w:hAnsi="Times New Roman" w:cs="Times New Roman"/>
          <w:sz w:val="28"/>
          <w:szCs w:val="28"/>
        </w:rPr>
        <w:t xml:space="preserve">trong </w:t>
      </w:r>
      <w:r w:rsidR="00B84AAA" w:rsidRPr="007645C3">
        <w:rPr>
          <w:rFonts w:ascii="Times New Roman" w:hAnsi="Times New Roman" w:cs="Times New Roman"/>
          <w:sz w:val="28"/>
          <w:szCs w:val="28"/>
        </w:rPr>
        <w:t xml:space="preserve">dấu </w:t>
      </w:r>
      <w:r w:rsidR="00E34327" w:rsidRPr="007645C3">
        <w:rPr>
          <w:rFonts w:ascii="Times New Roman" w:hAnsi="Times New Roman" w:cs="Times New Roman"/>
          <w:sz w:val="28"/>
          <w:szCs w:val="28"/>
        </w:rPr>
        <w:t>ngoặ</w:t>
      </w:r>
      <w:r w:rsidR="00223CF0" w:rsidRPr="007645C3">
        <w:rPr>
          <w:rFonts w:ascii="Times New Roman" w:hAnsi="Times New Roman" w:cs="Times New Roman"/>
          <w:sz w:val="28"/>
          <w:szCs w:val="28"/>
        </w:rPr>
        <w:t>c đơn.</w:t>
      </w:r>
    </w:p>
    <w:p w14:paraId="3C70211A" w14:textId="77777777" w:rsidR="00223CF0" w:rsidRPr="007645C3" w:rsidRDefault="00E6069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Người</w:t>
      </w:r>
      <w:r w:rsidR="00E34327" w:rsidRPr="007645C3">
        <w:rPr>
          <w:rFonts w:ascii="Times New Roman" w:hAnsi="Times New Roman" w:cs="Times New Roman"/>
          <w:sz w:val="28"/>
          <w:szCs w:val="28"/>
        </w:rPr>
        <w:t xml:space="preserve"> xuất khẩu phải khai báo </w:t>
      </w:r>
      <w:r w:rsidR="00223CF0" w:rsidRPr="007645C3">
        <w:rPr>
          <w:rFonts w:ascii="Times New Roman" w:hAnsi="Times New Roman" w:cs="Times New Roman"/>
          <w:sz w:val="28"/>
          <w:szCs w:val="28"/>
        </w:rPr>
        <w:t xml:space="preserve">cửa khẩu nhập </w:t>
      </w:r>
      <w:r w:rsidR="00B84AAA" w:rsidRPr="007645C3">
        <w:rPr>
          <w:rFonts w:ascii="Times New Roman" w:hAnsi="Times New Roman" w:cs="Times New Roman"/>
          <w:sz w:val="28"/>
          <w:szCs w:val="28"/>
        </w:rPr>
        <w:t>khi</w:t>
      </w:r>
      <w:r w:rsidR="00223CF0" w:rsidRPr="007645C3">
        <w:rPr>
          <w:rFonts w:ascii="Times New Roman" w:hAnsi="Times New Roman" w:cs="Times New Roman"/>
          <w:sz w:val="28"/>
          <w:szCs w:val="28"/>
        </w:rPr>
        <w:t xml:space="preserve"> cấp G</w:t>
      </w:r>
      <w:r w:rsidR="00E34327" w:rsidRPr="007645C3">
        <w:rPr>
          <w:rFonts w:ascii="Times New Roman" w:hAnsi="Times New Roman" w:cs="Times New Roman"/>
          <w:sz w:val="28"/>
          <w:szCs w:val="28"/>
        </w:rPr>
        <w:t xml:space="preserve">iấy chứng nhận KDTV xuất khẩu. </w:t>
      </w:r>
      <w:r w:rsidR="00223CF0" w:rsidRPr="007645C3">
        <w:rPr>
          <w:rFonts w:ascii="Times New Roman" w:hAnsi="Times New Roman" w:cs="Times New Roman"/>
          <w:sz w:val="28"/>
          <w:szCs w:val="28"/>
        </w:rPr>
        <w:t>Cửa khẩu nhập</w:t>
      </w:r>
      <w:r w:rsidR="00E34327" w:rsidRPr="007645C3">
        <w:rPr>
          <w:rFonts w:ascii="Times New Roman" w:hAnsi="Times New Roman" w:cs="Times New Roman"/>
          <w:sz w:val="28"/>
          <w:szCs w:val="28"/>
        </w:rPr>
        <w:t xml:space="preserve"> này có thể thay đổi vì nhiều lý do khác nhau</w:t>
      </w:r>
      <w:r w:rsidR="00B84AAA" w:rsidRPr="007645C3">
        <w:rPr>
          <w:rFonts w:ascii="Times New Roman" w:hAnsi="Times New Roman" w:cs="Times New Roman"/>
          <w:sz w:val="28"/>
          <w:szCs w:val="28"/>
        </w:rPr>
        <w:t xml:space="preserve">. Do vậy, không nên coi là vi phạm </w:t>
      </w:r>
      <w:r w:rsidR="00E34327" w:rsidRPr="007645C3">
        <w:rPr>
          <w:rFonts w:ascii="Times New Roman" w:hAnsi="Times New Roman" w:cs="Times New Roman"/>
          <w:sz w:val="28"/>
          <w:szCs w:val="28"/>
        </w:rPr>
        <w:t xml:space="preserve">nếu nhập </w:t>
      </w:r>
      <w:r w:rsidR="00223CF0" w:rsidRPr="007645C3">
        <w:rPr>
          <w:rFonts w:ascii="Times New Roman" w:hAnsi="Times New Roman" w:cs="Times New Roman"/>
          <w:sz w:val="28"/>
          <w:szCs w:val="28"/>
        </w:rPr>
        <w:t>khẩu</w:t>
      </w:r>
      <w:r w:rsidR="00E34327" w:rsidRPr="007645C3">
        <w:rPr>
          <w:rFonts w:ascii="Times New Roman" w:hAnsi="Times New Roman" w:cs="Times New Roman"/>
          <w:sz w:val="28"/>
          <w:szCs w:val="28"/>
        </w:rPr>
        <w:t xml:space="preserve"> vào một </w:t>
      </w:r>
      <w:r w:rsidR="00B84AAA" w:rsidRPr="007645C3">
        <w:rPr>
          <w:rFonts w:ascii="Times New Roman" w:hAnsi="Times New Roman" w:cs="Times New Roman"/>
          <w:sz w:val="28"/>
          <w:szCs w:val="28"/>
        </w:rPr>
        <w:t>cửa khẩu khác với</w:t>
      </w:r>
      <w:r w:rsidR="00E34327" w:rsidRPr="007645C3">
        <w:rPr>
          <w:rFonts w:ascii="Times New Roman" w:hAnsi="Times New Roman" w:cs="Times New Roman"/>
          <w:sz w:val="28"/>
          <w:szCs w:val="28"/>
        </w:rPr>
        <w:t xml:space="preserve"> </w:t>
      </w:r>
      <w:r w:rsidR="00853ACF" w:rsidRPr="007645C3">
        <w:rPr>
          <w:rFonts w:ascii="Times New Roman" w:hAnsi="Times New Roman" w:cs="Times New Roman"/>
          <w:sz w:val="28"/>
          <w:szCs w:val="28"/>
        </w:rPr>
        <w:t>cử</w:t>
      </w:r>
      <w:r w:rsidR="00B84AAA" w:rsidRPr="007645C3">
        <w:rPr>
          <w:rFonts w:ascii="Times New Roman" w:hAnsi="Times New Roman" w:cs="Times New Roman"/>
          <w:sz w:val="28"/>
          <w:szCs w:val="28"/>
        </w:rPr>
        <w:t>a</w:t>
      </w:r>
      <w:r w:rsidR="00853ACF" w:rsidRPr="007645C3">
        <w:rPr>
          <w:rFonts w:ascii="Times New Roman" w:hAnsi="Times New Roman" w:cs="Times New Roman"/>
          <w:sz w:val="28"/>
          <w:szCs w:val="28"/>
        </w:rPr>
        <w:t xml:space="preserve"> khẩu </w:t>
      </w:r>
      <w:r w:rsidR="00E34327" w:rsidRPr="007645C3">
        <w:rPr>
          <w:rFonts w:ascii="Times New Roman" w:hAnsi="Times New Roman" w:cs="Times New Roman"/>
          <w:sz w:val="28"/>
          <w:szCs w:val="28"/>
        </w:rPr>
        <w:t xml:space="preserve">đã khai báo. Tuy nhiên, </w:t>
      </w:r>
      <w:r w:rsidR="00223CF0" w:rsidRPr="007645C3">
        <w:rPr>
          <w:rFonts w:ascii="Times New Roman" w:hAnsi="Times New Roman" w:cs="Times New Roman"/>
          <w:sz w:val="28"/>
          <w:szCs w:val="28"/>
        </w:rPr>
        <w:t xml:space="preserve">trong trường hợp </w:t>
      </w:r>
      <w:r w:rsidR="00B84AAA" w:rsidRPr="007645C3">
        <w:rPr>
          <w:rFonts w:ascii="Times New Roman" w:hAnsi="Times New Roman" w:cs="Times New Roman"/>
          <w:sz w:val="28"/>
          <w:szCs w:val="28"/>
        </w:rPr>
        <w:t>NPPO của</w:t>
      </w:r>
      <w:r w:rsidR="00223CF0"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B84AAA"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nhập khẩu </w:t>
      </w:r>
      <w:r w:rsidR="00B84AAA" w:rsidRPr="007645C3">
        <w:rPr>
          <w:rFonts w:ascii="Times New Roman" w:hAnsi="Times New Roman" w:cs="Times New Roman"/>
          <w:sz w:val="28"/>
          <w:szCs w:val="28"/>
        </w:rPr>
        <w:t>quy</w:t>
      </w:r>
      <w:r w:rsidR="00223CF0" w:rsidRPr="007645C3">
        <w:rPr>
          <w:rFonts w:ascii="Times New Roman" w:hAnsi="Times New Roman" w:cs="Times New Roman"/>
          <w:sz w:val="28"/>
          <w:szCs w:val="28"/>
        </w:rPr>
        <w:t xml:space="preserve"> định</w:t>
      </w:r>
      <w:r w:rsidR="00E34327" w:rsidRPr="007645C3">
        <w:rPr>
          <w:rFonts w:ascii="Times New Roman" w:hAnsi="Times New Roman" w:cs="Times New Roman"/>
          <w:sz w:val="28"/>
          <w:szCs w:val="28"/>
        </w:rPr>
        <w:t xml:space="preserve"> </w:t>
      </w:r>
      <w:r w:rsidR="00223CF0" w:rsidRPr="007645C3">
        <w:rPr>
          <w:rFonts w:ascii="Times New Roman" w:hAnsi="Times New Roman" w:cs="Times New Roman"/>
          <w:sz w:val="28"/>
          <w:szCs w:val="28"/>
        </w:rPr>
        <w:t>cửa nhập khẩu</w:t>
      </w:r>
      <w:r w:rsidR="00B84AAA" w:rsidRPr="007645C3">
        <w:rPr>
          <w:rFonts w:ascii="Times New Roman" w:hAnsi="Times New Roman" w:cs="Times New Roman"/>
          <w:sz w:val="28"/>
          <w:szCs w:val="28"/>
        </w:rPr>
        <w:t xml:space="preserve"> </w:t>
      </w:r>
      <w:r w:rsidR="00223CF0" w:rsidRPr="007645C3">
        <w:rPr>
          <w:rFonts w:ascii="Times New Roman" w:hAnsi="Times New Roman" w:cs="Times New Roman"/>
          <w:sz w:val="28"/>
          <w:szCs w:val="28"/>
        </w:rPr>
        <w:t>theo yêu cầu KDTV nhập khẩu</w:t>
      </w:r>
      <w:r w:rsidR="00B84AAA" w:rsidRPr="007645C3">
        <w:rPr>
          <w:rFonts w:ascii="Times New Roman" w:hAnsi="Times New Roman" w:cs="Times New Roman"/>
          <w:sz w:val="28"/>
          <w:szCs w:val="28"/>
        </w:rPr>
        <w:t xml:space="preserve"> thì nên khai báo một trong những</w:t>
      </w:r>
      <w:r w:rsidR="00223CF0" w:rsidRPr="007645C3">
        <w:rPr>
          <w:rFonts w:ascii="Times New Roman" w:hAnsi="Times New Roman" w:cs="Times New Roman"/>
          <w:sz w:val="28"/>
          <w:szCs w:val="28"/>
        </w:rPr>
        <w:t xml:space="preserve"> cửa khẩu nhập cụ thể </w:t>
      </w:r>
      <w:r w:rsidR="00B84AAA" w:rsidRPr="007645C3">
        <w:rPr>
          <w:rFonts w:ascii="Times New Roman" w:hAnsi="Times New Roman" w:cs="Times New Roman"/>
          <w:sz w:val="28"/>
          <w:szCs w:val="28"/>
        </w:rPr>
        <w:t xml:space="preserve">đó </w:t>
      </w:r>
      <w:r w:rsidR="00223CF0" w:rsidRPr="007645C3">
        <w:rPr>
          <w:rFonts w:ascii="Times New Roman" w:hAnsi="Times New Roman" w:cs="Times New Roman"/>
          <w:sz w:val="28"/>
          <w:szCs w:val="28"/>
        </w:rPr>
        <w:t xml:space="preserve">và </w:t>
      </w:r>
      <w:r w:rsidR="0098326E" w:rsidRPr="007645C3">
        <w:rPr>
          <w:rFonts w:ascii="Times New Roman" w:hAnsi="Times New Roman" w:cs="Times New Roman"/>
          <w:sz w:val="28"/>
          <w:szCs w:val="28"/>
        </w:rPr>
        <w:t>lô</w:t>
      </w:r>
      <w:r w:rsidR="00223CF0" w:rsidRPr="007645C3">
        <w:rPr>
          <w:rFonts w:ascii="Times New Roman" w:hAnsi="Times New Roman" w:cs="Times New Roman"/>
          <w:sz w:val="28"/>
          <w:szCs w:val="28"/>
        </w:rPr>
        <w:t xml:space="preserve"> hàng sẽ nhập khẩu </w:t>
      </w:r>
      <w:r w:rsidR="00D502CD" w:rsidRPr="007645C3">
        <w:rPr>
          <w:rFonts w:ascii="Times New Roman" w:hAnsi="Times New Roman" w:cs="Times New Roman"/>
          <w:sz w:val="28"/>
          <w:szCs w:val="28"/>
        </w:rPr>
        <w:t>tại cửa khẩu nhập này</w:t>
      </w:r>
      <w:r w:rsidR="00223CF0" w:rsidRPr="007645C3">
        <w:rPr>
          <w:rFonts w:ascii="Times New Roman" w:hAnsi="Times New Roman" w:cs="Times New Roman"/>
          <w:sz w:val="28"/>
          <w:szCs w:val="28"/>
        </w:rPr>
        <w:t xml:space="preserve">. </w:t>
      </w:r>
    </w:p>
    <w:p w14:paraId="34B2A56F"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Tên và </w:t>
      </w:r>
      <w:r w:rsidR="00D502CD" w:rsidRPr="007645C3">
        <w:rPr>
          <w:rFonts w:ascii="Times New Roman" w:hAnsi="Times New Roman" w:cs="Times New Roman"/>
          <w:b/>
          <w:sz w:val="28"/>
          <w:szCs w:val="28"/>
        </w:rPr>
        <w:t>khối</w:t>
      </w:r>
      <w:r w:rsidRPr="007645C3">
        <w:rPr>
          <w:rFonts w:ascii="Times New Roman" w:hAnsi="Times New Roman" w:cs="Times New Roman"/>
          <w:b/>
          <w:sz w:val="28"/>
          <w:szCs w:val="28"/>
        </w:rPr>
        <w:t xml:space="preserve"> lượng sản phẩm</w:t>
      </w:r>
      <w:r w:rsidR="00D502CD" w:rsidRPr="007645C3">
        <w:rPr>
          <w:rFonts w:ascii="Times New Roman" w:hAnsi="Times New Roman" w:cs="Times New Roman"/>
          <w:b/>
          <w:sz w:val="28"/>
          <w:szCs w:val="28"/>
        </w:rPr>
        <w:t xml:space="preserve">. </w:t>
      </w:r>
      <w:r w:rsidRPr="007645C3">
        <w:rPr>
          <w:rFonts w:ascii="Times New Roman" w:hAnsi="Times New Roman" w:cs="Times New Roman"/>
          <w:b/>
          <w:sz w:val="28"/>
          <w:szCs w:val="28"/>
        </w:rPr>
        <w:t xml:space="preserve">_________________________ </w:t>
      </w:r>
    </w:p>
    <w:p w14:paraId="448155A3" w14:textId="77777777" w:rsidR="00E34327" w:rsidRPr="007645C3" w:rsidRDefault="00D502CD"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Mục</w:t>
      </w:r>
      <w:r w:rsidR="00E34327" w:rsidRPr="007645C3">
        <w:rPr>
          <w:rFonts w:ascii="Times New Roman" w:hAnsi="Times New Roman" w:cs="Times New Roman"/>
          <w:sz w:val="28"/>
          <w:szCs w:val="28"/>
        </w:rPr>
        <w:t xml:space="preserve"> này mô tả đầy đủ </w:t>
      </w:r>
      <w:r w:rsidRPr="007645C3">
        <w:rPr>
          <w:rFonts w:ascii="Times New Roman" w:hAnsi="Times New Roman" w:cs="Times New Roman"/>
          <w:sz w:val="28"/>
          <w:szCs w:val="28"/>
        </w:rPr>
        <w:t>các thông tin về hàng</w:t>
      </w:r>
      <w:r w:rsidR="00B84AAA" w:rsidRPr="007645C3">
        <w:rPr>
          <w:rFonts w:ascii="Times New Roman" w:hAnsi="Times New Roman" w:cs="Times New Roman"/>
          <w:sz w:val="28"/>
          <w:szCs w:val="28"/>
        </w:rPr>
        <w:t xml:space="preserve"> hóa,</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bao gồm tên thực vật, sản phẩm thực vật hoặc các vật thể thuộc diện KDTV, đơn vị tính và </w:t>
      </w:r>
      <w:r w:rsidRPr="007645C3">
        <w:rPr>
          <w:rFonts w:ascii="Times New Roman" w:hAnsi="Times New Roman" w:cs="Times New Roman"/>
          <w:sz w:val="28"/>
          <w:szCs w:val="28"/>
        </w:rPr>
        <w:t>khối lượng</w:t>
      </w:r>
      <w:r w:rsidR="00E34327" w:rsidRPr="007645C3">
        <w:rPr>
          <w:rFonts w:ascii="Times New Roman" w:hAnsi="Times New Roman" w:cs="Times New Roman"/>
          <w:sz w:val="28"/>
          <w:szCs w:val="28"/>
        </w:rPr>
        <w:t xml:space="preserve"> lượng càng chính xác càng tốt </w:t>
      </w:r>
      <w:r w:rsidR="009B62D8" w:rsidRPr="007645C3">
        <w:rPr>
          <w:rFonts w:ascii="Times New Roman" w:hAnsi="Times New Roman" w:cs="Times New Roman"/>
          <w:sz w:val="28"/>
          <w:szCs w:val="28"/>
        </w:rPr>
        <w:t>để</w:t>
      </w:r>
      <w:r w:rsidRPr="007645C3">
        <w:rPr>
          <w:rFonts w:ascii="Times New Roman" w:hAnsi="Times New Roman" w:cs="Times New Roman"/>
          <w:sz w:val="28"/>
          <w:szCs w:val="28"/>
        </w:rPr>
        <w:t xml:space="preserve"> giúp </w:t>
      </w:r>
      <w:r w:rsidR="00B84AAA"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B84AAA"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nhập khẩu xác minh hàng hóa bên trong</w:t>
      </w:r>
      <w:r w:rsidR="00B84AAA" w:rsidRPr="007645C3">
        <w:rPr>
          <w:rFonts w:ascii="Times New Roman" w:hAnsi="Times New Roman" w:cs="Times New Roman"/>
          <w:sz w:val="28"/>
          <w:szCs w:val="28"/>
        </w:rPr>
        <w:t xml:space="preserve"> lô </w:t>
      </w:r>
      <w:r w:rsidRPr="007645C3">
        <w:rPr>
          <w:rFonts w:ascii="Times New Roman" w:hAnsi="Times New Roman" w:cs="Times New Roman"/>
          <w:sz w:val="28"/>
          <w:szCs w:val="28"/>
        </w:rPr>
        <w:t>hàng</w:t>
      </w:r>
      <w:r w:rsidR="00E34327" w:rsidRPr="007645C3">
        <w:rPr>
          <w:rFonts w:ascii="Times New Roman" w:hAnsi="Times New Roman" w:cs="Times New Roman"/>
          <w:sz w:val="28"/>
          <w:szCs w:val="28"/>
        </w:rPr>
        <w:t xml:space="preserve">. </w:t>
      </w:r>
      <w:r w:rsidR="00B84AAA" w:rsidRPr="007645C3">
        <w:rPr>
          <w:rFonts w:ascii="Times New Roman" w:hAnsi="Times New Roman" w:cs="Times New Roman"/>
          <w:sz w:val="28"/>
          <w:szCs w:val="28"/>
        </w:rPr>
        <w:t xml:space="preserve">Có thể ghi </w:t>
      </w:r>
      <w:r w:rsidR="00E34327" w:rsidRPr="007645C3">
        <w:rPr>
          <w:rFonts w:ascii="Times New Roman" w:hAnsi="Times New Roman" w:cs="Times New Roman"/>
          <w:sz w:val="28"/>
          <w:szCs w:val="28"/>
        </w:rPr>
        <w:t xml:space="preserve">mã số quốc tế </w:t>
      </w:r>
      <w:r w:rsidR="00B84AAA" w:rsidRPr="007645C3">
        <w:rPr>
          <w:rFonts w:ascii="Times New Roman" w:hAnsi="Times New Roman" w:cs="Times New Roman"/>
          <w:sz w:val="28"/>
          <w:szCs w:val="28"/>
        </w:rPr>
        <w:t xml:space="preserve">để </w:t>
      </w:r>
      <w:r w:rsidRPr="007645C3">
        <w:rPr>
          <w:rFonts w:ascii="Times New Roman" w:hAnsi="Times New Roman" w:cs="Times New Roman"/>
          <w:sz w:val="28"/>
          <w:szCs w:val="28"/>
        </w:rPr>
        <w:t>tạo thuận lợi cho việc</w:t>
      </w:r>
      <w:r w:rsidR="00E34327" w:rsidRPr="007645C3">
        <w:rPr>
          <w:rFonts w:ascii="Times New Roman" w:hAnsi="Times New Roman" w:cs="Times New Roman"/>
          <w:sz w:val="28"/>
          <w:szCs w:val="28"/>
        </w:rPr>
        <w:t xml:space="preserve"> xác định hàng hóa (ví dụ</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mã số </w:t>
      </w:r>
      <w:r w:rsidR="00B84AAA" w:rsidRPr="007645C3">
        <w:rPr>
          <w:rFonts w:ascii="Times New Roman" w:hAnsi="Times New Roman" w:cs="Times New Roman"/>
          <w:sz w:val="28"/>
          <w:szCs w:val="28"/>
        </w:rPr>
        <w:t>h</w:t>
      </w:r>
      <w:r w:rsidR="00E34327" w:rsidRPr="007645C3">
        <w:rPr>
          <w:rFonts w:ascii="Times New Roman" w:hAnsi="Times New Roman" w:cs="Times New Roman"/>
          <w:sz w:val="28"/>
          <w:szCs w:val="28"/>
        </w:rPr>
        <w:t xml:space="preserve">ải quan) và </w:t>
      </w:r>
      <w:r w:rsidR="00B84AAA" w:rsidRPr="007645C3">
        <w:rPr>
          <w:rFonts w:ascii="Times New Roman" w:hAnsi="Times New Roman" w:cs="Times New Roman"/>
          <w:sz w:val="28"/>
          <w:szCs w:val="28"/>
        </w:rPr>
        <w:t xml:space="preserve">nên </w:t>
      </w:r>
      <w:r w:rsidR="00E34327" w:rsidRPr="007645C3">
        <w:rPr>
          <w:rFonts w:ascii="Times New Roman" w:hAnsi="Times New Roman" w:cs="Times New Roman"/>
          <w:sz w:val="28"/>
          <w:szCs w:val="28"/>
        </w:rPr>
        <w:t xml:space="preserve">sử dụng các đơn vị đo lường và thuật ngữ </w:t>
      </w:r>
      <w:r w:rsidR="00B84AAA" w:rsidRPr="007645C3">
        <w:rPr>
          <w:rFonts w:ascii="Times New Roman" w:hAnsi="Times New Roman" w:cs="Times New Roman"/>
          <w:sz w:val="28"/>
          <w:szCs w:val="28"/>
        </w:rPr>
        <w:t xml:space="preserve">đã được </w:t>
      </w:r>
      <w:r w:rsidR="00E34327" w:rsidRPr="007645C3">
        <w:rPr>
          <w:rFonts w:ascii="Times New Roman" w:hAnsi="Times New Roman" w:cs="Times New Roman"/>
          <w:sz w:val="28"/>
          <w:szCs w:val="28"/>
        </w:rPr>
        <w:t xml:space="preserve">quốc tế công nhận (hệ đo lường </w:t>
      </w:r>
      <w:r w:rsidR="00B84AAA" w:rsidRPr="007645C3">
        <w:rPr>
          <w:rFonts w:ascii="Times New Roman" w:hAnsi="Times New Roman" w:cs="Times New Roman"/>
          <w:sz w:val="28"/>
          <w:szCs w:val="28"/>
        </w:rPr>
        <w:t>mét</w:t>
      </w:r>
      <w:r w:rsidR="00E34327" w:rsidRPr="007645C3">
        <w:rPr>
          <w:rFonts w:ascii="Times New Roman" w:hAnsi="Times New Roman" w:cs="Times New Roman"/>
          <w:sz w:val="28"/>
          <w:szCs w:val="28"/>
        </w:rPr>
        <w:t xml:space="preserve">). </w:t>
      </w:r>
      <w:r w:rsidR="00D47A80" w:rsidRPr="007645C3">
        <w:rPr>
          <w:rFonts w:ascii="Times New Roman" w:hAnsi="Times New Roman" w:cs="Times New Roman"/>
          <w:sz w:val="28"/>
          <w:szCs w:val="28"/>
        </w:rPr>
        <w:t>Do có thể áp dụng</w:t>
      </w:r>
      <w:r w:rsidR="00E34327" w:rsidRPr="007645C3">
        <w:rPr>
          <w:rFonts w:ascii="Times New Roman" w:hAnsi="Times New Roman" w:cs="Times New Roman"/>
          <w:sz w:val="28"/>
          <w:szCs w:val="28"/>
        </w:rPr>
        <w:t xml:space="preserve"> yêu cầu KDTV nhập khẩu </w:t>
      </w:r>
      <w:r w:rsidR="00D47A80" w:rsidRPr="007645C3">
        <w:rPr>
          <w:rFonts w:ascii="Times New Roman" w:hAnsi="Times New Roman" w:cs="Times New Roman"/>
          <w:sz w:val="28"/>
          <w:szCs w:val="28"/>
        </w:rPr>
        <w:t>khác nhau cho</w:t>
      </w:r>
      <w:r w:rsidR="00E34327" w:rsidRPr="007645C3">
        <w:rPr>
          <w:rFonts w:ascii="Times New Roman" w:hAnsi="Times New Roman" w:cs="Times New Roman"/>
          <w:sz w:val="28"/>
          <w:szCs w:val="28"/>
        </w:rPr>
        <w:t xml:space="preserve"> mục đích sử dụng khác nhau (ví dụ</w:t>
      </w:r>
      <w:r w:rsidRPr="007645C3">
        <w:rPr>
          <w:rFonts w:ascii="Times New Roman" w:hAnsi="Times New Roman" w:cs="Times New Roman"/>
          <w:sz w:val="28"/>
          <w:szCs w:val="28"/>
        </w:rPr>
        <w:t>: cho mục đích</w:t>
      </w:r>
      <w:r w:rsidR="00E34327" w:rsidRPr="007645C3">
        <w:rPr>
          <w:rFonts w:ascii="Times New Roman" w:hAnsi="Times New Roman" w:cs="Times New Roman"/>
          <w:sz w:val="28"/>
          <w:szCs w:val="28"/>
        </w:rPr>
        <w:t xml:space="preserve"> tiêu dùng </w:t>
      </w:r>
      <w:r w:rsidR="00D47A80" w:rsidRPr="007645C3">
        <w:rPr>
          <w:rFonts w:ascii="Times New Roman" w:hAnsi="Times New Roman" w:cs="Times New Roman"/>
          <w:sz w:val="28"/>
          <w:szCs w:val="28"/>
        </w:rPr>
        <w:t>so với mục đích</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làm giống) hoặc </w:t>
      </w:r>
      <w:r w:rsidR="000C3BB5" w:rsidRPr="007645C3">
        <w:rPr>
          <w:rFonts w:ascii="Times New Roman" w:hAnsi="Times New Roman" w:cs="Times New Roman"/>
          <w:sz w:val="28"/>
          <w:szCs w:val="28"/>
        </w:rPr>
        <w:t>mức độ chế biến</w:t>
      </w:r>
      <w:r w:rsidR="00D47A80" w:rsidRPr="007645C3">
        <w:rPr>
          <w:rFonts w:ascii="Times New Roman" w:hAnsi="Times New Roman" w:cs="Times New Roman"/>
          <w:sz w:val="28"/>
          <w:szCs w:val="28"/>
        </w:rPr>
        <w:t xml:space="preserve"> khác nhau</w:t>
      </w:r>
      <w:r w:rsidR="00E34327" w:rsidRPr="007645C3">
        <w:rPr>
          <w:rFonts w:ascii="Times New Roman" w:hAnsi="Times New Roman" w:cs="Times New Roman"/>
          <w:sz w:val="28"/>
          <w:szCs w:val="28"/>
        </w:rPr>
        <w:t xml:space="preserve"> (ví dụ</w:t>
      </w:r>
      <w:r w:rsidR="000C3BB5"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sản p</w:t>
      </w:r>
      <w:r w:rsidR="001B73A7" w:rsidRPr="007645C3">
        <w:rPr>
          <w:rFonts w:ascii="Times New Roman" w:hAnsi="Times New Roman" w:cs="Times New Roman"/>
          <w:sz w:val="28"/>
          <w:szCs w:val="28"/>
        </w:rPr>
        <w:t>h</w:t>
      </w:r>
      <w:r w:rsidR="00E34327" w:rsidRPr="007645C3">
        <w:rPr>
          <w:rFonts w:ascii="Times New Roman" w:hAnsi="Times New Roman" w:cs="Times New Roman"/>
          <w:sz w:val="28"/>
          <w:szCs w:val="28"/>
        </w:rPr>
        <w:t xml:space="preserve">ẩm tươi </w:t>
      </w:r>
      <w:r w:rsidR="00D47A80" w:rsidRPr="007645C3">
        <w:rPr>
          <w:rFonts w:ascii="Times New Roman" w:hAnsi="Times New Roman" w:cs="Times New Roman"/>
          <w:sz w:val="28"/>
          <w:szCs w:val="28"/>
        </w:rPr>
        <w:t>so với sản phẩm khô) nên cần nêu rõ</w:t>
      </w:r>
      <w:r w:rsidR="00E34327" w:rsidRPr="007645C3">
        <w:rPr>
          <w:rFonts w:ascii="Times New Roman" w:hAnsi="Times New Roman" w:cs="Times New Roman"/>
          <w:sz w:val="28"/>
          <w:szCs w:val="28"/>
        </w:rPr>
        <w:t xml:space="preserve"> mục đích sử dụng hoặc </w:t>
      </w:r>
      <w:r w:rsidR="000C3BB5" w:rsidRPr="007645C3">
        <w:rPr>
          <w:rFonts w:ascii="Times New Roman" w:hAnsi="Times New Roman" w:cs="Times New Roman"/>
          <w:sz w:val="28"/>
          <w:szCs w:val="28"/>
        </w:rPr>
        <w:t>mức độ chế biến</w:t>
      </w:r>
      <w:r w:rsidR="00E34327" w:rsidRPr="007645C3">
        <w:rPr>
          <w:rFonts w:ascii="Times New Roman" w:hAnsi="Times New Roman" w:cs="Times New Roman"/>
          <w:sz w:val="28"/>
          <w:szCs w:val="28"/>
        </w:rPr>
        <w:t xml:space="preserve">. Mục này không đề cập tới tên thương mại, </w:t>
      </w:r>
      <w:r w:rsidR="00D47A80" w:rsidRPr="007645C3">
        <w:rPr>
          <w:rFonts w:ascii="Times New Roman" w:hAnsi="Times New Roman" w:cs="Times New Roman"/>
          <w:sz w:val="28"/>
          <w:szCs w:val="28"/>
        </w:rPr>
        <w:t>kích thước</w:t>
      </w:r>
      <w:r w:rsidR="00E34327" w:rsidRPr="007645C3">
        <w:rPr>
          <w:rFonts w:ascii="Times New Roman" w:hAnsi="Times New Roman" w:cs="Times New Roman"/>
          <w:sz w:val="28"/>
          <w:szCs w:val="28"/>
        </w:rPr>
        <w:t xml:space="preserve"> hay các thuật ngữ thương mại khác. </w:t>
      </w:r>
    </w:p>
    <w:p w14:paraId="30BF1E8A"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Tên khoa học của thực vậ</w:t>
      </w:r>
      <w:r w:rsidR="000C3BB5" w:rsidRPr="007645C3">
        <w:rPr>
          <w:rFonts w:ascii="Times New Roman" w:hAnsi="Times New Roman" w:cs="Times New Roman"/>
          <w:b/>
          <w:sz w:val="28"/>
          <w:szCs w:val="28"/>
        </w:rPr>
        <w:t>t.</w:t>
      </w:r>
      <w:r w:rsidRPr="007645C3">
        <w:rPr>
          <w:rFonts w:ascii="Times New Roman" w:hAnsi="Times New Roman" w:cs="Times New Roman"/>
          <w:b/>
          <w:sz w:val="28"/>
          <w:szCs w:val="28"/>
        </w:rPr>
        <w:t xml:space="preserve">____________________ </w:t>
      </w:r>
    </w:p>
    <w:p w14:paraId="2F03632F" w14:textId="56289103"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Thông tin </w:t>
      </w:r>
      <w:r w:rsidR="000C3BB5" w:rsidRPr="007645C3">
        <w:rPr>
          <w:rFonts w:ascii="Times New Roman" w:hAnsi="Times New Roman" w:cs="Times New Roman"/>
          <w:sz w:val="28"/>
          <w:szCs w:val="28"/>
        </w:rPr>
        <w:t>đề cập tại</w:t>
      </w:r>
      <w:r w:rsidRPr="007645C3">
        <w:rPr>
          <w:rFonts w:ascii="Times New Roman" w:hAnsi="Times New Roman" w:cs="Times New Roman"/>
          <w:sz w:val="28"/>
          <w:szCs w:val="28"/>
        </w:rPr>
        <w:t xml:space="preserve"> mục này </w:t>
      </w:r>
      <w:r w:rsidR="00D47A80" w:rsidRPr="007645C3">
        <w:rPr>
          <w:rFonts w:ascii="Times New Roman" w:hAnsi="Times New Roman" w:cs="Times New Roman"/>
          <w:sz w:val="28"/>
          <w:szCs w:val="28"/>
        </w:rPr>
        <w:t>giúp</w:t>
      </w:r>
      <w:r w:rsidRPr="007645C3">
        <w:rPr>
          <w:rFonts w:ascii="Times New Roman" w:hAnsi="Times New Roman" w:cs="Times New Roman"/>
          <w:sz w:val="28"/>
          <w:szCs w:val="28"/>
        </w:rPr>
        <w:t xml:space="preserve"> xác định </w:t>
      </w:r>
      <w:r w:rsidR="00D47A80" w:rsidRPr="007645C3">
        <w:rPr>
          <w:rFonts w:ascii="Times New Roman" w:hAnsi="Times New Roman" w:cs="Times New Roman"/>
          <w:sz w:val="28"/>
          <w:szCs w:val="28"/>
        </w:rPr>
        <w:t xml:space="preserve">được thực vật và sản phẩm thực vật bằng cách sử dụng </w:t>
      </w:r>
      <w:r w:rsidRPr="007645C3">
        <w:rPr>
          <w:rFonts w:ascii="Times New Roman" w:hAnsi="Times New Roman" w:cs="Times New Roman"/>
          <w:sz w:val="28"/>
          <w:szCs w:val="28"/>
        </w:rPr>
        <w:t xml:space="preserve">tên khoa học </w:t>
      </w:r>
      <w:r w:rsidR="00D47A80" w:rsidRPr="007645C3">
        <w:rPr>
          <w:rFonts w:ascii="Times New Roman" w:hAnsi="Times New Roman" w:cs="Times New Roman"/>
          <w:sz w:val="28"/>
          <w:szCs w:val="28"/>
        </w:rPr>
        <w:t>đã được chấp nhận, ít nhất tức mức giống, song thường đến mức loài</w:t>
      </w:r>
      <w:r w:rsidR="005B0E52" w:rsidRPr="007645C3">
        <w:rPr>
          <w:rFonts w:ascii="Times New Roman" w:hAnsi="Times New Roman" w:cs="Times New Roman"/>
          <w:sz w:val="28"/>
          <w:szCs w:val="28"/>
        </w:rPr>
        <w:t xml:space="preserve">. </w:t>
      </w:r>
    </w:p>
    <w:p w14:paraId="3000CDC1" w14:textId="77777777" w:rsidR="005B0E52"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Trong trường hợp không thể </w:t>
      </w:r>
      <w:r w:rsidR="00D47A80" w:rsidRPr="007645C3">
        <w:rPr>
          <w:rFonts w:ascii="Times New Roman" w:hAnsi="Times New Roman" w:cs="Times New Roman"/>
          <w:sz w:val="28"/>
          <w:szCs w:val="28"/>
        </w:rPr>
        <w:t xml:space="preserve">có tên khoa học </w:t>
      </w:r>
      <w:r w:rsidR="00484786" w:rsidRPr="007645C3">
        <w:rPr>
          <w:rFonts w:ascii="Times New Roman" w:hAnsi="Times New Roman" w:cs="Times New Roman"/>
          <w:sz w:val="28"/>
          <w:szCs w:val="28"/>
        </w:rPr>
        <w:t>của</w:t>
      </w:r>
      <w:r w:rsidRPr="007645C3">
        <w:rPr>
          <w:rFonts w:ascii="Times New Roman" w:hAnsi="Times New Roman" w:cs="Times New Roman"/>
          <w:sz w:val="28"/>
          <w:szCs w:val="28"/>
        </w:rPr>
        <w:t xml:space="preserve"> vật thể thuộc diện KDTV và các </w:t>
      </w:r>
      <w:r w:rsidR="00484786" w:rsidRPr="007645C3">
        <w:rPr>
          <w:rFonts w:ascii="Times New Roman" w:hAnsi="Times New Roman" w:cs="Times New Roman"/>
          <w:sz w:val="28"/>
          <w:szCs w:val="28"/>
        </w:rPr>
        <w:t xml:space="preserve">sản phẩm có </w:t>
      </w:r>
      <w:r w:rsidRPr="007645C3">
        <w:rPr>
          <w:rFonts w:ascii="Times New Roman" w:hAnsi="Times New Roman" w:cs="Times New Roman"/>
          <w:sz w:val="28"/>
          <w:szCs w:val="28"/>
        </w:rPr>
        <w:t xml:space="preserve">thành phần </w:t>
      </w:r>
      <w:r w:rsidR="00484786" w:rsidRPr="007645C3">
        <w:rPr>
          <w:rFonts w:ascii="Times New Roman" w:hAnsi="Times New Roman" w:cs="Times New Roman"/>
          <w:sz w:val="28"/>
          <w:szCs w:val="28"/>
        </w:rPr>
        <w:t>hỗn hợp</w:t>
      </w:r>
      <w:r w:rsidRPr="007645C3">
        <w:rPr>
          <w:rFonts w:ascii="Times New Roman" w:hAnsi="Times New Roman" w:cs="Times New Roman"/>
          <w:sz w:val="28"/>
          <w:szCs w:val="28"/>
        </w:rPr>
        <w:t xml:space="preserve"> như thức ăn </w:t>
      </w:r>
      <w:r w:rsidR="005B0E52" w:rsidRPr="007645C3">
        <w:rPr>
          <w:rFonts w:ascii="Times New Roman" w:hAnsi="Times New Roman" w:cs="Times New Roman"/>
          <w:sz w:val="28"/>
          <w:szCs w:val="28"/>
        </w:rPr>
        <w:t>chăn nuôi</w:t>
      </w:r>
      <w:r w:rsidRPr="007645C3">
        <w:rPr>
          <w:rFonts w:ascii="Times New Roman" w:hAnsi="Times New Roman" w:cs="Times New Roman"/>
          <w:sz w:val="28"/>
          <w:szCs w:val="28"/>
        </w:rPr>
        <w:t xml:space="preserve"> thì </w:t>
      </w:r>
      <w:r w:rsidR="00484786" w:rsidRPr="007645C3">
        <w:rPr>
          <w:rFonts w:ascii="Times New Roman" w:hAnsi="Times New Roman" w:cs="Times New Roman"/>
          <w:sz w:val="28"/>
          <w:szCs w:val="28"/>
        </w:rPr>
        <w:t>NPPO của</w:t>
      </w:r>
      <w:r w:rsidR="005B0E52"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484786"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xuất </w:t>
      </w:r>
      <w:r w:rsidR="00484786" w:rsidRPr="007645C3">
        <w:rPr>
          <w:rFonts w:ascii="Times New Roman" w:hAnsi="Times New Roman" w:cs="Times New Roman"/>
          <w:sz w:val="28"/>
          <w:szCs w:val="28"/>
        </w:rPr>
        <w:t xml:space="preserve">khẩu </w:t>
      </w:r>
      <w:r w:rsidRPr="007645C3">
        <w:rPr>
          <w:rFonts w:ascii="Times New Roman" w:hAnsi="Times New Roman" w:cs="Times New Roman"/>
          <w:sz w:val="28"/>
          <w:szCs w:val="28"/>
        </w:rPr>
        <w:t xml:space="preserve">và nhập </w:t>
      </w:r>
      <w:r w:rsidR="005B0E52" w:rsidRPr="007645C3">
        <w:rPr>
          <w:rFonts w:ascii="Times New Roman" w:hAnsi="Times New Roman" w:cs="Times New Roman"/>
          <w:sz w:val="28"/>
          <w:szCs w:val="28"/>
        </w:rPr>
        <w:t xml:space="preserve">khẩu </w:t>
      </w:r>
      <w:r w:rsidR="00484786" w:rsidRPr="007645C3">
        <w:rPr>
          <w:rFonts w:ascii="Times New Roman" w:hAnsi="Times New Roman" w:cs="Times New Roman"/>
          <w:sz w:val="28"/>
          <w:szCs w:val="28"/>
        </w:rPr>
        <w:t>có thể thống nhất</w:t>
      </w:r>
      <w:r w:rsidR="005B0E52" w:rsidRPr="007645C3">
        <w:rPr>
          <w:rFonts w:ascii="Times New Roman" w:hAnsi="Times New Roman" w:cs="Times New Roman"/>
          <w:sz w:val="28"/>
          <w:szCs w:val="28"/>
        </w:rPr>
        <w:t xml:space="preserve"> sử dụng </w:t>
      </w:r>
      <w:r w:rsidRPr="007645C3">
        <w:rPr>
          <w:rFonts w:ascii="Times New Roman" w:hAnsi="Times New Roman" w:cs="Times New Roman"/>
          <w:sz w:val="28"/>
          <w:szCs w:val="28"/>
        </w:rPr>
        <w:t xml:space="preserve">một tên gọi chung </w:t>
      </w:r>
      <w:r w:rsidR="005B0E52" w:rsidRPr="007645C3">
        <w:rPr>
          <w:rFonts w:ascii="Times New Roman" w:hAnsi="Times New Roman" w:cs="Times New Roman"/>
          <w:sz w:val="28"/>
          <w:szCs w:val="28"/>
        </w:rPr>
        <w:t>phù</w:t>
      </w:r>
      <w:r w:rsidRPr="007645C3">
        <w:rPr>
          <w:rFonts w:ascii="Times New Roman" w:hAnsi="Times New Roman" w:cs="Times New Roman"/>
          <w:sz w:val="28"/>
          <w:szCs w:val="28"/>
        </w:rPr>
        <w:t xml:space="preserve"> hợp hoặc </w:t>
      </w:r>
      <w:r w:rsidR="00484786" w:rsidRPr="007645C3">
        <w:rPr>
          <w:rFonts w:ascii="Times New Roman" w:hAnsi="Times New Roman" w:cs="Times New Roman"/>
          <w:sz w:val="28"/>
          <w:szCs w:val="28"/>
        </w:rPr>
        <w:t>nên ghi</w:t>
      </w:r>
      <w:r w:rsidR="005B0E52" w:rsidRPr="007645C3">
        <w:rPr>
          <w:rFonts w:ascii="Times New Roman" w:hAnsi="Times New Roman" w:cs="Times New Roman"/>
          <w:sz w:val="28"/>
          <w:szCs w:val="28"/>
        </w:rPr>
        <w:t xml:space="preserve"> ‘’</w:t>
      </w:r>
      <w:r w:rsidRPr="007645C3">
        <w:rPr>
          <w:rFonts w:ascii="Times New Roman" w:hAnsi="Times New Roman" w:cs="Times New Roman"/>
          <w:sz w:val="28"/>
          <w:szCs w:val="28"/>
        </w:rPr>
        <w:t>Not Applicable</w:t>
      </w:r>
      <w:r w:rsidR="00484786" w:rsidRPr="007645C3">
        <w:rPr>
          <w:rFonts w:ascii="Times New Roman" w:hAnsi="Times New Roman" w:cs="Times New Roman"/>
          <w:sz w:val="28"/>
          <w:szCs w:val="28"/>
        </w:rPr>
        <w:t>” (không có)</w:t>
      </w:r>
      <w:r w:rsidRPr="007645C3">
        <w:rPr>
          <w:rFonts w:ascii="Times New Roman" w:hAnsi="Times New Roman" w:cs="Times New Roman"/>
          <w:sz w:val="28"/>
          <w:szCs w:val="28"/>
        </w:rPr>
        <w:t>, hoặ</w:t>
      </w:r>
      <w:r w:rsidR="005B0E52" w:rsidRPr="007645C3">
        <w:rPr>
          <w:rFonts w:ascii="Times New Roman" w:hAnsi="Times New Roman" w:cs="Times New Roman"/>
          <w:sz w:val="28"/>
          <w:szCs w:val="28"/>
        </w:rPr>
        <w:t xml:space="preserve">c </w:t>
      </w:r>
      <w:r w:rsidR="00484786" w:rsidRPr="007645C3">
        <w:rPr>
          <w:rFonts w:ascii="Times New Roman" w:hAnsi="Times New Roman" w:cs="Times New Roman"/>
          <w:sz w:val="28"/>
          <w:szCs w:val="28"/>
        </w:rPr>
        <w:t>“</w:t>
      </w:r>
      <w:r w:rsidR="005B0E52" w:rsidRPr="007645C3">
        <w:rPr>
          <w:rFonts w:ascii="Times New Roman" w:hAnsi="Times New Roman" w:cs="Times New Roman"/>
          <w:sz w:val="28"/>
          <w:szCs w:val="28"/>
        </w:rPr>
        <w:t>N/A</w:t>
      </w:r>
      <w:r w:rsidR="00484786" w:rsidRPr="007645C3">
        <w:rPr>
          <w:rFonts w:ascii="Times New Roman" w:hAnsi="Times New Roman" w:cs="Times New Roman"/>
          <w:sz w:val="28"/>
          <w:szCs w:val="28"/>
        </w:rPr>
        <w:t>”</w:t>
      </w:r>
      <w:r w:rsidR="005B0E52" w:rsidRPr="007645C3">
        <w:rPr>
          <w:rFonts w:ascii="Times New Roman" w:hAnsi="Times New Roman" w:cs="Times New Roman"/>
          <w:sz w:val="28"/>
          <w:szCs w:val="28"/>
        </w:rPr>
        <w:t xml:space="preserve"> tại mục này. </w:t>
      </w:r>
    </w:p>
    <w:p w14:paraId="29E22A20" w14:textId="77777777" w:rsidR="00E34327" w:rsidRPr="007645C3" w:rsidRDefault="00484786"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Lời</w:t>
      </w:r>
      <w:r w:rsidR="00E34327" w:rsidRPr="007645C3">
        <w:rPr>
          <w:rFonts w:ascii="Times New Roman" w:hAnsi="Times New Roman" w:cs="Times New Roman"/>
          <w:b/>
          <w:sz w:val="28"/>
          <w:szCs w:val="28"/>
        </w:rPr>
        <w:t xml:space="preserve"> chứng nhận </w:t>
      </w:r>
    </w:p>
    <w:p w14:paraId="6476CC43" w14:textId="77777777" w:rsidR="00E34327" w:rsidRPr="007645C3" w:rsidRDefault="00E34327" w:rsidP="004F3063">
      <w:pPr>
        <w:widowControl w:val="0"/>
        <w:autoSpaceDE w:val="0"/>
        <w:autoSpaceDN w:val="0"/>
        <w:adjustRightInd w:val="0"/>
        <w:spacing w:before="240" w:after="240" w:line="276" w:lineRule="auto"/>
        <w:ind w:left="709"/>
        <w:jc w:val="both"/>
        <w:rPr>
          <w:rFonts w:ascii="Times New Roman" w:hAnsi="Times New Roman" w:cs="Times New Roman"/>
        </w:rPr>
      </w:pPr>
      <w:r w:rsidRPr="007645C3">
        <w:rPr>
          <w:rFonts w:ascii="Times New Roman" w:hAnsi="Times New Roman" w:cs="Times New Roman"/>
        </w:rPr>
        <w:lastRenderedPageBreak/>
        <w:t xml:space="preserve">Nay chứng nhận rằng thực vật, sản phẩm thực vật hoặc vật thể thuộc diện KDTV nêu trên đã được kiểm tra </w:t>
      </w:r>
      <w:r w:rsidR="00484786" w:rsidRPr="007645C3">
        <w:rPr>
          <w:rFonts w:ascii="Times New Roman" w:hAnsi="Times New Roman" w:cs="Times New Roman"/>
        </w:rPr>
        <w:t>và/</w:t>
      </w:r>
      <w:r w:rsidRPr="007645C3">
        <w:rPr>
          <w:rFonts w:ascii="Times New Roman" w:hAnsi="Times New Roman" w:cs="Times New Roman"/>
        </w:rPr>
        <w:t xml:space="preserve">hoặc </w:t>
      </w:r>
      <w:r w:rsidR="005D556C" w:rsidRPr="007645C3">
        <w:rPr>
          <w:rFonts w:ascii="Times New Roman" w:hAnsi="Times New Roman" w:cs="Times New Roman"/>
        </w:rPr>
        <w:t>kiểm nghiệm</w:t>
      </w:r>
      <w:r w:rsidRPr="007645C3">
        <w:rPr>
          <w:rFonts w:ascii="Times New Roman" w:hAnsi="Times New Roman" w:cs="Times New Roman"/>
        </w:rPr>
        <w:t xml:space="preserve"> theo quy trình </w:t>
      </w:r>
      <w:r w:rsidR="005B0E52" w:rsidRPr="007645C3">
        <w:rPr>
          <w:rFonts w:ascii="Times New Roman" w:hAnsi="Times New Roman" w:cs="Times New Roman"/>
        </w:rPr>
        <w:t xml:space="preserve">chính thức </w:t>
      </w:r>
      <w:r w:rsidR="00484786" w:rsidRPr="007645C3">
        <w:rPr>
          <w:rFonts w:ascii="Times New Roman" w:hAnsi="Times New Roman" w:cs="Times New Roman"/>
        </w:rPr>
        <w:t>phù hợp,</w:t>
      </w:r>
      <w:r w:rsidRPr="007645C3">
        <w:rPr>
          <w:rFonts w:ascii="Times New Roman" w:hAnsi="Times New Roman" w:cs="Times New Roman"/>
        </w:rPr>
        <w:t xml:space="preserve"> không</w:t>
      </w:r>
      <w:r w:rsidR="0029076D" w:rsidRPr="007645C3">
        <w:rPr>
          <w:rFonts w:ascii="Times New Roman" w:hAnsi="Times New Roman" w:cs="Times New Roman"/>
        </w:rPr>
        <w:t xml:space="preserve"> nhiễm đối tượng KDTV của </w:t>
      </w:r>
      <w:r w:rsidR="00B55B0F" w:rsidRPr="007645C3">
        <w:rPr>
          <w:rFonts w:ascii="Times New Roman" w:hAnsi="Times New Roman" w:cs="Times New Roman"/>
        </w:rPr>
        <w:t>nước</w:t>
      </w:r>
      <w:r w:rsidR="0029076D" w:rsidRPr="007645C3">
        <w:rPr>
          <w:rFonts w:ascii="Times New Roman" w:hAnsi="Times New Roman" w:cs="Times New Roman"/>
        </w:rPr>
        <w:t xml:space="preserve"> nhập khẩu</w:t>
      </w:r>
      <w:r w:rsidR="00484786" w:rsidRPr="007645C3">
        <w:rPr>
          <w:rFonts w:ascii="Times New Roman" w:hAnsi="Times New Roman" w:cs="Times New Roman"/>
        </w:rPr>
        <w:t>,</w:t>
      </w:r>
      <w:r w:rsidRPr="007645C3">
        <w:rPr>
          <w:rFonts w:ascii="Times New Roman" w:hAnsi="Times New Roman" w:cs="Times New Roman"/>
        </w:rPr>
        <w:t xml:space="preserve"> và </w:t>
      </w:r>
      <w:r w:rsidR="005D556C" w:rsidRPr="007645C3">
        <w:rPr>
          <w:rFonts w:ascii="Times New Roman" w:hAnsi="Times New Roman" w:cs="Times New Roman"/>
        </w:rPr>
        <w:t xml:space="preserve">phù </w:t>
      </w:r>
      <w:r w:rsidRPr="007645C3">
        <w:rPr>
          <w:rFonts w:ascii="Times New Roman" w:hAnsi="Times New Roman" w:cs="Times New Roman"/>
        </w:rPr>
        <w:t xml:space="preserve">hợp với yêu cầu KDTV hiện hành của </w:t>
      </w:r>
      <w:r w:rsidR="00B55B0F" w:rsidRPr="007645C3">
        <w:rPr>
          <w:rFonts w:ascii="Times New Roman" w:hAnsi="Times New Roman" w:cs="Times New Roman"/>
        </w:rPr>
        <w:t>nước</w:t>
      </w:r>
      <w:r w:rsidRPr="007645C3">
        <w:rPr>
          <w:rFonts w:ascii="Times New Roman" w:hAnsi="Times New Roman" w:cs="Times New Roman"/>
        </w:rPr>
        <w:t xml:space="preserve"> nhậ</w:t>
      </w:r>
      <w:r w:rsidR="0029076D" w:rsidRPr="007645C3">
        <w:rPr>
          <w:rFonts w:ascii="Times New Roman" w:hAnsi="Times New Roman" w:cs="Times New Roman"/>
        </w:rPr>
        <w:t>p khẩu,</w:t>
      </w:r>
      <w:r w:rsidR="00484786" w:rsidRPr="007645C3">
        <w:rPr>
          <w:rFonts w:ascii="Times New Roman" w:hAnsi="Times New Roman" w:cs="Times New Roman"/>
        </w:rPr>
        <w:t xml:space="preserve"> </w:t>
      </w:r>
      <w:r w:rsidR="0029076D" w:rsidRPr="007645C3">
        <w:rPr>
          <w:rFonts w:ascii="Times New Roman" w:hAnsi="Times New Roman" w:cs="Times New Roman"/>
        </w:rPr>
        <w:t>b</w:t>
      </w:r>
      <w:r w:rsidR="005D556C" w:rsidRPr="007645C3">
        <w:rPr>
          <w:rFonts w:ascii="Times New Roman" w:hAnsi="Times New Roman" w:cs="Times New Roman"/>
        </w:rPr>
        <w:t>ao</w:t>
      </w:r>
      <w:r w:rsidR="0029076D" w:rsidRPr="007645C3">
        <w:rPr>
          <w:rFonts w:ascii="Times New Roman" w:hAnsi="Times New Roman" w:cs="Times New Roman"/>
        </w:rPr>
        <w:t xml:space="preserve"> gồm </w:t>
      </w:r>
      <w:r w:rsidR="00484786" w:rsidRPr="007645C3">
        <w:rPr>
          <w:rFonts w:ascii="Times New Roman" w:hAnsi="Times New Roman" w:cs="Times New Roman"/>
        </w:rPr>
        <w:t>cả yêu cầu về đối tượng</w:t>
      </w:r>
      <w:r w:rsidR="009938B5" w:rsidRPr="007645C3">
        <w:rPr>
          <w:rFonts w:ascii="Times New Roman" w:hAnsi="Times New Roman" w:cs="Times New Roman"/>
        </w:rPr>
        <w:t xml:space="preserve"> phải</w:t>
      </w:r>
      <w:r w:rsidR="00484786" w:rsidRPr="007645C3">
        <w:rPr>
          <w:rFonts w:ascii="Times New Roman" w:hAnsi="Times New Roman" w:cs="Times New Roman"/>
        </w:rPr>
        <w:t xml:space="preserve"> kiểm soát</w:t>
      </w:r>
      <w:r w:rsidR="0029076D" w:rsidRPr="007645C3">
        <w:rPr>
          <w:rFonts w:ascii="Times New Roman" w:hAnsi="Times New Roman" w:cs="Times New Roman"/>
        </w:rPr>
        <w:t xml:space="preserve">. </w:t>
      </w:r>
    </w:p>
    <w:p w14:paraId="3C8720D9" w14:textId="77777777" w:rsidR="0029076D" w:rsidRPr="007645C3" w:rsidRDefault="00E34327" w:rsidP="004F3063">
      <w:pPr>
        <w:widowControl w:val="0"/>
        <w:autoSpaceDE w:val="0"/>
        <w:autoSpaceDN w:val="0"/>
        <w:adjustRightInd w:val="0"/>
        <w:spacing w:before="240" w:after="240" w:line="276" w:lineRule="auto"/>
        <w:ind w:left="709"/>
        <w:jc w:val="both"/>
        <w:rPr>
          <w:rFonts w:ascii="Times New Roman" w:hAnsi="Times New Roman" w:cs="Times New Roman"/>
        </w:rPr>
      </w:pPr>
      <w:r w:rsidRPr="007645C3">
        <w:rPr>
          <w:rFonts w:ascii="Times New Roman" w:hAnsi="Times New Roman" w:cs="Times New Roman"/>
        </w:rPr>
        <w:t xml:space="preserve">Xét </w:t>
      </w:r>
      <w:r w:rsidR="005D556C" w:rsidRPr="007645C3">
        <w:rPr>
          <w:rFonts w:ascii="Times New Roman" w:hAnsi="Times New Roman" w:cs="Times New Roman"/>
        </w:rPr>
        <w:t xml:space="preserve">thực tế </w:t>
      </w:r>
      <w:r w:rsidRPr="007645C3">
        <w:rPr>
          <w:rFonts w:ascii="Times New Roman" w:hAnsi="Times New Roman" w:cs="Times New Roman"/>
        </w:rPr>
        <w:t xml:space="preserve">thấy </w:t>
      </w:r>
      <w:r w:rsidR="0098326E" w:rsidRPr="007645C3">
        <w:rPr>
          <w:rFonts w:ascii="Times New Roman" w:hAnsi="Times New Roman" w:cs="Times New Roman"/>
        </w:rPr>
        <w:t>lô</w:t>
      </w:r>
      <w:r w:rsidR="009938B5" w:rsidRPr="007645C3">
        <w:rPr>
          <w:rFonts w:ascii="Times New Roman" w:hAnsi="Times New Roman" w:cs="Times New Roman"/>
        </w:rPr>
        <w:t xml:space="preserve"> </w:t>
      </w:r>
      <w:r w:rsidRPr="007645C3">
        <w:rPr>
          <w:rFonts w:ascii="Times New Roman" w:hAnsi="Times New Roman" w:cs="Times New Roman"/>
        </w:rPr>
        <w:t xml:space="preserve">hàng không bị nhiễm các </w:t>
      </w:r>
      <w:r w:rsidR="0029076D" w:rsidRPr="007645C3">
        <w:rPr>
          <w:rFonts w:ascii="Times New Roman" w:hAnsi="Times New Roman" w:cs="Times New Roman"/>
        </w:rPr>
        <w:t>loài sinh vật gây hại khác</w:t>
      </w:r>
      <w:r w:rsidRPr="007645C3">
        <w:rPr>
          <w:rFonts w:ascii="Times New Roman" w:hAnsi="Times New Roman" w:cs="Times New Roman"/>
        </w:rPr>
        <w:t xml:space="preserve">*. [* không bắt buộc] </w:t>
      </w:r>
    </w:p>
    <w:p w14:paraId="2703FE00" w14:textId="77777777" w:rsidR="0029076D"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w:t>
      </w:r>
      <w:r w:rsidR="009938B5" w:rsidRPr="007645C3">
        <w:rPr>
          <w:rFonts w:ascii="Times New Roman" w:hAnsi="Times New Roman" w:cs="Times New Roman"/>
          <w:sz w:val="28"/>
          <w:szCs w:val="28"/>
        </w:rPr>
        <w:t>ong hầu hết các tr</w:t>
      </w:r>
      <w:r w:rsidRPr="007645C3">
        <w:rPr>
          <w:rFonts w:ascii="Times New Roman" w:hAnsi="Times New Roman" w:cs="Times New Roman"/>
          <w:sz w:val="28"/>
          <w:szCs w:val="28"/>
        </w:rPr>
        <w:t>ường hợp</w:t>
      </w:r>
      <w:r w:rsidR="009938B5" w:rsidRPr="007645C3">
        <w:rPr>
          <w:rFonts w:ascii="Times New Roman" w:hAnsi="Times New Roman" w:cs="Times New Roman"/>
          <w:sz w:val="28"/>
          <w:szCs w:val="28"/>
        </w:rPr>
        <w:t xml:space="preserve"> đều có</w:t>
      </w:r>
      <w:r w:rsidRPr="007645C3">
        <w:rPr>
          <w:rFonts w:ascii="Times New Roman" w:hAnsi="Times New Roman" w:cs="Times New Roman"/>
          <w:sz w:val="28"/>
          <w:szCs w:val="28"/>
        </w:rPr>
        <w:t xml:space="preserve"> yêu cầu </w:t>
      </w:r>
      <w:r w:rsidR="00633C70" w:rsidRPr="007645C3">
        <w:rPr>
          <w:rFonts w:ascii="Times New Roman" w:hAnsi="Times New Roman" w:cs="Times New Roman"/>
          <w:sz w:val="28"/>
          <w:szCs w:val="28"/>
        </w:rPr>
        <w:t xml:space="preserve">KDTV </w:t>
      </w:r>
      <w:r w:rsidRPr="007645C3">
        <w:rPr>
          <w:rFonts w:ascii="Times New Roman" w:hAnsi="Times New Roman" w:cs="Times New Roman"/>
          <w:sz w:val="28"/>
          <w:szCs w:val="28"/>
        </w:rPr>
        <w:t xml:space="preserve">nhập khẩu cụ thể hoặc </w:t>
      </w:r>
      <w:r w:rsidR="009938B5" w:rsidRPr="007645C3">
        <w:rPr>
          <w:rFonts w:ascii="Times New Roman" w:hAnsi="Times New Roman" w:cs="Times New Roman"/>
          <w:sz w:val="28"/>
          <w:szCs w:val="28"/>
        </w:rPr>
        <w:t>dịch</w:t>
      </w:r>
      <w:r w:rsidR="00633C70" w:rsidRPr="007645C3">
        <w:rPr>
          <w:rFonts w:ascii="Times New Roman" w:hAnsi="Times New Roman" w:cs="Times New Roman"/>
          <w:sz w:val="28"/>
          <w:szCs w:val="28"/>
        </w:rPr>
        <w:t xml:space="preserve"> hại thuộc diện điều chỉnh được đề cập</w:t>
      </w:r>
      <w:r w:rsidR="006E63C9" w:rsidRPr="007645C3">
        <w:rPr>
          <w:rFonts w:ascii="Times New Roman" w:hAnsi="Times New Roman" w:cs="Times New Roman"/>
          <w:sz w:val="28"/>
          <w:szCs w:val="28"/>
        </w:rPr>
        <w:t xml:space="preserve">, </w:t>
      </w:r>
      <w:r w:rsidR="009938B5" w:rsidRPr="007645C3">
        <w:rPr>
          <w:rFonts w:ascii="Times New Roman" w:hAnsi="Times New Roman" w:cs="Times New Roman"/>
          <w:sz w:val="28"/>
          <w:szCs w:val="28"/>
        </w:rPr>
        <w:t>và lời</w:t>
      </w:r>
      <w:r w:rsidR="00633C70"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chứng nhận </w:t>
      </w:r>
      <w:r w:rsidR="00633C70" w:rsidRPr="007645C3">
        <w:rPr>
          <w:rFonts w:ascii="Times New Roman" w:hAnsi="Times New Roman" w:cs="Times New Roman"/>
          <w:sz w:val="28"/>
          <w:szCs w:val="28"/>
        </w:rPr>
        <w:t xml:space="preserve">trên Giấy chứng nhận KDTV xuất khẩu được sử dụng </w:t>
      </w:r>
      <w:r w:rsidRPr="007645C3">
        <w:rPr>
          <w:rFonts w:ascii="Times New Roman" w:hAnsi="Times New Roman" w:cs="Times New Roman"/>
          <w:sz w:val="28"/>
          <w:szCs w:val="28"/>
        </w:rPr>
        <w:t>để xác nhậ</w:t>
      </w:r>
      <w:r w:rsidR="006E63C9" w:rsidRPr="007645C3">
        <w:rPr>
          <w:rFonts w:ascii="Times New Roman" w:hAnsi="Times New Roman" w:cs="Times New Roman"/>
          <w:sz w:val="28"/>
          <w:szCs w:val="28"/>
        </w:rPr>
        <w:t>n sự phù hợp cá</w:t>
      </w:r>
      <w:r w:rsidRPr="007645C3">
        <w:rPr>
          <w:rFonts w:ascii="Times New Roman" w:hAnsi="Times New Roman" w:cs="Times New Roman"/>
          <w:sz w:val="28"/>
          <w:szCs w:val="28"/>
        </w:rPr>
        <w:t xml:space="preserve">c yêu cầu </w:t>
      </w:r>
      <w:r w:rsidR="006E63C9" w:rsidRPr="007645C3">
        <w:rPr>
          <w:rFonts w:ascii="Times New Roman" w:hAnsi="Times New Roman" w:cs="Times New Roman"/>
          <w:sz w:val="28"/>
          <w:szCs w:val="28"/>
        </w:rPr>
        <w:t>KDTV</w:t>
      </w:r>
      <w:r w:rsidR="009938B5" w:rsidRPr="007645C3">
        <w:rPr>
          <w:rFonts w:ascii="Times New Roman" w:hAnsi="Times New Roman" w:cs="Times New Roman"/>
          <w:sz w:val="28"/>
          <w:szCs w:val="28"/>
        </w:rPr>
        <w:t xml:space="preserve"> </w:t>
      </w:r>
      <w:r w:rsidRPr="007645C3">
        <w:rPr>
          <w:rFonts w:ascii="Times New Roman" w:hAnsi="Times New Roman" w:cs="Times New Roman"/>
          <w:sz w:val="28"/>
          <w:szCs w:val="28"/>
        </w:rPr>
        <w:t>nhậ</w:t>
      </w:r>
      <w:r w:rsidR="00315D3B" w:rsidRPr="007645C3">
        <w:rPr>
          <w:rFonts w:ascii="Times New Roman" w:hAnsi="Times New Roman" w:cs="Times New Roman"/>
          <w:sz w:val="28"/>
          <w:szCs w:val="28"/>
        </w:rPr>
        <w:t xml:space="preserve">p khẩu. </w:t>
      </w:r>
    </w:p>
    <w:p w14:paraId="5F33FF52" w14:textId="77777777" w:rsidR="00324D6F"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Trường hợp yêu cầu</w:t>
      </w:r>
      <w:r w:rsidR="00940E02" w:rsidRPr="007645C3">
        <w:rPr>
          <w:rFonts w:ascii="Times New Roman" w:hAnsi="Times New Roman" w:cs="Times New Roman"/>
          <w:sz w:val="28"/>
          <w:szCs w:val="28"/>
        </w:rPr>
        <w:t xml:space="preserve"> KDTV nhập khẩu</w:t>
      </w:r>
      <w:r w:rsidRPr="007645C3">
        <w:rPr>
          <w:rFonts w:ascii="Times New Roman" w:hAnsi="Times New Roman" w:cs="Times New Roman"/>
          <w:sz w:val="28"/>
          <w:szCs w:val="28"/>
        </w:rPr>
        <w:t xml:space="preserve"> </w:t>
      </w:r>
      <w:r w:rsidR="009938B5" w:rsidRPr="007645C3">
        <w:rPr>
          <w:rFonts w:ascii="Times New Roman" w:hAnsi="Times New Roman" w:cs="Times New Roman"/>
          <w:sz w:val="28"/>
          <w:szCs w:val="28"/>
        </w:rPr>
        <w:t xml:space="preserve">không </w:t>
      </w:r>
      <w:r w:rsidRPr="007645C3">
        <w:rPr>
          <w:rFonts w:ascii="Times New Roman" w:hAnsi="Times New Roman" w:cs="Times New Roman"/>
          <w:sz w:val="28"/>
          <w:szCs w:val="28"/>
        </w:rPr>
        <w:t xml:space="preserve">cụ thể thì </w:t>
      </w:r>
      <w:r w:rsidR="009938B5" w:rsidRPr="007645C3">
        <w:rPr>
          <w:rFonts w:ascii="Times New Roman" w:hAnsi="Times New Roman" w:cs="Times New Roman"/>
          <w:sz w:val="28"/>
          <w:szCs w:val="28"/>
        </w:rPr>
        <w:t>NPPO của</w:t>
      </w:r>
      <w:r w:rsidR="00940E02"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có thể xác nhận tình trạ</w:t>
      </w:r>
      <w:r w:rsidR="00940E02" w:rsidRPr="007645C3">
        <w:rPr>
          <w:rFonts w:ascii="Times New Roman" w:hAnsi="Times New Roman" w:cs="Times New Roman"/>
          <w:sz w:val="28"/>
          <w:szCs w:val="28"/>
        </w:rPr>
        <w:t xml:space="preserve">ng KDTV chung </w:t>
      </w:r>
      <w:r w:rsidR="009938B5" w:rsidRPr="007645C3">
        <w:rPr>
          <w:rFonts w:ascii="Times New Roman" w:hAnsi="Times New Roman" w:cs="Times New Roman"/>
          <w:sz w:val="28"/>
          <w:szCs w:val="28"/>
        </w:rPr>
        <w:t>của</w:t>
      </w:r>
      <w:r w:rsidR="00324D6F" w:rsidRPr="007645C3">
        <w:rPr>
          <w:rFonts w:ascii="Times New Roman" w:hAnsi="Times New Roman" w:cs="Times New Roman"/>
          <w:sz w:val="28"/>
          <w:szCs w:val="28"/>
        </w:rPr>
        <w:t xml:space="preserve"> </w:t>
      </w:r>
      <w:r w:rsidR="0098326E" w:rsidRPr="007645C3">
        <w:rPr>
          <w:rFonts w:ascii="Times New Roman" w:hAnsi="Times New Roman" w:cs="Times New Roman"/>
          <w:sz w:val="28"/>
          <w:szCs w:val="28"/>
        </w:rPr>
        <w:t>lô</w:t>
      </w:r>
      <w:r w:rsidR="009938B5" w:rsidRPr="007645C3">
        <w:rPr>
          <w:rFonts w:ascii="Times New Roman" w:hAnsi="Times New Roman" w:cs="Times New Roman"/>
          <w:sz w:val="28"/>
          <w:szCs w:val="28"/>
        </w:rPr>
        <w:t xml:space="preserve"> hàng về bất kỳ loại dịch hại nào mà NPPO tin là </w:t>
      </w:r>
      <w:r w:rsidR="00DF74AE" w:rsidRPr="007645C3">
        <w:rPr>
          <w:rFonts w:ascii="Times New Roman" w:hAnsi="Times New Roman" w:cs="Times New Roman"/>
          <w:sz w:val="28"/>
          <w:szCs w:val="28"/>
        </w:rPr>
        <w:t>đối tượng quan tâm về KDTV.</w:t>
      </w:r>
    </w:p>
    <w:p w14:paraId="68D6C4E7" w14:textId="77777777" w:rsidR="00324D6F" w:rsidRPr="007645C3" w:rsidRDefault="00DF74AE"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NPPO của</w:t>
      </w:r>
      <w:r w:rsidR="00324D6F"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xuất</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khẩu</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có thể </w:t>
      </w:r>
      <w:r w:rsidR="00996D62" w:rsidRPr="007645C3">
        <w:rPr>
          <w:rFonts w:ascii="Times New Roman" w:hAnsi="Times New Roman" w:cs="Times New Roman"/>
          <w:sz w:val="28"/>
          <w:szCs w:val="28"/>
        </w:rPr>
        <w:t>ghi</w:t>
      </w:r>
      <w:r w:rsidRPr="007645C3">
        <w:rPr>
          <w:rFonts w:ascii="Times New Roman" w:hAnsi="Times New Roman" w:cs="Times New Roman"/>
          <w:sz w:val="28"/>
          <w:szCs w:val="28"/>
        </w:rPr>
        <w:t xml:space="preserve"> </w:t>
      </w:r>
      <w:r w:rsidR="00996D62" w:rsidRPr="007645C3">
        <w:rPr>
          <w:rFonts w:ascii="Times New Roman" w:hAnsi="Times New Roman" w:cs="Times New Roman"/>
          <w:sz w:val="28"/>
          <w:szCs w:val="28"/>
        </w:rPr>
        <w:t xml:space="preserve">điều khoản không bắt buộc </w:t>
      </w:r>
      <w:r w:rsidR="00324D6F" w:rsidRPr="007645C3">
        <w:rPr>
          <w:rFonts w:ascii="Times New Roman" w:hAnsi="Times New Roman" w:cs="Times New Roman"/>
          <w:sz w:val="28"/>
          <w:szCs w:val="28"/>
        </w:rPr>
        <w:t>trên</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Giấy</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chứng</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nhận </w:t>
      </w:r>
      <w:r w:rsidR="00996D62" w:rsidRPr="007645C3">
        <w:rPr>
          <w:rFonts w:ascii="Times New Roman" w:hAnsi="Times New Roman" w:cs="Times New Roman"/>
          <w:sz w:val="28"/>
          <w:szCs w:val="28"/>
        </w:rPr>
        <w:t xml:space="preserve">KDTV </w:t>
      </w:r>
      <w:r w:rsidR="00324D6F" w:rsidRPr="007645C3">
        <w:rPr>
          <w:rFonts w:ascii="Times New Roman" w:hAnsi="Times New Roman" w:cs="Times New Roman"/>
          <w:sz w:val="28"/>
          <w:szCs w:val="28"/>
        </w:rPr>
        <w:t xml:space="preserve">xuất khẩu. </w:t>
      </w:r>
      <w:r w:rsidRPr="007645C3">
        <w:rPr>
          <w:rFonts w:ascii="Times New Roman" w:hAnsi="Times New Roman" w:cs="Times New Roman"/>
          <w:sz w:val="28"/>
          <w:szCs w:val="28"/>
        </w:rPr>
        <w:t>NPPO của</w:t>
      </w:r>
      <w:r w:rsidR="00324D6F"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324D6F" w:rsidRPr="007645C3">
        <w:rPr>
          <w:rFonts w:ascii="Times New Roman" w:hAnsi="Times New Roman" w:cs="Times New Roman"/>
          <w:sz w:val="28"/>
          <w:szCs w:val="28"/>
        </w:rPr>
        <w:t xml:space="preserve"> nhập khẩu không </w:t>
      </w:r>
      <w:r w:rsidRPr="007645C3">
        <w:rPr>
          <w:rFonts w:ascii="Times New Roman" w:hAnsi="Times New Roman" w:cs="Times New Roman"/>
          <w:sz w:val="28"/>
          <w:szCs w:val="28"/>
        </w:rPr>
        <w:t xml:space="preserve">thể </w:t>
      </w:r>
      <w:r w:rsidR="00324D6F" w:rsidRPr="007645C3">
        <w:rPr>
          <w:rFonts w:ascii="Times New Roman" w:hAnsi="Times New Roman" w:cs="Times New Roman"/>
          <w:sz w:val="28"/>
          <w:szCs w:val="28"/>
        </w:rPr>
        <w:t xml:space="preserve">yêu cầu bổ sung điều khoản không bắt buộc. </w:t>
      </w:r>
    </w:p>
    <w:p w14:paraId="124CC323" w14:textId="77777777" w:rsidR="00D4095F"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“Quy trình chính thức phù hợp" là quy trình do </w:t>
      </w:r>
      <w:r w:rsidR="00DF74AE" w:rsidRPr="007645C3">
        <w:rPr>
          <w:rFonts w:ascii="Times New Roman" w:hAnsi="Times New Roman" w:cs="Times New Roman"/>
          <w:sz w:val="28"/>
          <w:szCs w:val="28"/>
        </w:rPr>
        <w:t>NPPO</w:t>
      </w:r>
      <w:r w:rsidRPr="007645C3">
        <w:rPr>
          <w:rFonts w:ascii="Times New Roman" w:hAnsi="Times New Roman" w:cs="Times New Roman"/>
          <w:sz w:val="28"/>
          <w:szCs w:val="28"/>
        </w:rPr>
        <w:t xml:space="preserve"> hoặc do các cá nhân được </w:t>
      </w:r>
      <w:r w:rsidR="00DF74AE" w:rsidRPr="007645C3">
        <w:rPr>
          <w:rFonts w:ascii="Times New Roman" w:hAnsi="Times New Roman" w:cs="Times New Roman"/>
          <w:sz w:val="28"/>
          <w:szCs w:val="28"/>
        </w:rPr>
        <w:t>NPPO</w:t>
      </w:r>
      <w:r w:rsidR="00996D62"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ủy quyền </w:t>
      </w:r>
      <w:r w:rsidR="00D4095F" w:rsidRPr="007645C3">
        <w:rPr>
          <w:rFonts w:ascii="Times New Roman" w:hAnsi="Times New Roman" w:cs="Times New Roman"/>
          <w:sz w:val="28"/>
          <w:szCs w:val="28"/>
        </w:rPr>
        <w:t xml:space="preserve">thực hiện </w:t>
      </w:r>
      <w:r w:rsidR="00DF74AE" w:rsidRPr="007645C3">
        <w:rPr>
          <w:rFonts w:ascii="Times New Roman" w:hAnsi="Times New Roman" w:cs="Times New Roman"/>
          <w:sz w:val="28"/>
          <w:szCs w:val="28"/>
        </w:rPr>
        <w:t>để</w:t>
      </w:r>
      <w:r w:rsidR="00996D62" w:rsidRPr="007645C3">
        <w:rPr>
          <w:rFonts w:ascii="Times New Roman" w:hAnsi="Times New Roman" w:cs="Times New Roman"/>
          <w:sz w:val="28"/>
          <w:szCs w:val="28"/>
        </w:rPr>
        <w:t xml:space="preserve"> cấp</w:t>
      </w:r>
      <w:r w:rsidRPr="007645C3">
        <w:rPr>
          <w:rFonts w:ascii="Times New Roman" w:hAnsi="Times New Roman" w:cs="Times New Roman"/>
          <w:sz w:val="28"/>
          <w:szCs w:val="28"/>
        </w:rPr>
        <w:t xml:space="preserve"> chứng nhận</w:t>
      </w:r>
      <w:r w:rsidR="00DF74AE"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KDTV. </w:t>
      </w:r>
      <w:r w:rsidR="00DF74AE" w:rsidRPr="007645C3">
        <w:rPr>
          <w:rFonts w:ascii="Times New Roman" w:hAnsi="Times New Roman" w:cs="Times New Roman"/>
          <w:sz w:val="28"/>
          <w:szCs w:val="28"/>
        </w:rPr>
        <w:t>Q</w:t>
      </w:r>
      <w:r w:rsidRPr="007645C3">
        <w:rPr>
          <w:rFonts w:ascii="Times New Roman" w:hAnsi="Times New Roman" w:cs="Times New Roman"/>
          <w:sz w:val="28"/>
          <w:szCs w:val="28"/>
        </w:rPr>
        <w:t xml:space="preserve">uy trình </w:t>
      </w:r>
      <w:r w:rsidR="00DF74AE" w:rsidRPr="007645C3">
        <w:rPr>
          <w:rFonts w:ascii="Times New Roman" w:hAnsi="Times New Roman" w:cs="Times New Roman"/>
          <w:sz w:val="28"/>
          <w:szCs w:val="28"/>
        </w:rPr>
        <w:t xml:space="preserve">này </w:t>
      </w:r>
      <w:r w:rsidR="00996D62" w:rsidRPr="007645C3">
        <w:rPr>
          <w:rFonts w:ascii="Times New Roman" w:hAnsi="Times New Roman" w:cs="Times New Roman"/>
          <w:sz w:val="28"/>
          <w:szCs w:val="28"/>
        </w:rPr>
        <w:t>phải</w:t>
      </w:r>
      <w:r w:rsidRPr="007645C3">
        <w:rPr>
          <w:rFonts w:ascii="Times New Roman" w:hAnsi="Times New Roman" w:cs="Times New Roman"/>
          <w:sz w:val="28"/>
          <w:szCs w:val="28"/>
        </w:rPr>
        <w:t xml:space="preserve"> phù hợp với các ISPM</w:t>
      </w:r>
      <w:r w:rsidR="00D4095F" w:rsidRPr="007645C3">
        <w:rPr>
          <w:rFonts w:ascii="Times New Roman" w:hAnsi="Times New Roman" w:cs="Times New Roman"/>
          <w:sz w:val="28"/>
          <w:szCs w:val="28"/>
        </w:rPr>
        <w:t xml:space="preserve"> </w:t>
      </w:r>
      <w:r w:rsidR="00DF74AE" w:rsidRPr="007645C3">
        <w:rPr>
          <w:rFonts w:ascii="Times New Roman" w:hAnsi="Times New Roman" w:cs="Times New Roman"/>
          <w:sz w:val="28"/>
          <w:szCs w:val="28"/>
        </w:rPr>
        <w:t>liên quan</w:t>
      </w:r>
      <w:r w:rsidRPr="007645C3">
        <w:rPr>
          <w:rFonts w:ascii="Times New Roman" w:hAnsi="Times New Roman" w:cs="Times New Roman"/>
          <w:sz w:val="28"/>
          <w:szCs w:val="28"/>
        </w:rPr>
        <w:t xml:space="preserve">. </w:t>
      </w:r>
      <w:r w:rsidR="00DF74AE" w:rsidRPr="007645C3">
        <w:rPr>
          <w:rFonts w:ascii="Times New Roman" w:hAnsi="Times New Roman" w:cs="Times New Roman"/>
          <w:sz w:val="28"/>
          <w:szCs w:val="28"/>
        </w:rPr>
        <w:t>Q</w:t>
      </w:r>
      <w:r w:rsidR="00D4095F" w:rsidRPr="007645C3">
        <w:rPr>
          <w:rFonts w:ascii="Times New Roman" w:hAnsi="Times New Roman" w:cs="Times New Roman"/>
          <w:sz w:val="28"/>
          <w:szCs w:val="28"/>
        </w:rPr>
        <w:t xml:space="preserve">uy trình có thể </w:t>
      </w:r>
      <w:r w:rsidR="00DF74AE" w:rsidRPr="007645C3">
        <w:rPr>
          <w:rFonts w:ascii="Times New Roman" w:hAnsi="Times New Roman" w:cs="Times New Roman"/>
          <w:sz w:val="28"/>
          <w:szCs w:val="28"/>
        </w:rPr>
        <w:t>do NPPO của</w:t>
      </w:r>
      <w:r w:rsidR="00D4095F"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D4095F" w:rsidRPr="007645C3">
        <w:rPr>
          <w:rFonts w:ascii="Times New Roman" w:hAnsi="Times New Roman" w:cs="Times New Roman"/>
          <w:sz w:val="28"/>
          <w:szCs w:val="28"/>
        </w:rPr>
        <w:t xml:space="preserve"> nhập khẩu </w:t>
      </w:r>
      <w:r w:rsidR="00DF74AE" w:rsidRPr="007645C3">
        <w:rPr>
          <w:rFonts w:ascii="Times New Roman" w:hAnsi="Times New Roman" w:cs="Times New Roman"/>
          <w:sz w:val="28"/>
          <w:szCs w:val="28"/>
        </w:rPr>
        <w:t xml:space="preserve">quy định </w:t>
      </w:r>
      <w:r w:rsidR="002D3FF4" w:rsidRPr="007645C3">
        <w:rPr>
          <w:rFonts w:ascii="Times New Roman" w:hAnsi="Times New Roman" w:cs="Times New Roman"/>
          <w:sz w:val="28"/>
          <w:szCs w:val="28"/>
        </w:rPr>
        <w:t xml:space="preserve">trên cơ sở các ISPM liên quan. </w:t>
      </w:r>
    </w:p>
    <w:p w14:paraId="25E6DACD" w14:textId="77777777" w:rsidR="002D3FF4"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"Được xem là không nhiễm </w:t>
      </w:r>
      <w:r w:rsidR="002D3FF4" w:rsidRPr="007645C3">
        <w:rPr>
          <w:rFonts w:ascii="Times New Roman" w:hAnsi="Times New Roman" w:cs="Times New Roman"/>
          <w:sz w:val="28"/>
          <w:szCs w:val="28"/>
        </w:rPr>
        <w:t xml:space="preserve">đối tượng </w:t>
      </w:r>
      <w:r w:rsidRPr="007645C3">
        <w:rPr>
          <w:rFonts w:ascii="Times New Roman" w:hAnsi="Times New Roman" w:cs="Times New Roman"/>
          <w:sz w:val="28"/>
          <w:szCs w:val="28"/>
        </w:rPr>
        <w:t xml:space="preserve">KDTV" </w:t>
      </w:r>
      <w:r w:rsidR="00DF74AE" w:rsidRPr="007645C3">
        <w:rPr>
          <w:rFonts w:ascii="Times New Roman" w:hAnsi="Times New Roman" w:cs="Times New Roman"/>
          <w:sz w:val="28"/>
          <w:szCs w:val="28"/>
        </w:rPr>
        <w:t xml:space="preserve">có nghĩa là </w:t>
      </w:r>
      <w:r w:rsidR="002E6F02" w:rsidRPr="007645C3">
        <w:rPr>
          <w:rFonts w:ascii="Times New Roman" w:hAnsi="Times New Roman" w:cs="Times New Roman"/>
          <w:sz w:val="28"/>
          <w:szCs w:val="28"/>
        </w:rPr>
        <w:t xml:space="preserve">không phát hiện được </w:t>
      </w:r>
      <w:r w:rsidR="0098326E" w:rsidRPr="007645C3">
        <w:rPr>
          <w:rFonts w:ascii="Times New Roman" w:hAnsi="Times New Roman" w:cs="Times New Roman"/>
          <w:sz w:val="28"/>
          <w:szCs w:val="28"/>
        </w:rPr>
        <w:t>lô</w:t>
      </w:r>
      <w:r w:rsidR="003311EA" w:rsidRPr="007645C3">
        <w:rPr>
          <w:rFonts w:ascii="Times New Roman" w:hAnsi="Times New Roman" w:cs="Times New Roman"/>
          <w:sz w:val="28"/>
          <w:szCs w:val="28"/>
        </w:rPr>
        <w:t xml:space="preserve"> hàng </w:t>
      </w:r>
      <w:r w:rsidR="002D3FF4" w:rsidRPr="007645C3">
        <w:rPr>
          <w:rFonts w:ascii="Times New Roman" w:hAnsi="Times New Roman" w:cs="Times New Roman"/>
          <w:sz w:val="28"/>
          <w:szCs w:val="28"/>
        </w:rPr>
        <w:t xml:space="preserve">nhiễm </w:t>
      </w:r>
      <w:r w:rsidR="002E6F02" w:rsidRPr="007645C3">
        <w:rPr>
          <w:rFonts w:ascii="Times New Roman" w:hAnsi="Times New Roman" w:cs="Times New Roman"/>
          <w:sz w:val="28"/>
          <w:szCs w:val="28"/>
        </w:rPr>
        <w:t xml:space="preserve">dịch hại, về </w:t>
      </w:r>
      <w:r w:rsidR="002D3FF4" w:rsidRPr="007645C3">
        <w:rPr>
          <w:rFonts w:ascii="Times New Roman" w:hAnsi="Times New Roman" w:cs="Times New Roman"/>
          <w:sz w:val="28"/>
          <w:szCs w:val="28"/>
        </w:rPr>
        <w:t xml:space="preserve">số lượng </w:t>
      </w:r>
      <w:r w:rsidR="002E6F02" w:rsidRPr="007645C3">
        <w:rPr>
          <w:rFonts w:ascii="Times New Roman" w:hAnsi="Times New Roman" w:cs="Times New Roman"/>
          <w:sz w:val="28"/>
          <w:szCs w:val="28"/>
        </w:rPr>
        <w:t xml:space="preserve">hay khối lượng, </w:t>
      </w:r>
      <w:r w:rsidR="003311EA" w:rsidRPr="007645C3">
        <w:rPr>
          <w:rFonts w:ascii="Times New Roman" w:hAnsi="Times New Roman" w:cs="Times New Roman"/>
          <w:sz w:val="28"/>
          <w:szCs w:val="28"/>
        </w:rPr>
        <w:t>khi</w:t>
      </w:r>
      <w:r w:rsidR="002D3FF4" w:rsidRPr="007645C3">
        <w:rPr>
          <w:rFonts w:ascii="Times New Roman" w:hAnsi="Times New Roman" w:cs="Times New Roman"/>
          <w:sz w:val="28"/>
          <w:szCs w:val="28"/>
        </w:rPr>
        <w:t xml:space="preserve"> áp dụng </w:t>
      </w:r>
      <w:r w:rsidR="00F13A8E" w:rsidRPr="007645C3">
        <w:rPr>
          <w:rFonts w:ascii="Times New Roman" w:hAnsi="Times New Roman" w:cs="Times New Roman"/>
          <w:sz w:val="28"/>
          <w:szCs w:val="28"/>
        </w:rPr>
        <w:t xml:space="preserve">quy trình KDTV. </w:t>
      </w:r>
      <w:r w:rsidR="002E6F02" w:rsidRPr="007645C3">
        <w:rPr>
          <w:rFonts w:ascii="Times New Roman" w:hAnsi="Times New Roman" w:cs="Times New Roman"/>
          <w:sz w:val="28"/>
          <w:szCs w:val="28"/>
        </w:rPr>
        <w:t xml:space="preserve">Trong mọi trường hợp, không nên hiểu câu này nghĩa là lô hàng </w:t>
      </w:r>
      <w:r w:rsidR="00F13A8E" w:rsidRPr="007645C3">
        <w:rPr>
          <w:rFonts w:ascii="Times New Roman" w:hAnsi="Times New Roman" w:cs="Times New Roman"/>
          <w:sz w:val="28"/>
          <w:szCs w:val="28"/>
        </w:rPr>
        <w:t>hoàn toàn không nhiễm</w:t>
      </w:r>
      <w:r w:rsidR="003311EA" w:rsidRPr="007645C3">
        <w:rPr>
          <w:rFonts w:ascii="Times New Roman" w:hAnsi="Times New Roman" w:cs="Times New Roman"/>
          <w:sz w:val="28"/>
          <w:szCs w:val="28"/>
        </w:rPr>
        <w:t xml:space="preserve"> </w:t>
      </w:r>
      <w:r w:rsidR="002E6F02" w:rsidRPr="007645C3">
        <w:rPr>
          <w:rFonts w:ascii="Times New Roman" w:hAnsi="Times New Roman" w:cs="Times New Roman"/>
          <w:sz w:val="28"/>
          <w:szCs w:val="28"/>
        </w:rPr>
        <w:t>dịch</w:t>
      </w:r>
      <w:r w:rsidR="003311EA" w:rsidRPr="007645C3">
        <w:rPr>
          <w:rFonts w:ascii="Times New Roman" w:hAnsi="Times New Roman" w:cs="Times New Roman"/>
          <w:sz w:val="28"/>
          <w:szCs w:val="28"/>
        </w:rPr>
        <w:t xml:space="preserve"> hại</w:t>
      </w:r>
      <w:r w:rsidR="00F13A8E" w:rsidRPr="007645C3">
        <w:rPr>
          <w:rFonts w:ascii="Times New Roman" w:hAnsi="Times New Roman" w:cs="Times New Roman"/>
          <w:sz w:val="28"/>
          <w:szCs w:val="28"/>
        </w:rPr>
        <w:t xml:space="preserve"> mà </w:t>
      </w:r>
      <w:r w:rsidR="00A92BD0" w:rsidRPr="007645C3">
        <w:rPr>
          <w:rFonts w:ascii="Times New Roman" w:hAnsi="Times New Roman" w:cs="Times New Roman"/>
          <w:sz w:val="28"/>
          <w:szCs w:val="28"/>
        </w:rPr>
        <w:t>nên được hiểu là</w:t>
      </w:r>
      <w:r w:rsidR="002E6F02" w:rsidRPr="007645C3">
        <w:rPr>
          <w:rFonts w:ascii="Times New Roman" w:hAnsi="Times New Roman" w:cs="Times New Roman"/>
          <w:sz w:val="28"/>
          <w:szCs w:val="28"/>
        </w:rPr>
        <w:t xml:space="preserve">: căn cứ vào quy trình sử dụng để phát hiện hay loại bỏ dịch hại, lô hàng được tin là </w:t>
      </w:r>
      <w:r w:rsidR="003311EA" w:rsidRPr="007645C3">
        <w:rPr>
          <w:rFonts w:ascii="Times New Roman" w:hAnsi="Times New Roman" w:cs="Times New Roman"/>
          <w:sz w:val="28"/>
          <w:szCs w:val="28"/>
        </w:rPr>
        <w:t xml:space="preserve">không </w:t>
      </w:r>
      <w:r w:rsidR="002E6F02" w:rsidRPr="007645C3">
        <w:rPr>
          <w:rFonts w:ascii="Times New Roman" w:hAnsi="Times New Roman" w:cs="Times New Roman"/>
          <w:sz w:val="28"/>
          <w:szCs w:val="28"/>
        </w:rPr>
        <w:t>có</w:t>
      </w:r>
      <w:r w:rsidR="00F13A8E" w:rsidRPr="007645C3">
        <w:rPr>
          <w:rFonts w:ascii="Times New Roman" w:hAnsi="Times New Roman" w:cs="Times New Roman"/>
          <w:sz w:val="28"/>
          <w:szCs w:val="28"/>
        </w:rPr>
        <w:t xml:space="preserve"> đối tượng KDTV. </w:t>
      </w:r>
      <w:r w:rsidR="002E6F02" w:rsidRPr="007645C3">
        <w:rPr>
          <w:rFonts w:ascii="Times New Roman" w:hAnsi="Times New Roman" w:cs="Times New Roman"/>
          <w:sz w:val="28"/>
          <w:szCs w:val="28"/>
        </w:rPr>
        <w:t>P</w:t>
      </w:r>
      <w:r w:rsidR="00D51B93" w:rsidRPr="007645C3">
        <w:rPr>
          <w:rFonts w:ascii="Times New Roman" w:hAnsi="Times New Roman" w:cs="Times New Roman"/>
          <w:sz w:val="28"/>
          <w:szCs w:val="28"/>
        </w:rPr>
        <w:t xml:space="preserve">hải </w:t>
      </w:r>
      <w:r w:rsidR="002E6F02" w:rsidRPr="007645C3">
        <w:rPr>
          <w:rFonts w:ascii="Times New Roman" w:hAnsi="Times New Roman" w:cs="Times New Roman"/>
          <w:sz w:val="28"/>
          <w:szCs w:val="28"/>
        </w:rPr>
        <w:t>công</w:t>
      </w:r>
      <w:r w:rsidR="00D51B93" w:rsidRPr="007645C3">
        <w:rPr>
          <w:rFonts w:ascii="Times New Roman" w:hAnsi="Times New Roman" w:cs="Times New Roman"/>
          <w:sz w:val="28"/>
          <w:szCs w:val="28"/>
        </w:rPr>
        <w:t xml:space="preserve"> nhận</w:t>
      </w:r>
      <w:r w:rsidR="00F13A8E" w:rsidRPr="007645C3">
        <w:rPr>
          <w:rFonts w:ascii="Times New Roman" w:hAnsi="Times New Roman" w:cs="Times New Roman"/>
          <w:sz w:val="28"/>
          <w:szCs w:val="28"/>
        </w:rPr>
        <w:t xml:space="preserve"> </w:t>
      </w:r>
      <w:r w:rsidR="002E6F02" w:rsidRPr="007645C3">
        <w:rPr>
          <w:rFonts w:ascii="Times New Roman" w:hAnsi="Times New Roman" w:cs="Times New Roman"/>
          <w:sz w:val="28"/>
          <w:szCs w:val="28"/>
        </w:rPr>
        <w:t>rằng các</w:t>
      </w:r>
      <w:r w:rsidR="00F13A8E" w:rsidRPr="007645C3">
        <w:rPr>
          <w:rFonts w:ascii="Times New Roman" w:hAnsi="Times New Roman" w:cs="Times New Roman"/>
          <w:sz w:val="28"/>
          <w:szCs w:val="28"/>
        </w:rPr>
        <w:t xml:space="preserve"> </w:t>
      </w:r>
      <w:r w:rsidR="00D51B93" w:rsidRPr="007645C3">
        <w:rPr>
          <w:rFonts w:ascii="Times New Roman" w:hAnsi="Times New Roman" w:cs="Times New Roman"/>
          <w:sz w:val="28"/>
          <w:szCs w:val="28"/>
        </w:rPr>
        <w:t>quy trình</w:t>
      </w:r>
      <w:r w:rsidR="002E6F02" w:rsidRPr="007645C3">
        <w:rPr>
          <w:rFonts w:ascii="Times New Roman" w:hAnsi="Times New Roman" w:cs="Times New Roman"/>
          <w:sz w:val="28"/>
          <w:szCs w:val="28"/>
        </w:rPr>
        <w:t xml:space="preserve"> </w:t>
      </w:r>
      <w:r w:rsidR="00D51B93" w:rsidRPr="007645C3">
        <w:rPr>
          <w:rFonts w:ascii="Times New Roman" w:hAnsi="Times New Roman" w:cs="Times New Roman"/>
          <w:sz w:val="28"/>
          <w:szCs w:val="28"/>
        </w:rPr>
        <w:t>KDTV</w:t>
      </w:r>
      <w:r w:rsidR="00F13A8E" w:rsidRPr="007645C3">
        <w:rPr>
          <w:rFonts w:ascii="Times New Roman" w:hAnsi="Times New Roman" w:cs="Times New Roman"/>
          <w:sz w:val="28"/>
          <w:szCs w:val="28"/>
        </w:rPr>
        <w:t xml:space="preserve"> </w:t>
      </w:r>
      <w:r w:rsidR="002E6F02" w:rsidRPr="007645C3">
        <w:rPr>
          <w:rFonts w:ascii="Times New Roman" w:hAnsi="Times New Roman" w:cs="Times New Roman"/>
          <w:sz w:val="28"/>
          <w:szCs w:val="28"/>
        </w:rPr>
        <w:t>vẫn có độ</w:t>
      </w:r>
      <w:r w:rsidR="00F13A8E" w:rsidRPr="007645C3">
        <w:rPr>
          <w:rFonts w:ascii="Times New Roman" w:hAnsi="Times New Roman" w:cs="Times New Roman"/>
          <w:sz w:val="28"/>
          <w:szCs w:val="28"/>
        </w:rPr>
        <w:t xml:space="preserve"> không chắc chắn </w:t>
      </w:r>
      <w:r w:rsidR="00D51B93" w:rsidRPr="007645C3">
        <w:rPr>
          <w:rFonts w:ascii="Times New Roman" w:hAnsi="Times New Roman" w:cs="Times New Roman"/>
          <w:sz w:val="28"/>
          <w:szCs w:val="28"/>
        </w:rPr>
        <w:t xml:space="preserve">và có </w:t>
      </w:r>
      <w:r w:rsidR="002E6F02" w:rsidRPr="007645C3">
        <w:rPr>
          <w:rFonts w:ascii="Times New Roman" w:hAnsi="Times New Roman" w:cs="Times New Roman"/>
          <w:sz w:val="28"/>
          <w:szCs w:val="28"/>
        </w:rPr>
        <w:t>biến động</w:t>
      </w:r>
      <w:r w:rsidR="00F13A8E" w:rsidRPr="007645C3">
        <w:rPr>
          <w:rFonts w:ascii="Times New Roman" w:hAnsi="Times New Roman" w:cs="Times New Roman"/>
          <w:sz w:val="28"/>
          <w:szCs w:val="28"/>
        </w:rPr>
        <w:t>, và</w:t>
      </w:r>
      <w:r w:rsidR="002E6F02" w:rsidRPr="007645C3">
        <w:rPr>
          <w:rFonts w:ascii="Times New Roman" w:hAnsi="Times New Roman" w:cs="Times New Roman"/>
          <w:sz w:val="28"/>
          <w:szCs w:val="28"/>
        </w:rPr>
        <w:t xml:space="preserve"> vẫn có xác suất</w:t>
      </w:r>
      <w:r w:rsidR="00F13A8E" w:rsidRPr="007645C3">
        <w:rPr>
          <w:rFonts w:ascii="Times New Roman" w:hAnsi="Times New Roman" w:cs="Times New Roman"/>
          <w:sz w:val="28"/>
          <w:szCs w:val="28"/>
        </w:rPr>
        <w:t xml:space="preserve"> </w:t>
      </w:r>
      <w:r w:rsidR="002E6F02" w:rsidRPr="007645C3">
        <w:rPr>
          <w:rFonts w:ascii="Times New Roman" w:hAnsi="Times New Roman" w:cs="Times New Roman"/>
          <w:sz w:val="28"/>
          <w:szCs w:val="28"/>
        </w:rPr>
        <w:t>dịch</w:t>
      </w:r>
      <w:r w:rsidR="001F031E" w:rsidRPr="007645C3">
        <w:rPr>
          <w:rFonts w:ascii="Times New Roman" w:hAnsi="Times New Roman" w:cs="Times New Roman"/>
          <w:sz w:val="28"/>
          <w:szCs w:val="28"/>
        </w:rPr>
        <w:t xml:space="preserve"> hại không bị phát hiện hoặc </w:t>
      </w:r>
      <w:r w:rsidR="00D51B93" w:rsidRPr="007645C3">
        <w:rPr>
          <w:rFonts w:ascii="Times New Roman" w:hAnsi="Times New Roman" w:cs="Times New Roman"/>
          <w:sz w:val="28"/>
          <w:szCs w:val="28"/>
        </w:rPr>
        <w:t>loại bỏ</w:t>
      </w:r>
      <w:r w:rsidR="00105349" w:rsidRPr="007645C3">
        <w:rPr>
          <w:rFonts w:ascii="Times New Roman" w:hAnsi="Times New Roman" w:cs="Times New Roman"/>
          <w:sz w:val="28"/>
          <w:szCs w:val="28"/>
        </w:rPr>
        <w:t xml:space="preserve">. </w:t>
      </w:r>
      <w:r w:rsidR="00F13A8E" w:rsidRPr="007645C3">
        <w:rPr>
          <w:rFonts w:ascii="Times New Roman" w:hAnsi="Times New Roman" w:cs="Times New Roman"/>
          <w:sz w:val="28"/>
          <w:szCs w:val="28"/>
        </w:rPr>
        <w:t xml:space="preserve">Sự không chắc chắn và </w:t>
      </w:r>
      <w:r w:rsidR="002E6F02" w:rsidRPr="007645C3">
        <w:rPr>
          <w:rFonts w:ascii="Times New Roman" w:hAnsi="Times New Roman" w:cs="Times New Roman"/>
          <w:sz w:val="28"/>
          <w:szCs w:val="28"/>
        </w:rPr>
        <w:t xml:space="preserve">xác suất này </w:t>
      </w:r>
      <w:r w:rsidR="00F13A8E" w:rsidRPr="007645C3">
        <w:rPr>
          <w:rFonts w:ascii="Times New Roman" w:hAnsi="Times New Roman" w:cs="Times New Roman"/>
          <w:sz w:val="28"/>
          <w:szCs w:val="28"/>
        </w:rPr>
        <w:t xml:space="preserve">cần được </w:t>
      </w:r>
      <w:r w:rsidR="0074623D" w:rsidRPr="007645C3">
        <w:rPr>
          <w:rFonts w:ascii="Times New Roman" w:hAnsi="Times New Roman" w:cs="Times New Roman"/>
          <w:sz w:val="28"/>
          <w:szCs w:val="28"/>
        </w:rPr>
        <w:t xml:space="preserve">xem xét </w:t>
      </w:r>
      <w:r w:rsidR="002E6F02" w:rsidRPr="007645C3">
        <w:rPr>
          <w:rFonts w:ascii="Times New Roman" w:hAnsi="Times New Roman" w:cs="Times New Roman"/>
          <w:sz w:val="28"/>
          <w:szCs w:val="28"/>
        </w:rPr>
        <w:t>khi đưa ra quy trình</w:t>
      </w:r>
      <w:r w:rsidR="001C32FB" w:rsidRPr="007645C3">
        <w:rPr>
          <w:rFonts w:ascii="Times New Roman" w:hAnsi="Times New Roman" w:cs="Times New Roman"/>
          <w:sz w:val="28"/>
          <w:szCs w:val="28"/>
        </w:rPr>
        <w:t>.</w:t>
      </w:r>
    </w:p>
    <w:p w14:paraId="2464B015" w14:textId="6D4FF1C2" w:rsidR="009602B1"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Trong một số trường hợp</w:t>
      </w:r>
      <w:r w:rsidR="0074623D" w:rsidRPr="007645C3">
        <w:rPr>
          <w:rFonts w:ascii="Times New Roman" w:hAnsi="Times New Roman" w:cs="Times New Roman"/>
          <w:sz w:val="28"/>
          <w:szCs w:val="28"/>
        </w:rPr>
        <w:t xml:space="preserve"> đã</w:t>
      </w:r>
      <w:r w:rsidRPr="007645C3">
        <w:rPr>
          <w:rFonts w:ascii="Times New Roman" w:hAnsi="Times New Roman" w:cs="Times New Roman"/>
          <w:sz w:val="28"/>
          <w:szCs w:val="28"/>
        </w:rPr>
        <w:t xml:space="preserve"> áp dụng </w:t>
      </w:r>
      <w:r w:rsidR="009602B1" w:rsidRPr="007645C3">
        <w:rPr>
          <w:rFonts w:ascii="Times New Roman" w:hAnsi="Times New Roman" w:cs="Times New Roman"/>
          <w:sz w:val="28"/>
          <w:szCs w:val="28"/>
        </w:rPr>
        <w:t xml:space="preserve">biện pháp </w:t>
      </w:r>
      <w:r w:rsidRPr="007645C3">
        <w:rPr>
          <w:rFonts w:ascii="Times New Roman" w:hAnsi="Times New Roman" w:cs="Times New Roman"/>
          <w:sz w:val="28"/>
          <w:szCs w:val="28"/>
        </w:rPr>
        <w:t>xử lý chiếu xạ</w:t>
      </w:r>
      <w:r w:rsidR="0074623D" w:rsidRPr="007645C3">
        <w:rPr>
          <w:rFonts w:ascii="Times New Roman" w:hAnsi="Times New Roman" w:cs="Times New Roman"/>
          <w:sz w:val="28"/>
          <w:szCs w:val="28"/>
        </w:rPr>
        <w:t xml:space="preserve">, </w:t>
      </w:r>
      <w:r w:rsidR="002E6F02" w:rsidRPr="007645C3">
        <w:rPr>
          <w:rFonts w:ascii="Times New Roman" w:hAnsi="Times New Roman" w:cs="Times New Roman"/>
          <w:sz w:val="28"/>
          <w:szCs w:val="28"/>
        </w:rPr>
        <w:t xml:space="preserve">dịch hại còn sống ở pha nào đó vẫn có thể </w:t>
      </w:r>
      <w:r w:rsidR="0074623D" w:rsidRPr="007645C3">
        <w:rPr>
          <w:rFonts w:ascii="Times New Roman" w:hAnsi="Times New Roman" w:cs="Times New Roman"/>
          <w:sz w:val="28"/>
          <w:szCs w:val="28"/>
        </w:rPr>
        <w:t xml:space="preserve">tồn tại trong </w:t>
      </w:r>
      <w:r w:rsidR="0098326E" w:rsidRPr="007645C3">
        <w:rPr>
          <w:rFonts w:ascii="Times New Roman" w:hAnsi="Times New Roman" w:cs="Times New Roman"/>
          <w:sz w:val="28"/>
          <w:szCs w:val="28"/>
        </w:rPr>
        <w:t>lô</w:t>
      </w:r>
      <w:r w:rsidR="0074623D" w:rsidRPr="007645C3">
        <w:rPr>
          <w:rFonts w:ascii="Times New Roman" w:hAnsi="Times New Roman" w:cs="Times New Roman"/>
          <w:sz w:val="28"/>
          <w:szCs w:val="28"/>
        </w:rPr>
        <w:t xml:space="preserve"> hàng. </w:t>
      </w:r>
      <w:r w:rsidR="003F2C3B" w:rsidRPr="007645C3">
        <w:rPr>
          <w:rFonts w:ascii="Times New Roman" w:hAnsi="Times New Roman" w:cs="Times New Roman"/>
          <w:sz w:val="28"/>
          <w:szCs w:val="28"/>
        </w:rPr>
        <w:t>Nếu đã áp dụng b</w:t>
      </w:r>
      <w:r w:rsidR="00A30B35" w:rsidRPr="007645C3">
        <w:rPr>
          <w:rFonts w:ascii="Times New Roman" w:hAnsi="Times New Roman" w:cs="Times New Roman"/>
          <w:sz w:val="28"/>
          <w:szCs w:val="28"/>
        </w:rPr>
        <w:t>iệ</w:t>
      </w:r>
      <w:r w:rsidR="00510EF6" w:rsidRPr="007645C3">
        <w:rPr>
          <w:rFonts w:ascii="Times New Roman" w:hAnsi="Times New Roman" w:cs="Times New Roman"/>
          <w:sz w:val="28"/>
          <w:szCs w:val="28"/>
        </w:rPr>
        <w:t>n</w:t>
      </w:r>
      <w:r w:rsidR="00A30B35" w:rsidRPr="007645C3">
        <w:rPr>
          <w:rFonts w:ascii="Times New Roman" w:hAnsi="Times New Roman" w:cs="Times New Roman"/>
          <w:sz w:val="28"/>
          <w:szCs w:val="28"/>
        </w:rPr>
        <w:t xml:space="preserve"> pháp</w:t>
      </w:r>
      <w:r w:rsidR="00510EF6" w:rsidRPr="007645C3">
        <w:rPr>
          <w:rFonts w:ascii="Times New Roman" w:hAnsi="Times New Roman" w:cs="Times New Roman"/>
          <w:sz w:val="28"/>
          <w:szCs w:val="28"/>
        </w:rPr>
        <w:t xml:space="preserve"> xử lý </w:t>
      </w:r>
      <w:r w:rsidR="003F2C3B" w:rsidRPr="007645C3">
        <w:rPr>
          <w:rFonts w:ascii="Times New Roman" w:hAnsi="Times New Roman" w:cs="Times New Roman"/>
          <w:sz w:val="28"/>
          <w:szCs w:val="28"/>
        </w:rPr>
        <w:t>theo</w:t>
      </w:r>
      <w:r w:rsidR="0074623D" w:rsidRPr="007645C3">
        <w:rPr>
          <w:rFonts w:ascii="Times New Roman" w:hAnsi="Times New Roman" w:cs="Times New Roman"/>
          <w:sz w:val="28"/>
          <w:szCs w:val="28"/>
        </w:rPr>
        <w:t xml:space="preserve"> ISPM 18 </w:t>
      </w:r>
      <w:r w:rsidR="007A2DE8" w:rsidRPr="007645C3">
        <w:rPr>
          <w:rFonts w:ascii="Times New Roman" w:hAnsi="Times New Roman" w:cs="Times New Roman"/>
          <w:sz w:val="28"/>
          <w:szCs w:val="28"/>
        </w:rPr>
        <w:t>(</w:t>
      </w:r>
      <w:r w:rsidR="007A2DE8" w:rsidRPr="007645C3">
        <w:rPr>
          <w:rFonts w:ascii="Times New Roman" w:hAnsi="Times New Roman" w:cs="Times New Roman"/>
          <w:i/>
          <w:sz w:val="28"/>
          <w:szCs w:val="28"/>
        </w:rPr>
        <w:t xml:space="preserve">Hướng dẫn sử dụng chiếu xạ </w:t>
      </w:r>
      <w:r w:rsidR="003F2C3B" w:rsidRPr="007645C3">
        <w:rPr>
          <w:rFonts w:ascii="Times New Roman" w:hAnsi="Times New Roman" w:cs="Times New Roman"/>
          <w:i/>
          <w:sz w:val="28"/>
          <w:szCs w:val="28"/>
        </w:rPr>
        <w:t>làm</w:t>
      </w:r>
      <w:r w:rsidR="007A2DE8" w:rsidRPr="007645C3">
        <w:rPr>
          <w:rFonts w:ascii="Times New Roman" w:hAnsi="Times New Roman" w:cs="Times New Roman"/>
          <w:i/>
          <w:sz w:val="28"/>
          <w:szCs w:val="28"/>
        </w:rPr>
        <w:t xml:space="preserve"> biện pháp kiểm dịch thực vật</w:t>
      </w:r>
      <w:r w:rsidR="007A2DE8" w:rsidRPr="007645C3">
        <w:rPr>
          <w:rFonts w:ascii="Times New Roman" w:hAnsi="Times New Roman" w:cs="Times New Roman"/>
          <w:sz w:val="28"/>
          <w:szCs w:val="28"/>
        </w:rPr>
        <w:t xml:space="preserve">) </w:t>
      </w:r>
      <w:r w:rsidR="0074623D" w:rsidRPr="007645C3">
        <w:rPr>
          <w:rFonts w:ascii="Times New Roman" w:hAnsi="Times New Roman" w:cs="Times New Roman"/>
          <w:sz w:val="28"/>
          <w:szCs w:val="28"/>
        </w:rPr>
        <w:t xml:space="preserve">và </w:t>
      </w:r>
      <w:r w:rsidR="003F2C3B" w:rsidRPr="007645C3">
        <w:rPr>
          <w:rFonts w:ascii="Times New Roman" w:hAnsi="Times New Roman" w:cs="Times New Roman"/>
          <w:sz w:val="28"/>
          <w:szCs w:val="28"/>
        </w:rPr>
        <w:t xml:space="preserve">đã áp dụng </w:t>
      </w:r>
      <w:r w:rsidR="0074623D" w:rsidRPr="007645C3">
        <w:rPr>
          <w:rFonts w:ascii="Times New Roman" w:hAnsi="Times New Roman" w:cs="Times New Roman"/>
          <w:sz w:val="28"/>
          <w:szCs w:val="28"/>
        </w:rPr>
        <w:t>biện pháp</w:t>
      </w:r>
      <w:r w:rsidR="003F2C3B" w:rsidRPr="007645C3">
        <w:rPr>
          <w:rFonts w:ascii="Times New Roman" w:hAnsi="Times New Roman" w:cs="Times New Roman"/>
          <w:sz w:val="28"/>
          <w:szCs w:val="28"/>
        </w:rPr>
        <w:t xml:space="preserve"> xử lý </w:t>
      </w:r>
      <w:r w:rsidR="009602B1" w:rsidRPr="007645C3">
        <w:rPr>
          <w:rFonts w:ascii="Times New Roman" w:hAnsi="Times New Roman" w:cs="Times New Roman"/>
          <w:sz w:val="28"/>
          <w:szCs w:val="28"/>
        </w:rPr>
        <w:t>phù hợp</w:t>
      </w:r>
      <w:r w:rsidR="003F2C3B" w:rsidRPr="007645C3">
        <w:rPr>
          <w:rFonts w:ascii="Times New Roman" w:hAnsi="Times New Roman" w:cs="Times New Roman"/>
          <w:sz w:val="28"/>
          <w:szCs w:val="28"/>
        </w:rPr>
        <w:t xml:space="preserve"> </w:t>
      </w:r>
      <w:r w:rsidR="0074623D" w:rsidRPr="007645C3">
        <w:rPr>
          <w:rFonts w:ascii="Times New Roman" w:hAnsi="Times New Roman" w:cs="Times New Roman"/>
          <w:sz w:val="28"/>
          <w:szCs w:val="28"/>
        </w:rPr>
        <w:t>để đảm báo đáp ứng yêu cầ</w:t>
      </w:r>
      <w:r w:rsidR="009602B1" w:rsidRPr="007645C3">
        <w:rPr>
          <w:rFonts w:ascii="Times New Roman" w:hAnsi="Times New Roman" w:cs="Times New Roman"/>
          <w:sz w:val="28"/>
          <w:szCs w:val="28"/>
        </w:rPr>
        <w:t xml:space="preserve">u, </w:t>
      </w:r>
      <w:r w:rsidR="003F2C3B" w:rsidRPr="007645C3">
        <w:rPr>
          <w:rFonts w:ascii="Times New Roman" w:hAnsi="Times New Roman" w:cs="Times New Roman"/>
          <w:sz w:val="28"/>
          <w:szCs w:val="28"/>
        </w:rPr>
        <w:t xml:space="preserve">thì không ảnh hưởng đến </w:t>
      </w:r>
      <w:r w:rsidR="009602B1" w:rsidRPr="007645C3">
        <w:rPr>
          <w:rFonts w:ascii="Times New Roman" w:hAnsi="Times New Roman" w:cs="Times New Roman"/>
          <w:sz w:val="28"/>
          <w:szCs w:val="28"/>
        </w:rPr>
        <w:t xml:space="preserve">tính hợp lệ của phần này </w:t>
      </w:r>
      <w:r w:rsidR="003F2C3B" w:rsidRPr="007645C3">
        <w:rPr>
          <w:rFonts w:ascii="Times New Roman" w:hAnsi="Times New Roman" w:cs="Times New Roman"/>
          <w:sz w:val="28"/>
          <w:szCs w:val="28"/>
        </w:rPr>
        <w:t>trong lời</w:t>
      </w:r>
      <w:r w:rsidR="009602B1" w:rsidRPr="007645C3">
        <w:rPr>
          <w:rFonts w:ascii="Times New Roman" w:hAnsi="Times New Roman" w:cs="Times New Roman"/>
          <w:sz w:val="28"/>
          <w:szCs w:val="28"/>
        </w:rPr>
        <w:t xml:space="preserve"> chứng nhận vì việc phát hiện các pha hoạt động của dịch hại không được </w:t>
      </w:r>
      <w:r w:rsidR="00C50AA3" w:rsidRPr="007645C3">
        <w:rPr>
          <w:rFonts w:ascii="Times New Roman" w:hAnsi="Times New Roman" w:cs="Times New Roman"/>
          <w:sz w:val="28"/>
          <w:szCs w:val="28"/>
        </w:rPr>
        <w:t>xem</w:t>
      </w:r>
      <w:r w:rsidR="009602B1" w:rsidRPr="007645C3">
        <w:rPr>
          <w:rFonts w:ascii="Times New Roman" w:hAnsi="Times New Roman" w:cs="Times New Roman"/>
          <w:sz w:val="28"/>
          <w:szCs w:val="28"/>
        </w:rPr>
        <w:t xml:space="preserve"> là </w:t>
      </w:r>
      <w:r w:rsidR="00085FEF" w:rsidRPr="007645C3">
        <w:rPr>
          <w:rFonts w:ascii="Times New Roman" w:hAnsi="Times New Roman" w:cs="Times New Roman"/>
          <w:sz w:val="28"/>
          <w:szCs w:val="28"/>
        </w:rPr>
        <w:t>vi phạm</w:t>
      </w:r>
      <w:r w:rsidR="009602B1" w:rsidRPr="007645C3">
        <w:rPr>
          <w:rFonts w:ascii="Times New Roman" w:hAnsi="Times New Roman" w:cs="Times New Roman"/>
          <w:sz w:val="28"/>
          <w:szCs w:val="28"/>
        </w:rPr>
        <w:t>.</w:t>
      </w:r>
    </w:p>
    <w:p w14:paraId="45C3E5A7"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iCs/>
          <w:sz w:val="28"/>
          <w:szCs w:val="28"/>
        </w:rPr>
        <w:lastRenderedPageBreak/>
        <w:t>“Yêu cầu KDTV"</w:t>
      </w:r>
      <w:r w:rsidR="003F2C3B" w:rsidRPr="007645C3">
        <w:rPr>
          <w:rFonts w:ascii="Times New Roman" w:hAnsi="Times New Roman" w:cs="Times New Roman"/>
          <w:iCs/>
          <w:sz w:val="28"/>
          <w:szCs w:val="28"/>
        </w:rPr>
        <w:t>, do</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w:t>
      </w:r>
      <w:r w:rsidR="003F2C3B" w:rsidRPr="007645C3">
        <w:rPr>
          <w:rFonts w:ascii="Times New Roman" w:hAnsi="Times New Roman" w:cs="Times New Roman"/>
          <w:sz w:val="28"/>
          <w:szCs w:val="28"/>
        </w:rPr>
        <w:t xml:space="preserve"> quy định</w:t>
      </w:r>
      <w:r w:rsidRPr="007645C3">
        <w:rPr>
          <w:rFonts w:ascii="Times New Roman" w:hAnsi="Times New Roman" w:cs="Times New Roman"/>
          <w:sz w:val="28"/>
          <w:szCs w:val="28"/>
        </w:rPr>
        <w:t xml:space="preserve">, là </w:t>
      </w:r>
      <w:r w:rsidR="003F2C3B" w:rsidRPr="007645C3">
        <w:rPr>
          <w:rFonts w:ascii="Times New Roman" w:hAnsi="Times New Roman" w:cs="Times New Roman"/>
          <w:sz w:val="28"/>
          <w:szCs w:val="28"/>
        </w:rPr>
        <w:t>điều kiện</w:t>
      </w:r>
      <w:r w:rsidRPr="007645C3">
        <w:rPr>
          <w:rFonts w:ascii="Times New Roman" w:hAnsi="Times New Roman" w:cs="Times New Roman"/>
          <w:sz w:val="28"/>
          <w:szCs w:val="28"/>
        </w:rPr>
        <w:t xml:space="preserve"> bắt buộc chính thức cần đáp ứng để ngăn chặn sự </w:t>
      </w:r>
      <w:r w:rsidR="003F2C3B" w:rsidRPr="007645C3">
        <w:rPr>
          <w:rFonts w:ascii="Times New Roman" w:hAnsi="Times New Roman" w:cs="Times New Roman"/>
          <w:sz w:val="28"/>
          <w:szCs w:val="28"/>
        </w:rPr>
        <w:t>xâm</w:t>
      </w:r>
      <w:r w:rsidRPr="007645C3">
        <w:rPr>
          <w:rFonts w:ascii="Times New Roman" w:hAnsi="Times New Roman" w:cs="Times New Roman"/>
          <w:sz w:val="28"/>
          <w:szCs w:val="28"/>
        </w:rPr>
        <w:t xml:space="preserve"> nhập </w:t>
      </w:r>
      <w:r w:rsidR="003F2C3B" w:rsidRPr="007645C3">
        <w:rPr>
          <w:rFonts w:ascii="Times New Roman" w:hAnsi="Times New Roman" w:cs="Times New Roman"/>
          <w:sz w:val="28"/>
          <w:szCs w:val="28"/>
        </w:rPr>
        <w:t>và/</w:t>
      </w:r>
      <w:r w:rsidRPr="007645C3">
        <w:rPr>
          <w:rFonts w:ascii="Times New Roman" w:hAnsi="Times New Roman" w:cs="Times New Roman"/>
          <w:sz w:val="28"/>
          <w:szCs w:val="28"/>
        </w:rPr>
        <w:t xml:space="preserve">hoặc lan rộng của </w:t>
      </w:r>
      <w:r w:rsidR="00775F1D" w:rsidRPr="007645C3">
        <w:rPr>
          <w:rFonts w:ascii="Times New Roman" w:hAnsi="Times New Roman" w:cs="Times New Roman"/>
          <w:sz w:val="28"/>
          <w:szCs w:val="28"/>
        </w:rPr>
        <w:t>sinh vật gây hại</w:t>
      </w:r>
      <w:r w:rsidRPr="007645C3">
        <w:rPr>
          <w:rFonts w:ascii="Times New Roman" w:hAnsi="Times New Roman" w:cs="Times New Roman"/>
          <w:sz w:val="28"/>
          <w:szCs w:val="28"/>
        </w:rPr>
        <w:t xml:space="preserve">. </w:t>
      </w:r>
      <w:r w:rsidR="003F2C3B" w:rsidRPr="007645C3">
        <w:rPr>
          <w:rFonts w:ascii="Times New Roman" w:hAnsi="Times New Roman" w:cs="Times New Roman"/>
          <w:sz w:val="28"/>
          <w:szCs w:val="28"/>
        </w:rPr>
        <w:t>NPPO của</w:t>
      </w:r>
      <w:r w:rsidR="00775F1D"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 </w:t>
      </w:r>
      <w:r w:rsidR="003F2C3B" w:rsidRPr="007645C3">
        <w:rPr>
          <w:rFonts w:ascii="Times New Roman" w:hAnsi="Times New Roman" w:cs="Times New Roman"/>
          <w:sz w:val="28"/>
          <w:szCs w:val="28"/>
        </w:rPr>
        <w:t>nên đặt ra trước yêu cầu</w:t>
      </w:r>
      <w:r w:rsidRPr="007645C3">
        <w:rPr>
          <w:rFonts w:ascii="Times New Roman" w:hAnsi="Times New Roman" w:cs="Times New Roman"/>
          <w:sz w:val="28"/>
          <w:szCs w:val="28"/>
        </w:rPr>
        <w:t xml:space="preserve"> về KDTV nhập khẩu trong luật, quy định hoặc các văn bản khác (ví dụ</w:t>
      </w:r>
      <w:r w:rsidR="00775F1D" w:rsidRPr="007645C3">
        <w:rPr>
          <w:rFonts w:ascii="Times New Roman" w:hAnsi="Times New Roman" w:cs="Times New Roman"/>
          <w:sz w:val="28"/>
          <w:szCs w:val="28"/>
        </w:rPr>
        <w:t>: G</w:t>
      </w:r>
      <w:r w:rsidRPr="007645C3">
        <w:rPr>
          <w:rFonts w:ascii="Times New Roman" w:hAnsi="Times New Roman" w:cs="Times New Roman"/>
          <w:sz w:val="28"/>
          <w:szCs w:val="28"/>
        </w:rPr>
        <w:t>iấy phép nhập khẩu, thoả thuận song phương</w:t>
      </w:r>
      <w:r w:rsidR="003F2C3B" w:rsidRPr="007645C3">
        <w:rPr>
          <w:rFonts w:ascii="Times New Roman" w:hAnsi="Times New Roman" w:cs="Times New Roman"/>
          <w:sz w:val="28"/>
          <w:szCs w:val="28"/>
        </w:rPr>
        <w:t>, thỏa thuận</w:t>
      </w:r>
      <w:r w:rsidRPr="007645C3">
        <w:rPr>
          <w:rFonts w:ascii="Times New Roman" w:hAnsi="Times New Roman" w:cs="Times New Roman"/>
          <w:sz w:val="28"/>
          <w:szCs w:val="28"/>
        </w:rPr>
        <w:t xml:space="preserve"> khác). </w:t>
      </w:r>
    </w:p>
    <w:p w14:paraId="074E1136" w14:textId="77777777" w:rsidR="00775F1D"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“Bên nhậ</w:t>
      </w:r>
      <w:r w:rsidR="00775F1D" w:rsidRPr="007645C3">
        <w:rPr>
          <w:rFonts w:ascii="Times New Roman" w:hAnsi="Times New Roman" w:cs="Times New Roman"/>
          <w:sz w:val="28"/>
          <w:szCs w:val="28"/>
        </w:rPr>
        <w:t>p khẩu” được hiểu là các C</w:t>
      </w:r>
      <w:r w:rsidRPr="007645C3">
        <w:rPr>
          <w:rFonts w:ascii="Times New Roman" w:hAnsi="Times New Roman" w:cs="Times New Roman"/>
          <w:sz w:val="28"/>
          <w:szCs w:val="28"/>
        </w:rPr>
        <w:t xml:space="preserve">hính phủ tham gia IPPC </w:t>
      </w:r>
    </w:p>
    <w:p w14:paraId="58F6FA6A" w14:textId="77777777" w:rsidR="00F05CA5" w:rsidRPr="007645C3" w:rsidRDefault="00F05CA5" w:rsidP="00F05CA5">
      <w:pPr>
        <w:widowControl w:val="0"/>
        <w:autoSpaceDE w:val="0"/>
        <w:autoSpaceDN w:val="0"/>
        <w:adjustRightInd w:val="0"/>
        <w:spacing w:before="240" w:after="240" w:line="276" w:lineRule="auto"/>
        <w:jc w:val="center"/>
        <w:rPr>
          <w:rFonts w:ascii="Times New Roman" w:hAnsi="Times New Roman" w:cs="Times New Roman"/>
          <w:sz w:val="28"/>
          <w:szCs w:val="28"/>
        </w:rPr>
      </w:pPr>
      <w:r w:rsidRPr="007645C3">
        <w:rPr>
          <w:rFonts w:ascii="Times New Roman" w:hAnsi="Times New Roman" w:cs="Times New Roman"/>
          <w:sz w:val="28"/>
          <w:szCs w:val="28"/>
        </w:rPr>
        <w:t>------------------------------------------------------------</w:t>
      </w:r>
    </w:p>
    <w:p w14:paraId="15F19E62" w14:textId="77777777" w:rsidR="00E34327" w:rsidRPr="007645C3" w:rsidRDefault="00E34327" w:rsidP="00476362">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Phần II. Khai báo bổ sung</w:t>
      </w:r>
    </w:p>
    <w:p w14:paraId="7155E253"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Khai báo bổ sung là cung cấp thêm thông tin cụ thể về chuyến hàng</w:t>
      </w:r>
      <w:r w:rsidR="00E84429" w:rsidRPr="007645C3">
        <w:rPr>
          <w:rFonts w:ascii="Times New Roman" w:hAnsi="Times New Roman" w:cs="Times New Roman"/>
          <w:sz w:val="28"/>
          <w:szCs w:val="28"/>
        </w:rPr>
        <w:t>,</w:t>
      </w:r>
      <w:r w:rsidRPr="007645C3">
        <w:rPr>
          <w:rFonts w:ascii="Times New Roman" w:hAnsi="Times New Roman" w:cs="Times New Roman"/>
          <w:sz w:val="28"/>
          <w:szCs w:val="28"/>
        </w:rPr>
        <w:t xml:space="preserve"> liên quan đến các</w:t>
      </w:r>
      <w:r w:rsidR="00F05CA5" w:rsidRPr="007645C3">
        <w:rPr>
          <w:rFonts w:ascii="Times New Roman" w:hAnsi="Times New Roman" w:cs="Times New Roman"/>
          <w:sz w:val="28"/>
          <w:szCs w:val="28"/>
        </w:rPr>
        <w:t xml:space="preserve"> loại</w:t>
      </w:r>
      <w:r w:rsidRPr="007645C3">
        <w:rPr>
          <w:rFonts w:ascii="Times New Roman" w:hAnsi="Times New Roman" w:cs="Times New Roman"/>
          <w:sz w:val="28"/>
          <w:szCs w:val="28"/>
        </w:rPr>
        <w:t xml:space="preserve"> dịch hại thuộc diện điều chỉnh. Khai b</w:t>
      </w:r>
      <w:r w:rsidR="00775F1D" w:rsidRPr="007645C3">
        <w:rPr>
          <w:rFonts w:ascii="Times New Roman" w:hAnsi="Times New Roman" w:cs="Times New Roman"/>
          <w:sz w:val="28"/>
          <w:szCs w:val="28"/>
        </w:rPr>
        <w:t xml:space="preserve">áo bổ sung cần </w:t>
      </w:r>
      <w:r w:rsidR="00E84429" w:rsidRPr="007645C3">
        <w:rPr>
          <w:rFonts w:ascii="Times New Roman" w:hAnsi="Times New Roman" w:cs="Times New Roman"/>
          <w:sz w:val="28"/>
          <w:szCs w:val="28"/>
        </w:rPr>
        <w:t xml:space="preserve">hết sức </w:t>
      </w:r>
      <w:r w:rsidR="00775F1D" w:rsidRPr="007645C3">
        <w:rPr>
          <w:rFonts w:ascii="Times New Roman" w:hAnsi="Times New Roman" w:cs="Times New Roman"/>
          <w:sz w:val="28"/>
          <w:szCs w:val="28"/>
        </w:rPr>
        <w:t>ngắn gọn và s</w:t>
      </w:r>
      <w:r w:rsidRPr="007645C3">
        <w:rPr>
          <w:rFonts w:ascii="Times New Roman" w:hAnsi="Times New Roman" w:cs="Times New Roman"/>
          <w:sz w:val="28"/>
          <w:szCs w:val="28"/>
        </w:rPr>
        <w:t xml:space="preserve">úc tích. </w:t>
      </w:r>
      <w:r w:rsidR="00E84429" w:rsidRPr="007645C3">
        <w:rPr>
          <w:rFonts w:ascii="Times New Roman" w:hAnsi="Times New Roman" w:cs="Times New Roman"/>
          <w:sz w:val="28"/>
          <w:szCs w:val="28"/>
        </w:rPr>
        <w:t>NPPO của</w:t>
      </w:r>
      <w:r w:rsidR="00775F1D"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w:t>
      </w:r>
      <w:r w:rsidR="00775F1D" w:rsidRPr="007645C3">
        <w:rPr>
          <w:rFonts w:ascii="Times New Roman" w:hAnsi="Times New Roman" w:cs="Times New Roman"/>
          <w:sz w:val="28"/>
          <w:szCs w:val="28"/>
        </w:rPr>
        <w:t>khẩu cần</w:t>
      </w:r>
      <w:r w:rsidR="00E84429" w:rsidRPr="007645C3">
        <w:rPr>
          <w:rFonts w:ascii="Times New Roman" w:hAnsi="Times New Roman" w:cs="Times New Roman"/>
          <w:sz w:val="28"/>
          <w:szCs w:val="28"/>
        </w:rPr>
        <w:t xml:space="preserve"> </w:t>
      </w:r>
      <w:r w:rsidR="00775F1D" w:rsidRPr="007645C3">
        <w:rPr>
          <w:rFonts w:ascii="Times New Roman" w:hAnsi="Times New Roman" w:cs="Times New Roman"/>
          <w:sz w:val="28"/>
          <w:szCs w:val="28"/>
        </w:rPr>
        <w:t xml:space="preserve">phải </w:t>
      </w:r>
      <w:r w:rsidRPr="007645C3">
        <w:rPr>
          <w:rFonts w:ascii="Times New Roman" w:hAnsi="Times New Roman" w:cs="Times New Roman"/>
          <w:sz w:val="28"/>
          <w:szCs w:val="28"/>
        </w:rPr>
        <w:t xml:space="preserve">thường xuyên </w:t>
      </w:r>
      <w:r w:rsidR="0024176A" w:rsidRPr="007645C3">
        <w:rPr>
          <w:rFonts w:ascii="Times New Roman" w:hAnsi="Times New Roman" w:cs="Times New Roman"/>
          <w:sz w:val="28"/>
          <w:szCs w:val="28"/>
        </w:rPr>
        <w:t>rà soát</w:t>
      </w:r>
      <w:r w:rsidR="00E84429" w:rsidRPr="007645C3">
        <w:rPr>
          <w:rFonts w:ascii="Times New Roman" w:hAnsi="Times New Roman" w:cs="Times New Roman"/>
          <w:sz w:val="28"/>
          <w:szCs w:val="28"/>
        </w:rPr>
        <w:t xml:space="preserve"> yêu cầu</w:t>
      </w:r>
      <w:r w:rsidR="00F05CA5" w:rsidRPr="007645C3">
        <w:rPr>
          <w:rFonts w:ascii="Times New Roman" w:hAnsi="Times New Roman" w:cs="Times New Roman"/>
          <w:sz w:val="28"/>
          <w:szCs w:val="28"/>
        </w:rPr>
        <w:t xml:space="preserve"> </w:t>
      </w:r>
      <w:r w:rsidRPr="007645C3">
        <w:rPr>
          <w:rFonts w:ascii="Times New Roman" w:hAnsi="Times New Roman" w:cs="Times New Roman"/>
          <w:sz w:val="28"/>
          <w:szCs w:val="28"/>
        </w:rPr>
        <w:t>khai bổ sung và không</w:t>
      </w:r>
      <w:r w:rsidR="00E84429" w:rsidRPr="007645C3">
        <w:rPr>
          <w:rFonts w:ascii="Times New Roman" w:hAnsi="Times New Roman" w:cs="Times New Roman"/>
          <w:sz w:val="28"/>
          <w:szCs w:val="28"/>
        </w:rPr>
        <w:t xml:space="preserve"> nên</w:t>
      </w:r>
      <w:r w:rsidRPr="007645C3">
        <w:rPr>
          <w:rFonts w:ascii="Times New Roman" w:hAnsi="Times New Roman" w:cs="Times New Roman"/>
          <w:sz w:val="28"/>
          <w:szCs w:val="28"/>
        </w:rPr>
        <w:t xml:space="preserve"> yêu cầu k</w:t>
      </w:r>
      <w:r w:rsidR="0024176A" w:rsidRPr="007645C3">
        <w:rPr>
          <w:rFonts w:ascii="Times New Roman" w:hAnsi="Times New Roman" w:cs="Times New Roman"/>
          <w:sz w:val="28"/>
          <w:szCs w:val="28"/>
        </w:rPr>
        <w:t xml:space="preserve">hai bổ sung </w:t>
      </w:r>
      <w:r w:rsidR="00E84429" w:rsidRPr="007645C3">
        <w:rPr>
          <w:rFonts w:ascii="Times New Roman" w:hAnsi="Times New Roman" w:cs="Times New Roman"/>
          <w:sz w:val="28"/>
          <w:szCs w:val="28"/>
        </w:rPr>
        <w:t>bằng</w:t>
      </w:r>
      <w:r w:rsidR="0024176A" w:rsidRPr="007645C3">
        <w:rPr>
          <w:rFonts w:ascii="Times New Roman" w:hAnsi="Times New Roman" w:cs="Times New Roman"/>
          <w:sz w:val="28"/>
          <w:szCs w:val="28"/>
        </w:rPr>
        <w:t xml:space="preserve"> từ ngữ </w:t>
      </w:r>
      <w:r w:rsidRPr="007645C3">
        <w:rPr>
          <w:rFonts w:ascii="Times New Roman" w:hAnsi="Times New Roman" w:cs="Times New Roman"/>
          <w:sz w:val="28"/>
          <w:szCs w:val="28"/>
        </w:rPr>
        <w:t xml:space="preserve">tương tự </w:t>
      </w:r>
      <w:r w:rsidR="00E84429" w:rsidRPr="007645C3">
        <w:rPr>
          <w:rFonts w:ascii="Times New Roman" w:hAnsi="Times New Roman" w:cs="Times New Roman"/>
          <w:sz w:val="28"/>
          <w:szCs w:val="28"/>
        </w:rPr>
        <w:t>như trong lời</w:t>
      </w:r>
      <w:r w:rsidR="0024176A" w:rsidRPr="007645C3">
        <w:rPr>
          <w:rFonts w:ascii="Times New Roman" w:hAnsi="Times New Roman" w:cs="Times New Roman"/>
          <w:sz w:val="28"/>
          <w:szCs w:val="28"/>
        </w:rPr>
        <w:t xml:space="preserve"> chứng nhận </w:t>
      </w:r>
      <w:r w:rsidRPr="007645C3">
        <w:rPr>
          <w:rFonts w:ascii="Times New Roman" w:hAnsi="Times New Roman" w:cs="Times New Roman"/>
          <w:sz w:val="28"/>
          <w:szCs w:val="28"/>
        </w:rPr>
        <w:t>trên Giấy chứng nhận KDTV xuất khẩu. Nội dung khai</w:t>
      </w:r>
      <w:r w:rsidR="00E84429" w:rsidRPr="007645C3">
        <w:rPr>
          <w:rFonts w:ascii="Times New Roman" w:hAnsi="Times New Roman" w:cs="Times New Roman"/>
          <w:sz w:val="28"/>
          <w:szCs w:val="28"/>
        </w:rPr>
        <w:t xml:space="preserve"> báo</w:t>
      </w:r>
      <w:r w:rsidRPr="007645C3">
        <w:rPr>
          <w:rFonts w:ascii="Times New Roman" w:hAnsi="Times New Roman" w:cs="Times New Roman"/>
          <w:sz w:val="28"/>
          <w:szCs w:val="28"/>
        </w:rPr>
        <w:t xml:space="preserve"> bổ sung có thể được </w:t>
      </w:r>
      <w:r w:rsidR="0024176A" w:rsidRPr="007645C3">
        <w:rPr>
          <w:rFonts w:ascii="Times New Roman" w:hAnsi="Times New Roman" w:cs="Times New Roman"/>
          <w:sz w:val="28"/>
          <w:szCs w:val="28"/>
        </w:rPr>
        <w:t>đề cập</w:t>
      </w:r>
      <w:r w:rsidRPr="007645C3">
        <w:rPr>
          <w:rFonts w:ascii="Times New Roman" w:hAnsi="Times New Roman" w:cs="Times New Roman"/>
          <w:sz w:val="28"/>
          <w:szCs w:val="28"/>
        </w:rPr>
        <w:t xml:space="preserve"> trong các quy định KDTV, giấy phép nhập khẩu hoặc thỏa thuận song phương. </w:t>
      </w:r>
      <w:r w:rsidR="00F05CA5" w:rsidRPr="007645C3">
        <w:rPr>
          <w:rFonts w:ascii="Times New Roman" w:hAnsi="Times New Roman" w:cs="Times New Roman"/>
          <w:sz w:val="28"/>
          <w:szCs w:val="28"/>
        </w:rPr>
        <w:t>Biện pháp</w:t>
      </w:r>
      <w:r w:rsidRPr="007645C3">
        <w:rPr>
          <w:rFonts w:ascii="Times New Roman" w:hAnsi="Times New Roman" w:cs="Times New Roman"/>
          <w:sz w:val="28"/>
          <w:szCs w:val="28"/>
        </w:rPr>
        <w:t xml:space="preserve"> xử lý không nêu trong phần này,</w:t>
      </w:r>
      <w:r w:rsidR="00315D3B" w:rsidRPr="007645C3">
        <w:rPr>
          <w:rFonts w:ascii="Times New Roman" w:hAnsi="Times New Roman" w:cs="Times New Roman"/>
          <w:sz w:val="28"/>
          <w:szCs w:val="28"/>
        </w:rPr>
        <w:t xml:space="preserve"> như</w:t>
      </w:r>
      <w:r w:rsidR="00F05CA5" w:rsidRPr="007645C3">
        <w:rPr>
          <w:rFonts w:ascii="Times New Roman" w:hAnsi="Times New Roman" w:cs="Times New Roman"/>
          <w:sz w:val="28"/>
          <w:szCs w:val="28"/>
        </w:rPr>
        <w:t>ng</w:t>
      </w:r>
      <w:r w:rsidR="00E84429" w:rsidRPr="007645C3">
        <w:rPr>
          <w:rFonts w:ascii="Times New Roman" w:hAnsi="Times New Roman" w:cs="Times New Roman"/>
          <w:sz w:val="28"/>
          <w:szCs w:val="28"/>
        </w:rPr>
        <w:t xml:space="preserve"> </w:t>
      </w:r>
      <w:r w:rsidR="0024176A" w:rsidRPr="007645C3">
        <w:rPr>
          <w:rFonts w:ascii="Times New Roman" w:hAnsi="Times New Roman" w:cs="Times New Roman"/>
          <w:sz w:val="28"/>
          <w:szCs w:val="28"/>
        </w:rPr>
        <w:t>đề cập tại</w:t>
      </w:r>
      <w:r w:rsidRPr="007645C3">
        <w:rPr>
          <w:rFonts w:ascii="Times New Roman" w:hAnsi="Times New Roman" w:cs="Times New Roman"/>
          <w:sz w:val="28"/>
          <w:szCs w:val="28"/>
        </w:rPr>
        <w:t xml:space="preserve"> phần III của Giấy chứng nhận KDTV </w:t>
      </w:r>
      <w:r w:rsidR="0024176A" w:rsidRPr="007645C3">
        <w:rPr>
          <w:rFonts w:ascii="Times New Roman" w:hAnsi="Times New Roman" w:cs="Times New Roman"/>
          <w:sz w:val="28"/>
          <w:szCs w:val="28"/>
        </w:rPr>
        <w:t xml:space="preserve">xuất khẩu. </w:t>
      </w:r>
    </w:p>
    <w:p w14:paraId="06D88A5C"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Khai báo bổ sung chỉ </w:t>
      </w:r>
      <w:r w:rsidR="0024176A" w:rsidRPr="007645C3">
        <w:rPr>
          <w:rFonts w:ascii="Times New Roman" w:hAnsi="Times New Roman" w:cs="Times New Roman"/>
          <w:sz w:val="28"/>
          <w:szCs w:val="28"/>
        </w:rPr>
        <w:t>bao gồm các</w:t>
      </w:r>
      <w:r w:rsidRPr="007645C3">
        <w:rPr>
          <w:rFonts w:ascii="Times New Roman" w:hAnsi="Times New Roman" w:cs="Times New Roman"/>
          <w:sz w:val="28"/>
          <w:szCs w:val="28"/>
        </w:rPr>
        <w:t xml:space="preserve"> thông tin chi tiết về KDTV theo yêu cầu của </w:t>
      </w:r>
      <w:r w:rsidR="00E84429"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 hoặc yêu cầu của </w:t>
      </w:r>
      <w:r w:rsidR="00F05CA5" w:rsidRPr="007645C3">
        <w:rPr>
          <w:rFonts w:ascii="Times New Roman" w:hAnsi="Times New Roman" w:cs="Times New Roman"/>
          <w:sz w:val="28"/>
          <w:szCs w:val="28"/>
        </w:rPr>
        <w:t xml:space="preserve">người </w:t>
      </w:r>
      <w:r w:rsidRPr="007645C3">
        <w:rPr>
          <w:rFonts w:ascii="Times New Roman" w:hAnsi="Times New Roman" w:cs="Times New Roman"/>
          <w:sz w:val="28"/>
          <w:szCs w:val="28"/>
        </w:rPr>
        <w:t xml:space="preserve">xuất khẩu cho mục đích chứng nhận KDTV trong tương lai và không nên lặp lại thông tin đã ghi trong </w:t>
      </w:r>
      <w:r w:rsidR="00E84429" w:rsidRPr="007645C3">
        <w:rPr>
          <w:rFonts w:ascii="Times New Roman" w:hAnsi="Times New Roman" w:cs="Times New Roman"/>
          <w:sz w:val="28"/>
          <w:szCs w:val="28"/>
        </w:rPr>
        <w:t xml:space="preserve">lời </w:t>
      </w:r>
      <w:r w:rsidRPr="007645C3">
        <w:rPr>
          <w:rFonts w:ascii="Times New Roman" w:hAnsi="Times New Roman" w:cs="Times New Roman"/>
          <w:sz w:val="28"/>
          <w:szCs w:val="28"/>
        </w:rPr>
        <w:t>chứng nhận hoặ</w:t>
      </w:r>
      <w:r w:rsidR="0024176A" w:rsidRPr="007645C3">
        <w:rPr>
          <w:rFonts w:ascii="Times New Roman" w:hAnsi="Times New Roman" w:cs="Times New Roman"/>
          <w:sz w:val="28"/>
          <w:szCs w:val="28"/>
        </w:rPr>
        <w:t xml:space="preserve">c </w:t>
      </w:r>
      <w:r w:rsidR="00F05CA5" w:rsidRPr="007645C3">
        <w:rPr>
          <w:rFonts w:ascii="Times New Roman" w:hAnsi="Times New Roman" w:cs="Times New Roman"/>
          <w:sz w:val="28"/>
          <w:szCs w:val="28"/>
        </w:rPr>
        <w:t xml:space="preserve">phần </w:t>
      </w:r>
      <w:r w:rsidRPr="007645C3">
        <w:rPr>
          <w:rFonts w:ascii="Times New Roman" w:hAnsi="Times New Roman" w:cs="Times New Roman"/>
          <w:sz w:val="28"/>
          <w:szCs w:val="28"/>
        </w:rPr>
        <w:t xml:space="preserve">xử lý. Trong trường hợp yêu cầu KDTV nhập khẩu cho phép một số biện pháp </w:t>
      </w:r>
      <w:r w:rsidR="00E84429" w:rsidRPr="007645C3">
        <w:rPr>
          <w:rFonts w:ascii="Times New Roman" w:hAnsi="Times New Roman" w:cs="Times New Roman"/>
          <w:sz w:val="28"/>
          <w:szCs w:val="28"/>
        </w:rPr>
        <w:t>lựa chọn</w:t>
      </w:r>
      <w:r w:rsidRPr="007645C3">
        <w:rPr>
          <w:rFonts w:ascii="Times New Roman" w:hAnsi="Times New Roman" w:cs="Times New Roman"/>
          <w:sz w:val="28"/>
          <w:szCs w:val="28"/>
        </w:rPr>
        <w:t xml:space="preserve">, </w:t>
      </w:r>
      <w:r w:rsidR="00E84429" w:rsidRPr="007645C3">
        <w:rPr>
          <w:rFonts w:ascii="Times New Roman" w:hAnsi="Times New Roman" w:cs="Times New Roman"/>
          <w:sz w:val="28"/>
          <w:szCs w:val="28"/>
        </w:rPr>
        <w:t>NPPO của</w:t>
      </w:r>
      <w:r w:rsidR="006D76E8"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nên </w:t>
      </w:r>
      <w:r w:rsidR="00E84429" w:rsidRPr="007645C3">
        <w:rPr>
          <w:rFonts w:ascii="Times New Roman" w:hAnsi="Times New Roman" w:cs="Times New Roman"/>
          <w:sz w:val="28"/>
          <w:szCs w:val="28"/>
        </w:rPr>
        <w:t xml:space="preserve">kê khai biện pháp đã áp dụng trong phần khai báo </w:t>
      </w:r>
      <w:r w:rsidRPr="007645C3">
        <w:rPr>
          <w:rFonts w:ascii="Times New Roman" w:hAnsi="Times New Roman" w:cs="Times New Roman"/>
          <w:sz w:val="28"/>
          <w:szCs w:val="28"/>
        </w:rPr>
        <w:t xml:space="preserve">bổ sung. </w:t>
      </w:r>
    </w:p>
    <w:p w14:paraId="3C4096CE" w14:textId="77777777" w:rsidR="00E34327" w:rsidRPr="007645C3" w:rsidRDefault="00E6766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Phụ lục 2 cung cấp một số</w:t>
      </w:r>
      <w:r w:rsidR="00E34327" w:rsidRPr="007645C3">
        <w:rPr>
          <w:rFonts w:ascii="Times New Roman" w:hAnsi="Times New Roman" w:cs="Times New Roman"/>
          <w:sz w:val="28"/>
          <w:szCs w:val="28"/>
        </w:rPr>
        <w:t xml:space="preserve"> ví dụ về nội dung </w:t>
      </w:r>
      <w:r w:rsidR="00E84429" w:rsidRPr="007645C3">
        <w:rPr>
          <w:rFonts w:ascii="Times New Roman" w:hAnsi="Times New Roman" w:cs="Times New Roman"/>
          <w:sz w:val="28"/>
          <w:szCs w:val="28"/>
        </w:rPr>
        <w:t xml:space="preserve">cho các loại </w:t>
      </w:r>
      <w:r w:rsidR="00E34327" w:rsidRPr="007645C3">
        <w:rPr>
          <w:rFonts w:ascii="Times New Roman" w:hAnsi="Times New Roman" w:cs="Times New Roman"/>
          <w:sz w:val="28"/>
          <w:szCs w:val="28"/>
        </w:rPr>
        <w:t xml:space="preserve">khai </w:t>
      </w:r>
      <w:r w:rsidRPr="007645C3">
        <w:rPr>
          <w:rFonts w:ascii="Times New Roman" w:hAnsi="Times New Roman" w:cs="Times New Roman"/>
          <w:sz w:val="28"/>
          <w:szCs w:val="28"/>
        </w:rPr>
        <w:t xml:space="preserve">báo </w:t>
      </w:r>
      <w:r w:rsidR="00E34327" w:rsidRPr="007645C3">
        <w:rPr>
          <w:rFonts w:ascii="Times New Roman" w:hAnsi="Times New Roman" w:cs="Times New Roman"/>
          <w:sz w:val="28"/>
          <w:szCs w:val="28"/>
        </w:rPr>
        <w:t xml:space="preserve">bổ sung </w:t>
      </w:r>
      <w:r w:rsidR="00E84429" w:rsidRPr="007645C3">
        <w:rPr>
          <w:rFonts w:ascii="Times New Roman" w:hAnsi="Times New Roman" w:cs="Times New Roman"/>
          <w:sz w:val="28"/>
          <w:szCs w:val="28"/>
        </w:rPr>
        <w:t>khác nhau, thường do</w:t>
      </w:r>
      <w:r w:rsidRPr="007645C3">
        <w:rPr>
          <w:rFonts w:ascii="Times New Roman" w:hAnsi="Times New Roman" w:cs="Times New Roman"/>
          <w:sz w:val="28"/>
          <w:szCs w:val="28"/>
        </w:rPr>
        <w:t xml:space="preserve"> </w:t>
      </w:r>
      <w:r w:rsidR="00E84429"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nhập khẩu</w:t>
      </w:r>
      <w:r w:rsidR="00E84429" w:rsidRPr="007645C3">
        <w:rPr>
          <w:rFonts w:ascii="Times New Roman" w:hAnsi="Times New Roman" w:cs="Times New Roman"/>
          <w:sz w:val="28"/>
          <w:szCs w:val="28"/>
        </w:rPr>
        <w:t xml:space="preserve"> yêu cầu</w:t>
      </w:r>
      <w:r w:rsidR="00E34327" w:rsidRPr="007645C3">
        <w:rPr>
          <w:rFonts w:ascii="Times New Roman" w:hAnsi="Times New Roman" w:cs="Times New Roman"/>
          <w:sz w:val="28"/>
          <w:szCs w:val="28"/>
        </w:rPr>
        <w:t xml:space="preserve">. </w:t>
      </w:r>
      <w:r w:rsidR="00E84429" w:rsidRPr="007645C3">
        <w:rPr>
          <w:rFonts w:ascii="Times New Roman" w:hAnsi="Times New Roman" w:cs="Times New Roman"/>
          <w:sz w:val="28"/>
          <w:szCs w:val="28"/>
        </w:rPr>
        <w:t>Nếu NPPO thấy cần yêu cầu hoặc đưa ra khai báo bổ sung thì nên</w:t>
      </w:r>
      <w:r w:rsidR="00E34327" w:rsidRPr="007645C3">
        <w:rPr>
          <w:rFonts w:ascii="Times New Roman" w:hAnsi="Times New Roman" w:cs="Times New Roman"/>
          <w:sz w:val="28"/>
          <w:szCs w:val="28"/>
        </w:rPr>
        <w:t xml:space="preserve"> sử dụng các từ ngữ chuẩn theo quy định tại Phụ lục 2. </w:t>
      </w:r>
    </w:p>
    <w:p w14:paraId="14E63D32" w14:textId="77777777" w:rsidR="00E34327" w:rsidRPr="007645C3" w:rsidRDefault="00E6766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Trong trường hợp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w:t>
      </w:r>
      <w:r w:rsidRPr="007645C3">
        <w:rPr>
          <w:rFonts w:ascii="Times New Roman" w:hAnsi="Times New Roman" w:cs="Times New Roman"/>
          <w:sz w:val="28"/>
          <w:szCs w:val="28"/>
        </w:rPr>
        <w:t>p khẩu yêu cầu G</w:t>
      </w:r>
      <w:r w:rsidR="00E34327" w:rsidRPr="007645C3">
        <w:rPr>
          <w:rFonts w:ascii="Times New Roman" w:hAnsi="Times New Roman" w:cs="Times New Roman"/>
          <w:sz w:val="28"/>
          <w:szCs w:val="28"/>
        </w:rPr>
        <w:t>iấy phép</w:t>
      </w:r>
      <w:r w:rsidRPr="007645C3">
        <w:rPr>
          <w:rFonts w:ascii="Times New Roman" w:hAnsi="Times New Roman" w:cs="Times New Roman"/>
          <w:sz w:val="28"/>
          <w:szCs w:val="28"/>
        </w:rPr>
        <w:t xml:space="preserve"> KDTV</w:t>
      </w:r>
      <w:r w:rsidR="00E34327" w:rsidRPr="007645C3">
        <w:rPr>
          <w:rFonts w:ascii="Times New Roman" w:hAnsi="Times New Roman" w:cs="Times New Roman"/>
          <w:sz w:val="28"/>
          <w:szCs w:val="28"/>
        </w:rPr>
        <w:t xml:space="preserve"> nhậ</w:t>
      </w:r>
      <w:r w:rsidR="00E84429" w:rsidRPr="007645C3">
        <w:rPr>
          <w:rFonts w:ascii="Times New Roman" w:hAnsi="Times New Roman" w:cs="Times New Roman"/>
          <w:sz w:val="28"/>
          <w:szCs w:val="28"/>
        </w:rPr>
        <w:t>p khẩu</w:t>
      </w:r>
      <w:r w:rsidR="00E34327"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thì </w:t>
      </w:r>
      <w:r w:rsidR="00E84429" w:rsidRPr="007645C3">
        <w:rPr>
          <w:rFonts w:ascii="Times New Roman" w:hAnsi="Times New Roman" w:cs="Times New Roman"/>
          <w:sz w:val="28"/>
          <w:szCs w:val="28"/>
        </w:rPr>
        <w:t xml:space="preserve">cần phải ghi vào phần này </w:t>
      </w:r>
      <w:r w:rsidR="00F05CA5" w:rsidRPr="007645C3">
        <w:rPr>
          <w:rFonts w:ascii="Times New Roman" w:hAnsi="Times New Roman" w:cs="Times New Roman"/>
          <w:sz w:val="28"/>
          <w:szCs w:val="28"/>
        </w:rPr>
        <w:t xml:space="preserve">số </w:t>
      </w:r>
      <w:r w:rsidRPr="007645C3">
        <w:rPr>
          <w:rFonts w:ascii="Times New Roman" w:hAnsi="Times New Roman" w:cs="Times New Roman"/>
          <w:sz w:val="28"/>
          <w:szCs w:val="28"/>
        </w:rPr>
        <w:t>G</w:t>
      </w:r>
      <w:r w:rsidR="00E34327" w:rsidRPr="007645C3">
        <w:rPr>
          <w:rFonts w:ascii="Times New Roman" w:hAnsi="Times New Roman" w:cs="Times New Roman"/>
          <w:sz w:val="28"/>
          <w:szCs w:val="28"/>
        </w:rPr>
        <w:t xml:space="preserve">iấy phép </w:t>
      </w:r>
      <w:r w:rsidR="00F05CA5" w:rsidRPr="007645C3">
        <w:rPr>
          <w:rFonts w:ascii="Times New Roman" w:hAnsi="Times New Roman" w:cs="Times New Roman"/>
          <w:sz w:val="28"/>
          <w:szCs w:val="28"/>
        </w:rPr>
        <w:t>KDTV nhập khẩu</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để </w:t>
      </w:r>
      <w:r w:rsidRPr="007645C3">
        <w:rPr>
          <w:rFonts w:ascii="Times New Roman" w:hAnsi="Times New Roman" w:cs="Times New Roman"/>
          <w:sz w:val="28"/>
          <w:szCs w:val="28"/>
        </w:rPr>
        <w:t>thuận lợi cho việc</w:t>
      </w:r>
      <w:r w:rsidR="00E34327" w:rsidRPr="007645C3">
        <w:rPr>
          <w:rFonts w:ascii="Times New Roman" w:hAnsi="Times New Roman" w:cs="Times New Roman"/>
          <w:sz w:val="28"/>
          <w:szCs w:val="28"/>
        </w:rPr>
        <w:t xml:space="preserve"> </w:t>
      </w:r>
      <w:r w:rsidR="00E84429" w:rsidRPr="007645C3">
        <w:rPr>
          <w:rFonts w:ascii="Times New Roman" w:hAnsi="Times New Roman" w:cs="Times New Roman"/>
          <w:sz w:val="28"/>
          <w:szCs w:val="28"/>
        </w:rPr>
        <w:t>kiểm tra</w:t>
      </w:r>
      <w:r w:rsidR="00F05CA5" w:rsidRPr="007645C3">
        <w:rPr>
          <w:rFonts w:ascii="Times New Roman" w:hAnsi="Times New Roman" w:cs="Times New Roman"/>
          <w:sz w:val="28"/>
          <w:szCs w:val="28"/>
        </w:rPr>
        <w:t xml:space="preserve"> chéo</w:t>
      </w:r>
      <w:r w:rsidR="00E34327" w:rsidRPr="007645C3">
        <w:rPr>
          <w:rFonts w:ascii="Times New Roman" w:hAnsi="Times New Roman" w:cs="Times New Roman"/>
          <w:sz w:val="28"/>
          <w:szCs w:val="28"/>
        </w:rPr>
        <w:t xml:space="preserve">. </w:t>
      </w:r>
    </w:p>
    <w:p w14:paraId="5FC67144" w14:textId="77777777" w:rsidR="00E34327" w:rsidRPr="007645C3" w:rsidRDefault="00E6766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Trường hợp G</w:t>
      </w:r>
      <w:r w:rsidR="00E34327" w:rsidRPr="007645C3">
        <w:rPr>
          <w:rFonts w:ascii="Times New Roman" w:hAnsi="Times New Roman" w:cs="Times New Roman"/>
          <w:sz w:val="28"/>
          <w:szCs w:val="28"/>
        </w:rPr>
        <w:t>iấy chứng nhận KDTV xuất khẩu được cấ</w:t>
      </w:r>
      <w:r w:rsidRPr="007645C3">
        <w:rPr>
          <w:rFonts w:ascii="Times New Roman" w:hAnsi="Times New Roman" w:cs="Times New Roman"/>
          <w:sz w:val="28"/>
          <w:szCs w:val="28"/>
        </w:rPr>
        <w:t>p sau khi chuyến hàng đã rời cảng</w:t>
      </w:r>
      <w:r w:rsidR="00B56B80" w:rsidRPr="007645C3">
        <w:rPr>
          <w:rFonts w:ascii="Times New Roman" w:hAnsi="Times New Roman" w:cs="Times New Roman"/>
          <w:sz w:val="28"/>
          <w:szCs w:val="28"/>
        </w:rPr>
        <w:t xml:space="preserve">, </w:t>
      </w:r>
      <w:r w:rsidR="00286B52" w:rsidRPr="007645C3">
        <w:rPr>
          <w:rFonts w:ascii="Times New Roman" w:hAnsi="Times New Roman" w:cs="Times New Roman"/>
          <w:sz w:val="28"/>
          <w:szCs w:val="28"/>
        </w:rPr>
        <w:t xml:space="preserve">và nếu nước nhập khẩu yêu cầu, nên ghi thêm ngày kiểm tra kiểm dịch vào phần này của </w:t>
      </w:r>
      <w:r w:rsidR="00B56B80" w:rsidRPr="007645C3">
        <w:rPr>
          <w:rFonts w:ascii="Times New Roman" w:hAnsi="Times New Roman" w:cs="Times New Roman"/>
          <w:sz w:val="28"/>
          <w:szCs w:val="28"/>
        </w:rPr>
        <w:t>G</w:t>
      </w:r>
      <w:r w:rsidR="00E34327" w:rsidRPr="007645C3">
        <w:rPr>
          <w:rFonts w:ascii="Times New Roman" w:hAnsi="Times New Roman" w:cs="Times New Roman"/>
          <w:sz w:val="28"/>
          <w:szCs w:val="28"/>
        </w:rPr>
        <w:t xml:space="preserve">iấy chứng nhận KDTV xuất khẩu (xem thêm điều kiện trong phần 4). </w:t>
      </w:r>
    </w:p>
    <w:p w14:paraId="5AF43031" w14:textId="77777777" w:rsidR="00E34327" w:rsidRPr="007645C3" w:rsidRDefault="00286B52"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Nếu có t</w:t>
      </w:r>
      <w:r w:rsidR="00E34327" w:rsidRPr="007645C3">
        <w:rPr>
          <w:rFonts w:ascii="Times New Roman" w:hAnsi="Times New Roman" w:cs="Times New Roman"/>
          <w:sz w:val="28"/>
          <w:szCs w:val="28"/>
        </w:rPr>
        <w:t xml:space="preserve">hông tin </w:t>
      </w:r>
      <w:r w:rsidR="007A55B3" w:rsidRPr="007645C3">
        <w:rPr>
          <w:rFonts w:ascii="Times New Roman" w:hAnsi="Times New Roman" w:cs="Times New Roman"/>
          <w:sz w:val="28"/>
          <w:szCs w:val="28"/>
        </w:rPr>
        <w:t>b</w:t>
      </w:r>
      <w:r w:rsidR="00DA4FA1" w:rsidRPr="007645C3">
        <w:rPr>
          <w:rFonts w:ascii="Times New Roman" w:hAnsi="Times New Roman" w:cs="Times New Roman"/>
          <w:sz w:val="28"/>
          <w:szCs w:val="28"/>
        </w:rPr>
        <w:t>ổ</w:t>
      </w:r>
      <w:r w:rsidR="007A55B3" w:rsidRPr="007645C3">
        <w:rPr>
          <w:rFonts w:ascii="Times New Roman" w:hAnsi="Times New Roman" w:cs="Times New Roman"/>
          <w:sz w:val="28"/>
          <w:szCs w:val="28"/>
        </w:rPr>
        <w:t xml:space="preserve"> sung chính thức về </w:t>
      </w:r>
      <w:r w:rsidR="00E34327" w:rsidRPr="007645C3">
        <w:rPr>
          <w:rFonts w:ascii="Times New Roman" w:hAnsi="Times New Roman" w:cs="Times New Roman"/>
          <w:sz w:val="28"/>
          <w:szCs w:val="28"/>
        </w:rPr>
        <w:t>KDTV</w:t>
      </w:r>
      <w:r w:rsidRPr="007645C3">
        <w:rPr>
          <w:rFonts w:ascii="Times New Roman" w:hAnsi="Times New Roman" w:cs="Times New Roman"/>
          <w:sz w:val="28"/>
          <w:szCs w:val="28"/>
        </w:rPr>
        <w:t xml:space="preserve"> </w:t>
      </w:r>
      <w:r w:rsidR="00B56B80" w:rsidRPr="007645C3">
        <w:rPr>
          <w:rFonts w:ascii="Times New Roman" w:hAnsi="Times New Roman" w:cs="Times New Roman"/>
          <w:sz w:val="28"/>
          <w:szCs w:val="28"/>
        </w:rPr>
        <w:t xml:space="preserve">cho mục đích </w:t>
      </w:r>
      <w:r w:rsidR="00E650DB" w:rsidRPr="007645C3">
        <w:rPr>
          <w:rFonts w:ascii="Times New Roman" w:hAnsi="Times New Roman" w:cs="Times New Roman"/>
          <w:sz w:val="28"/>
          <w:szCs w:val="28"/>
        </w:rPr>
        <w:t xml:space="preserve">sử dụng </w:t>
      </w:r>
      <w:r w:rsidRPr="007645C3">
        <w:rPr>
          <w:rFonts w:ascii="Times New Roman" w:hAnsi="Times New Roman" w:cs="Times New Roman"/>
          <w:sz w:val="28"/>
          <w:szCs w:val="28"/>
        </w:rPr>
        <w:t>cấp</w:t>
      </w:r>
      <w:r w:rsidR="00B56B80" w:rsidRPr="007645C3">
        <w:rPr>
          <w:rFonts w:ascii="Times New Roman" w:hAnsi="Times New Roman" w:cs="Times New Roman"/>
          <w:sz w:val="28"/>
          <w:szCs w:val="28"/>
        </w:rPr>
        <w:t xml:space="preserve"> G</w:t>
      </w:r>
      <w:r w:rsidR="00E34327" w:rsidRPr="007645C3">
        <w:rPr>
          <w:rFonts w:ascii="Times New Roman" w:hAnsi="Times New Roman" w:cs="Times New Roman"/>
          <w:sz w:val="28"/>
          <w:szCs w:val="28"/>
        </w:rPr>
        <w:t>iấy chứng nhậ</w:t>
      </w:r>
      <w:r w:rsidR="00B56B80" w:rsidRPr="007645C3">
        <w:rPr>
          <w:rFonts w:ascii="Times New Roman" w:hAnsi="Times New Roman" w:cs="Times New Roman"/>
          <w:sz w:val="28"/>
          <w:szCs w:val="28"/>
        </w:rPr>
        <w:t xml:space="preserve">n KDTV trong tương lai, nhưđể </w:t>
      </w:r>
      <w:r w:rsidR="00E34327" w:rsidRPr="007645C3">
        <w:rPr>
          <w:rFonts w:ascii="Times New Roman" w:hAnsi="Times New Roman" w:cs="Times New Roman"/>
          <w:sz w:val="28"/>
          <w:szCs w:val="28"/>
        </w:rPr>
        <w:t xml:space="preserve">tái xuất (xem phần 4), </w:t>
      </w:r>
      <w:r w:rsidRPr="007645C3">
        <w:rPr>
          <w:rFonts w:ascii="Times New Roman" w:hAnsi="Times New Roman" w:cs="Times New Roman"/>
          <w:sz w:val="28"/>
          <w:szCs w:val="28"/>
        </w:rPr>
        <w:t xml:space="preserve">thì ghi vào phần </w:t>
      </w:r>
      <w:r w:rsidR="00B56B80" w:rsidRPr="007645C3">
        <w:rPr>
          <w:rFonts w:ascii="Times New Roman" w:hAnsi="Times New Roman" w:cs="Times New Roman"/>
          <w:sz w:val="28"/>
          <w:szCs w:val="28"/>
        </w:rPr>
        <w:t>này</w:t>
      </w:r>
      <w:r w:rsidRPr="007645C3">
        <w:rPr>
          <w:rFonts w:ascii="Times New Roman" w:hAnsi="Times New Roman" w:cs="Times New Roman"/>
          <w:sz w:val="28"/>
          <w:szCs w:val="28"/>
        </w:rPr>
        <w:t xml:space="preserve">. Thông tin này cần được </w:t>
      </w:r>
      <w:r w:rsidR="00E34327" w:rsidRPr="007645C3">
        <w:rPr>
          <w:rFonts w:ascii="Times New Roman" w:hAnsi="Times New Roman" w:cs="Times New Roman"/>
          <w:sz w:val="28"/>
          <w:szCs w:val="28"/>
        </w:rPr>
        <w:t>tách biệt</w:t>
      </w:r>
      <w:r w:rsidRPr="007645C3">
        <w:rPr>
          <w:rFonts w:ascii="Times New Roman" w:hAnsi="Times New Roman" w:cs="Times New Roman"/>
          <w:sz w:val="28"/>
          <w:szCs w:val="28"/>
        </w:rPr>
        <w:t xml:space="preserve"> rõ với phần</w:t>
      </w:r>
      <w:r w:rsidR="00E650DB"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khai</w:t>
      </w:r>
      <w:r w:rsidRPr="007645C3">
        <w:rPr>
          <w:rFonts w:ascii="Times New Roman" w:hAnsi="Times New Roman" w:cs="Times New Roman"/>
          <w:sz w:val="28"/>
          <w:szCs w:val="28"/>
        </w:rPr>
        <w:t xml:space="preserve"> báo</w:t>
      </w:r>
      <w:r w:rsidR="00E34327" w:rsidRPr="007645C3">
        <w:rPr>
          <w:rFonts w:ascii="Times New Roman" w:hAnsi="Times New Roman" w:cs="Times New Roman"/>
          <w:sz w:val="28"/>
          <w:szCs w:val="28"/>
        </w:rPr>
        <w:t xml:space="preserve"> bổ sung </w:t>
      </w:r>
      <w:r w:rsidRPr="007645C3">
        <w:rPr>
          <w:rFonts w:ascii="Times New Roman" w:hAnsi="Times New Roman" w:cs="Times New Roman"/>
          <w:sz w:val="28"/>
          <w:szCs w:val="28"/>
        </w:rPr>
        <w:t>do</w:t>
      </w:r>
      <w:r w:rsidR="00E34327"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nhập khẩu </w:t>
      </w:r>
      <w:r w:rsidRPr="007645C3">
        <w:rPr>
          <w:rFonts w:ascii="Times New Roman" w:hAnsi="Times New Roman" w:cs="Times New Roman"/>
          <w:sz w:val="28"/>
          <w:szCs w:val="28"/>
        </w:rPr>
        <w:t xml:space="preserve">yêu cầu </w:t>
      </w:r>
      <w:r w:rsidR="00E34327" w:rsidRPr="007645C3">
        <w:rPr>
          <w:rFonts w:ascii="Times New Roman" w:hAnsi="Times New Roman" w:cs="Times New Roman"/>
          <w:sz w:val="28"/>
          <w:szCs w:val="28"/>
        </w:rPr>
        <w:t xml:space="preserve">và phải </w:t>
      </w:r>
      <w:r w:rsidR="007A55B3" w:rsidRPr="007645C3">
        <w:rPr>
          <w:rFonts w:ascii="Times New Roman" w:hAnsi="Times New Roman" w:cs="Times New Roman"/>
          <w:sz w:val="28"/>
          <w:szCs w:val="28"/>
        </w:rPr>
        <w:t>thêm</w:t>
      </w:r>
      <w:r w:rsidR="00E34327" w:rsidRPr="007645C3">
        <w:rPr>
          <w:rFonts w:ascii="Times New Roman" w:hAnsi="Times New Roman" w:cs="Times New Roman"/>
          <w:sz w:val="28"/>
          <w:szCs w:val="28"/>
        </w:rPr>
        <w:t xml:space="preserve"> tiêu đề: "Thông tin bổ sung chính thức về KDTV". </w:t>
      </w:r>
    </w:p>
    <w:p w14:paraId="64E9B69E" w14:textId="77777777" w:rsidR="00E650DB" w:rsidRPr="007645C3" w:rsidRDefault="00E650DB" w:rsidP="00E650DB">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w:t>
      </w:r>
    </w:p>
    <w:p w14:paraId="750FBE09" w14:textId="77777777" w:rsidR="00E650DB" w:rsidRPr="007645C3" w:rsidRDefault="00E34327" w:rsidP="00476362">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 xml:space="preserve">Phần III. </w:t>
      </w:r>
      <w:r w:rsidR="00E650DB" w:rsidRPr="007645C3">
        <w:rPr>
          <w:rFonts w:ascii="Times New Roman" w:hAnsi="Times New Roman" w:cs="Times New Roman"/>
          <w:b/>
          <w:sz w:val="28"/>
          <w:szCs w:val="28"/>
        </w:rPr>
        <w:t>Khử trùng/ Biện pháp khử trùng</w:t>
      </w:r>
    </w:p>
    <w:p w14:paraId="77FA5C06"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Gồm các mục dưới đây: </w:t>
      </w:r>
    </w:p>
    <w:p w14:paraId="5AA93CA7"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Ngày xử lý </w:t>
      </w:r>
    </w:p>
    <w:p w14:paraId="2988B0DB"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Ngày áp dụng biện pháp xử lý </w:t>
      </w:r>
      <w:r w:rsidR="007A55B3" w:rsidRPr="007645C3">
        <w:rPr>
          <w:rFonts w:ascii="Times New Roman" w:hAnsi="Times New Roman" w:cs="Times New Roman"/>
          <w:sz w:val="28"/>
          <w:szCs w:val="28"/>
        </w:rPr>
        <w:t>đối với</w:t>
      </w:r>
      <w:r w:rsidRPr="007645C3">
        <w:rPr>
          <w:rFonts w:ascii="Times New Roman" w:hAnsi="Times New Roman" w:cs="Times New Roman"/>
          <w:sz w:val="28"/>
          <w:szCs w:val="28"/>
        </w:rPr>
        <w:t xml:space="preserve"> chuyến hàng. </w:t>
      </w:r>
      <w:r w:rsidR="007A55B3" w:rsidRPr="007645C3">
        <w:rPr>
          <w:rFonts w:ascii="Times New Roman" w:hAnsi="Times New Roman" w:cs="Times New Roman"/>
          <w:sz w:val="28"/>
          <w:szCs w:val="28"/>
        </w:rPr>
        <w:t>Cần</w:t>
      </w:r>
      <w:r w:rsidRPr="007645C3">
        <w:rPr>
          <w:rFonts w:ascii="Times New Roman" w:hAnsi="Times New Roman" w:cs="Times New Roman"/>
          <w:sz w:val="28"/>
          <w:szCs w:val="28"/>
        </w:rPr>
        <w:t xml:space="preserve"> ghi đầy đủ ngày tháng năm để tránh </w:t>
      </w:r>
      <w:r w:rsidR="007A55B3" w:rsidRPr="007645C3">
        <w:rPr>
          <w:rFonts w:ascii="Times New Roman" w:hAnsi="Times New Roman" w:cs="Times New Roman"/>
          <w:sz w:val="28"/>
          <w:szCs w:val="28"/>
        </w:rPr>
        <w:t xml:space="preserve">sự </w:t>
      </w:r>
      <w:r w:rsidRPr="007645C3">
        <w:rPr>
          <w:rFonts w:ascii="Times New Roman" w:hAnsi="Times New Roman" w:cs="Times New Roman"/>
          <w:sz w:val="28"/>
          <w:szCs w:val="28"/>
        </w:rPr>
        <w:t xml:space="preserve">nhầm lẫn. </w:t>
      </w:r>
    </w:p>
    <w:p w14:paraId="7BF58165" w14:textId="77777777" w:rsidR="00E34327" w:rsidRPr="007645C3" w:rsidRDefault="00286B52"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Biện pháp x</w:t>
      </w:r>
      <w:r w:rsidR="00E34327" w:rsidRPr="007645C3">
        <w:rPr>
          <w:rFonts w:ascii="Times New Roman" w:hAnsi="Times New Roman" w:cs="Times New Roman"/>
          <w:b/>
          <w:sz w:val="28"/>
          <w:szCs w:val="28"/>
        </w:rPr>
        <w:t xml:space="preserve">ử lý </w:t>
      </w:r>
    </w:p>
    <w:p w14:paraId="1471F69B" w14:textId="77777777" w:rsidR="00E34327" w:rsidRPr="007645C3" w:rsidRDefault="00286B52"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Loại </w:t>
      </w:r>
      <w:r w:rsidR="00E650DB" w:rsidRPr="007645C3">
        <w:rPr>
          <w:rFonts w:ascii="Times New Roman" w:hAnsi="Times New Roman" w:cs="Times New Roman"/>
          <w:sz w:val="28"/>
          <w:szCs w:val="28"/>
        </w:rPr>
        <w:t>b</w:t>
      </w:r>
      <w:r w:rsidR="00E34327" w:rsidRPr="007645C3">
        <w:rPr>
          <w:rFonts w:ascii="Times New Roman" w:hAnsi="Times New Roman" w:cs="Times New Roman"/>
          <w:sz w:val="28"/>
          <w:szCs w:val="28"/>
        </w:rPr>
        <w:t>iệ</w:t>
      </w:r>
      <w:r w:rsidR="007A55B3" w:rsidRPr="007645C3">
        <w:rPr>
          <w:rFonts w:ascii="Times New Roman" w:hAnsi="Times New Roman" w:cs="Times New Roman"/>
          <w:sz w:val="28"/>
          <w:szCs w:val="28"/>
        </w:rPr>
        <w:t xml:space="preserve">n pháp xử lý </w:t>
      </w:r>
      <w:r w:rsidRPr="007645C3">
        <w:rPr>
          <w:rFonts w:ascii="Times New Roman" w:hAnsi="Times New Roman" w:cs="Times New Roman"/>
          <w:sz w:val="28"/>
          <w:szCs w:val="28"/>
        </w:rPr>
        <w:t xml:space="preserve">đã </w:t>
      </w:r>
      <w:r w:rsidR="007A55B3" w:rsidRPr="007645C3">
        <w:rPr>
          <w:rFonts w:ascii="Times New Roman" w:hAnsi="Times New Roman" w:cs="Times New Roman"/>
          <w:sz w:val="28"/>
          <w:szCs w:val="28"/>
        </w:rPr>
        <w:t>áp dụng đối với</w:t>
      </w:r>
      <w:r w:rsidR="00E34327" w:rsidRPr="007645C3">
        <w:rPr>
          <w:rFonts w:ascii="Times New Roman" w:hAnsi="Times New Roman" w:cs="Times New Roman"/>
          <w:sz w:val="28"/>
          <w:szCs w:val="28"/>
        </w:rPr>
        <w:t xml:space="preserve"> ch</w:t>
      </w:r>
      <w:r w:rsidR="007A55B3" w:rsidRPr="007645C3">
        <w:rPr>
          <w:rFonts w:ascii="Times New Roman" w:hAnsi="Times New Roman" w:cs="Times New Roman"/>
          <w:sz w:val="28"/>
          <w:szCs w:val="28"/>
        </w:rPr>
        <w:t>uyến hàng (</w:t>
      </w:r>
      <w:r w:rsidR="00E34327" w:rsidRPr="007645C3">
        <w:rPr>
          <w:rFonts w:ascii="Times New Roman" w:hAnsi="Times New Roman" w:cs="Times New Roman"/>
          <w:sz w:val="28"/>
          <w:szCs w:val="28"/>
        </w:rPr>
        <w:t xml:space="preserve">VD: xử lý nhiệt , chiếu xạ) </w:t>
      </w:r>
    </w:p>
    <w:p w14:paraId="730E55F9" w14:textId="77777777" w:rsidR="00E34327" w:rsidRPr="007645C3" w:rsidRDefault="00286B52"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Hóa chất</w:t>
      </w:r>
      <w:r w:rsidR="00E34327" w:rsidRPr="007645C3">
        <w:rPr>
          <w:rFonts w:ascii="Times New Roman" w:hAnsi="Times New Roman" w:cs="Times New Roman"/>
          <w:b/>
          <w:sz w:val="28"/>
          <w:szCs w:val="28"/>
        </w:rPr>
        <w:t xml:space="preserve"> (hoạt chất) </w:t>
      </w:r>
    </w:p>
    <w:p w14:paraId="08051E1B"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hoạt chất </w:t>
      </w:r>
      <w:r w:rsidR="00286B52" w:rsidRPr="007645C3">
        <w:rPr>
          <w:rFonts w:ascii="Times New Roman" w:hAnsi="Times New Roman" w:cs="Times New Roman"/>
          <w:sz w:val="28"/>
          <w:szCs w:val="28"/>
        </w:rPr>
        <w:t>của loại</w:t>
      </w:r>
      <w:r w:rsidR="00E650DB" w:rsidRPr="007645C3">
        <w:rPr>
          <w:rFonts w:ascii="Times New Roman" w:hAnsi="Times New Roman" w:cs="Times New Roman"/>
          <w:sz w:val="28"/>
          <w:szCs w:val="28"/>
        </w:rPr>
        <w:t xml:space="preserve"> thuốc</w:t>
      </w:r>
      <w:r w:rsidRPr="007645C3">
        <w:rPr>
          <w:rFonts w:ascii="Times New Roman" w:hAnsi="Times New Roman" w:cs="Times New Roman"/>
          <w:sz w:val="28"/>
          <w:szCs w:val="28"/>
        </w:rPr>
        <w:t xml:space="preserve"> dùng để xử lý </w:t>
      </w:r>
    </w:p>
    <w:p w14:paraId="4760B3F8"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Thời gian và nhiệt độ </w:t>
      </w:r>
    </w:p>
    <w:p w14:paraId="63E519D7" w14:textId="77777777" w:rsidR="00E34327" w:rsidRPr="007645C3" w:rsidRDefault="00E650DB" w:rsidP="00476362">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w:t>
      </w:r>
      <w:r w:rsidR="00E34327" w:rsidRPr="007645C3">
        <w:rPr>
          <w:rFonts w:ascii="Times New Roman" w:hAnsi="Times New Roman" w:cs="Times New Roman"/>
          <w:sz w:val="28"/>
          <w:szCs w:val="28"/>
        </w:rPr>
        <w:t xml:space="preserve">hời gian và nhiệt độ xử lý </w:t>
      </w:r>
    </w:p>
    <w:p w14:paraId="671D4AC2"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Nồng độ </w:t>
      </w:r>
    </w:p>
    <w:p w14:paraId="69C9E5C4" w14:textId="77777777" w:rsidR="007A55B3"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Nồng độ và liều lượng áp dụng </w:t>
      </w:r>
      <w:r w:rsidR="007A55B3" w:rsidRPr="007645C3">
        <w:rPr>
          <w:rFonts w:ascii="Times New Roman" w:hAnsi="Times New Roman" w:cs="Times New Roman"/>
          <w:sz w:val="28"/>
          <w:szCs w:val="28"/>
        </w:rPr>
        <w:t>để</w:t>
      </w:r>
      <w:r w:rsidRPr="007645C3">
        <w:rPr>
          <w:rFonts w:ascii="Times New Roman" w:hAnsi="Times New Roman" w:cs="Times New Roman"/>
          <w:sz w:val="28"/>
          <w:szCs w:val="28"/>
        </w:rPr>
        <w:t xml:space="preserve"> xử lý </w:t>
      </w:r>
    </w:p>
    <w:p w14:paraId="0180829F" w14:textId="77777777" w:rsidR="00E34327"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Thông tin bổ sung </w:t>
      </w:r>
    </w:p>
    <w:p w14:paraId="3A1FCF40" w14:textId="77777777" w:rsidR="00E34327" w:rsidRPr="007645C3" w:rsidRDefault="00286B52"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Mọi</w:t>
      </w:r>
      <w:r w:rsidR="00E650DB" w:rsidRPr="007645C3">
        <w:rPr>
          <w:rFonts w:ascii="Times New Roman" w:hAnsi="Times New Roman" w:cs="Times New Roman"/>
          <w:sz w:val="28"/>
          <w:szCs w:val="28"/>
        </w:rPr>
        <w:t xml:space="preserve"> t</w:t>
      </w:r>
      <w:r w:rsidR="00E34327" w:rsidRPr="007645C3">
        <w:rPr>
          <w:rFonts w:ascii="Times New Roman" w:hAnsi="Times New Roman" w:cs="Times New Roman"/>
          <w:sz w:val="28"/>
          <w:szCs w:val="28"/>
        </w:rPr>
        <w:t xml:space="preserve">hông tin </w:t>
      </w:r>
      <w:r w:rsidR="003530F0" w:rsidRPr="007645C3">
        <w:rPr>
          <w:rFonts w:ascii="Times New Roman" w:hAnsi="Times New Roman" w:cs="Times New Roman"/>
          <w:sz w:val="28"/>
          <w:szCs w:val="28"/>
        </w:rPr>
        <w:t>bổ sung</w:t>
      </w:r>
      <w:r w:rsidR="00E34327" w:rsidRPr="007645C3">
        <w:rPr>
          <w:rFonts w:ascii="Times New Roman" w:hAnsi="Times New Roman" w:cs="Times New Roman"/>
          <w:sz w:val="28"/>
          <w:szCs w:val="28"/>
        </w:rPr>
        <w:t xml:space="preserve"> liên quan</w:t>
      </w:r>
      <w:r w:rsidR="003530F0" w:rsidRPr="007645C3">
        <w:rPr>
          <w:rFonts w:ascii="Times New Roman" w:hAnsi="Times New Roman" w:cs="Times New Roman"/>
          <w:sz w:val="28"/>
          <w:szCs w:val="28"/>
        </w:rPr>
        <w:t>.</w:t>
      </w:r>
    </w:p>
    <w:p w14:paraId="715E9AA6" w14:textId="77777777" w:rsidR="00DF5564" w:rsidRPr="007645C3" w:rsidRDefault="00286B52"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B</w:t>
      </w:r>
      <w:r w:rsidR="00E34327" w:rsidRPr="007645C3">
        <w:rPr>
          <w:rFonts w:ascii="Times New Roman" w:hAnsi="Times New Roman" w:cs="Times New Roman"/>
          <w:sz w:val="28"/>
          <w:szCs w:val="28"/>
        </w:rPr>
        <w:t xml:space="preserve">iện pháp xử lý </w:t>
      </w:r>
      <w:r w:rsidRPr="007645C3">
        <w:rPr>
          <w:rFonts w:ascii="Times New Roman" w:hAnsi="Times New Roman" w:cs="Times New Roman"/>
          <w:sz w:val="28"/>
          <w:szCs w:val="28"/>
        </w:rPr>
        <w:t xml:space="preserve">được áp dụng phải là biện </w:t>
      </w:r>
      <w:r w:rsidR="00E34327" w:rsidRPr="007645C3">
        <w:rPr>
          <w:rFonts w:ascii="Times New Roman" w:hAnsi="Times New Roman" w:cs="Times New Roman"/>
          <w:sz w:val="28"/>
          <w:szCs w:val="28"/>
        </w:rPr>
        <w:t xml:space="preserve">được </w:t>
      </w:r>
      <w:r w:rsidRPr="007645C3">
        <w:rPr>
          <w:rFonts w:ascii="Times New Roman" w:hAnsi="Times New Roman" w:cs="Times New Roman"/>
          <w:sz w:val="28"/>
          <w:szCs w:val="28"/>
        </w:rPr>
        <w:t>đã được</w:t>
      </w:r>
      <w:r w:rsidR="00E34327"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nhập khẩu chấp nhận và </w:t>
      </w:r>
      <w:r w:rsidRPr="007645C3">
        <w:rPr>
          <w:rFonts w:ascii="Times New Roman" w:hAnsi="Times New Roman" w:cs="Times New Roman"/>
          <w:sz w:val="28"/>
          <w:szCs w:val="28"/>
        </w:rPr>
        <w:t xml:space="preserve">được </w:t>
      </w:r>
      <w:r w:rsidR="00E34327" w:rsidRPr="007645C3">
        <w:rPr>
          <w:rFonts w:ascii="Times New Roman" w:hAnsi="Times New Roman" w:cs="Times New Roman"/>
          <w:sz w:val="28"/>
          <w:szCs w:val="28"/>
        </w:rPr>
        <w:t>thực hiện</w:t>
      </w:r>
      <w:r w:rsidRPr="007645C3">
        <w:rPr>
          <w:rFonts w:ascii="Times New Roman" w:hAnsi="Times New Roman" w:cs="Times New Roman"/>
          <w:sz w:val="28"/>
          <w:szCs w:val="28"/>
        </w:rPr>
        <w:t xml:space="preserve"> hoặc bắt đầu</w:t>
      </w:r>
      <w:r w:rsidR="00E34327" w:rsidRPr="007645C3">
        <w:rPr>
          <w:rFonts w:ascii="Times New Roman" w:hAnsi="Times New Roman" w:cs="Times New Roman"/>
          <w:sz w:val="28"/>
          <w:szCs w:val="28"/>
        </w:rPr>
        <w:t xml:space="preserve"> </w:t>
      </w:r>
      <w:r w:rsidR="00DF5564" w:rsidRPr="007645C3">
        <w:rPr>
          <w:rFonts w:ascii="Times New Roman" w:hAnsi="Times New Roman" w:cs="Times New Roman"/>
          <w:sz w:val="28"/>
          <w:szCs w:val="28"/>
        </w:rPr>
        <w:t xml:space="preserve">(trường hợp hàng quá cảnh) </w:t>
      </w:r>
      <w:r w:rsidR="00E34327" w:rsidRPr="007645C3">
        <w:rPr>
          <w:rFonts w:ascii="Times New Roman" w:hAnsi="Times New Roman" w:cs="Times New Roman"/>
          <w:sz w:val="28"/>
          <w:szCs w:val="28"/>
        </w:rPr>
        <w:t xml:space="preserve">tại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xuất</w:t>
      </w:r>
      <w:r w:rsidR="003530F0" w:rsidRPr="007645C3">
        <w:rPr>
          <w:rFonts w:ascii="Times New Roman" w:hAnsi="Times New Roman" w:cs="Times New Roman"/>
          <w:sz w:val="28"/>
          <w:szCs w:val="28"/>
        </w:rPr>
        <w:t xml:space="preserve"> khẩu</w:t>
      </w:r>
      <w:r w:rsidRPr="007645C3">
        <w:rPr>
          <w:rFonts w:ascii="Times New Roman" w:hAnsi="Times New Roman" w:cs="Times New Roman"/>
          <w:sz w:val="28"/>
          <w:szCs w:val="28"/>
        </w:rPr>
        <w:t xml:space="preserve">, </w:t>
      </w:r>
      <w:r w:rsidR="003530F0" w:rsidRPr="007645C3">
        <w:rPr>
          <w:rFonts w:ascii="Times New Roman" w:hAnsi="Times New Roman" w:cs="Times New Roman"/>
          <w:sz w:val="28"/>
          <w:szCs w:val="28"/>
        </w:rPr>
        <w:t xml:space="preserve">dưới sự giám sát </w:t>
      </w:r>
      <w:r w:rsidRPr="007645C3">
        <w:rPr>
          <w:rFonts w:ascii="Times New Roman" w:hAnsi="Times New Roman" w:cs="Times New Roman"/>
          <w:sz w:val="28"/>
          <w:szCs w:val="28"/>
        </w:rPr>
        <w:t xml:space="preserve">hoặc ủy quyền </w:t>
      </w:r>
      <w:r w:rsidR="00DF5564" w:rsidRPr="007645C3">
        <w:rPr>
          <w:rFonts w:ascii="Times New Roman" w:hAnsi="Times New Roman" w:cs="Times New Roman"/>
          <w:sz w:val="28"/>
          <w:szCs w:val="28"/>
        </w:rPr>
        <w:t xml:space="preserve">của </w:t>
      </w:r>
      <w:r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xuất khẩu </w:t>
      </w:r>
      <w:r w:rsidR="00DF5564" w:rsidRPr="007645C3">
        <w:rPr>
          <w:rFonts w:ascii="Times New Roman" w:hAnsi="Times New Roman" w:cs="Times New Roman"/>
          <w:sz w:val="28"/>
          <w:szCs w:val="28"/>
        </w:rPr>
        <w:t>để</w:t>
      </w:r>
      <w:r w:rsidR="00E34327" w:rsidRPr="007645C3">
        <w:rPr>
          <w:rFonts w:ascii="Times New Roman" w:hAnsi="Times New Roman" w:cs="Times New Roman"/>
          <w:sz w:val="28"/>
          <w:szCs w:val="28"/>
        </w:rPr>
        <w:t xml:space="preserve"> đáp ứng các yêu cầu KDTV nhậ</w:t>
      </w:r>
      <w:r w:rsidR="00315D3B" w:rsidRPr="007645C3">
        <w:rPr>
          <w:rFonts w:ascii="Times New Roman" w:hAnsi="Times New Roman" w:cs="Times New Roman"/>
          <w:sz w:val="28"/>
          <w:szCs w:val="28"/>
        </w:rPr>
        <w:t xml:space="preserve">p khẩu. </w:t>
      </w:r>
    </w:p>
    <w:p w14:paraId="555FB3C9" w14:textId="77777777" w:rsidR="00286B52" w:rsidRPr="007645C3" w:rsidRDefault="00286B52"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Đối với hình thức xử lý bằng chiếu xạ, nên xem xét quy định trong ISPM 18</w:t>
      </w:r>
      <w:r w:rsidR="00BA6899" w:rsidRPr="007645C3">
        <w:rPr>
          <w:rFonts w:ascii="Times New Roman" w:hAnsi="Times New Roman" w:cs="Times New Roman"/>
          <w:sz w:val="28"/>
          <w:szCs w:val="28"/>
        </w:rPr>
        <w:t>.</w:t>
      </w:r>
    </w:p>
    <w:p w14:paraId="53810BFF" w14:textId="77777777" w:rsidR="003530F0" w:rsidRPr="007645C3" w:rsidRDefault="00DF5564"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lastRenderedPageBreak/>
        <w:t>D</w:t>
      </w:r>
      <w:r w:rsidR="00E34327" w:rsidRPr="007645C3">
        <w:rPr>
          <w:rFonts w:ascii="Times New Roman" w:hAnsi="Times New Roman" w:cs="Times New Roman"/>
          <w:b/>
          <w:sz w:val="28"/>
          <w:szCs w:val="28"/>
        </w:rPr>
        <w:t xml:space="preserve">ấu của </w:t>
      </w:r>
      <w:r w:rsidR="00BA6899" w:rsidRPr="007645C3">
        <w:rPr>
          <w:rFonts w:ascii="Times New Roman" w:hAnsi="Times New Roman" w:cs="Times New Roman"/>
          <w:b/>
          <w:sz w:val="28"/>
          <w:szCs w:val="28"/>
        </w:rPr>
        <w:t>Tổ chức</w:t>
      </w:r>
      <w:r w:rsidR="00E34327" w:rsidRPr="007645C3">
        <w:rPr>
          <w:rFonts w:ascii="Times New Roman" w:hAnsi="Times New Roman" w:cs="Times New Roman"/>
          <w:b/>
          <w:sz w:val="28"/>
          <w:szCs w:val="28"/>
        </w:rPr>
        <w:t xml:space="preserve"> </w:t>
      </w:r>
    </w:p>
    <w:p w14:paraId="18B617A5" w14:textId="77777777" w:rsidR="003530F0" w:rsidRPr="007645C3" w:rsidRDefault="00E34327"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xuất khẩu </w:t>
      </w:r>
      <w:r w:rsidR="00DB490C" w:rsidRPr="007645C3">
        <w:rPr>
          <w:rFonts w:ascii="Times New Roman" w:hAnsi="Times New Roman" w:cs="Times New Roman"/>
          <w:sz w:val="28"/>
          <w:szCs w:val="28"/>
        </w:rPr>
        <w:t xml:space="preserve">cần phải </w:t>
      </w:r>
      <w:r w:rsidR="00DF5564" w:rsidRPr="007645C3">
        <w:rPr>
          <w:rFonts w:ascii="Times New Roman" w:hAnsi="Times New Roman" w:cs="Times New Roman"/>
          <w:sz w:val="28"/>
          <w:szCs w:val="28"/>
        </w:rPr>
        <w:t xml:space="preserve">được đóng </w:t>
      </w:r>
      <w:r w:rsidRPr="007645C3">
        <w:rPr>
          <w:rFonts w:ascii="Times New Roman" w:hAnsi="Times New Roman" w:cs="Times New Roman"/>
          <w:sz w:val="28"/>
          <w:szCs w:val="28"/>
        </w:rPr>
        <w:t>dấu chính thức</w:t>
      </w:r>
      <w:r w:rsidR="00A43091" w:rsidRPr="007645C3">
        <w:rPr>
          <w:rFonts w:ascii="Times New Roman" w:hAnsi="Times New Roman" w:cs="Times New Roman"/>
          <w:sz w:val="28"/>
          <w:szCs w:val="28"/>
        </w:rPr>
        <w:t xml:space="preserve"> </w:t>
      </w:r>
      <w:r w:rsidR="002B3437" w:rsidRPr="007645C3">
        <w:rPr>
          <w:rFonts w:ascii="Times New Roman" w:hAnsi="Times New Roman" w:cs="Times New Roman"/>
          <w:sz w:val="28"/>
          <w:szCs w:val="28"/>
        </w:rPr>
        <w:t>để</w:t>
      </w:r>
      <w:r w:rsidR="00A43091" w:rsidRPr="007645C3">
        <w:rPr>
          <w:rFonts w:ascii="Times New Roman" w:hAnsi="Times New Roman" w:cs="Times New Roman"/>
          <w:sz w:val="28"/>
          <w:szCs w:val="28"/>
        </w:rPr>
        <w:t xml:space="preserve"> xác định</w:t>
      </w:r>
      <w:r w:rsidR="003530F0" w:rsidRPr="007645C3">
        <w:rPr>
          <w:rFonts w:ascii="Times New Roman" w:hAnsi="Times New Roman" w:cs="Times New Roman"/>
          <w:sz w:val="28"/>
          <w:szCs w:val="28"/>
        </w:rPr>
        <w:t xml:space="preserve"> </w:t>
      </w:r>
      <w:r w:rsidR="002B3437" w:rsidRPr="007645C3">
        <w:rPr>
          <w:rFonts w:ascii="Times New Roman" w:hAnsi="Times New Roman" w:cs="Times New Roman"/>
          <w:sz w:val="28"/>
          <w:szCs w:val="28"/>
        </w:rPr>
        <w:t>NPPO cấp chứng nhận</w:t>
      </w:r>
      <w:r w:rsidRPr="007645C3">
        <w:rPr>
          <w:rFonts w:ascii="Times New Roman" w:hAnsi="Times New Roman" w:cs="Times New Roman"/>
          <w:sz w:val="28"/>
          <w:szCs w:val="28"/>
        </w:rPr>
        <w:t xml:space="preserve">. </w:t>
      </w:r>
      <w:r w:rsidR="002B3437" w:rsidRPr="007645C3">
        <w:rPr>
          <w:rFonts w:ascii="Times New Roman" w:hAnsi="Times New Roman" w:cs="Times New Roman"/>
          <w:sz w:val="28"/>
          <w:szCs w:val="28"/>
        </w:rPr>
        <w:t>NPPO của</w:t>
      </w:r>
      <w:r w:rsidR="00A43091"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w:t>
      </w:r>
      <w:r w:rsidR="00A43091" w:rsidRPr="007645C3">
        <w:rPr>
          <w:rFonts w:ascii="Times New Roman" w:hAnsi="Times New Roman" w:cs="Times New Roman"/>
          <w:sz w:val="28"/>
          <w:szCs w:val="28"/>
        </w:rPr>
        <w:t xml:space="preserve">nên </w:t>
      </w:r>
      <w:r w:rsidRPr="007645C3">
        <w:rPr>
          <w:rFonts w:ascii="Times New Roman" w:hAnsi="Times New Roman" w:cs="Times New Roman"/>
          <w:sz w:val="28"/>
          <w:szCs w:val="28"/>
        </w:rPr>
        <w:t>sử dụng con dấu</w:t>
      </w:r>
      <w:r w:rsidR="002B3437" w:rsidRPr="007645C3">
        <w:rPr>
          <w:rFonts w:ascii="Times New Roman" w:hAnsi="Times New Roman" w:cs="Times New Roman"/>
          <w:sz w:val="28"/>
          <w:szCs w:val="28"/>
        </w:rPr>
        <w:t xml:space="preserve"> thống nhất</w:t>
      </w:r>
      <w:r w:rsidRPr="007645C3">
        <w:rPr>
          <w:rFonts w:ascii="Times New Roman" w:hAnsi="Times New Roman" w:cs="Times New Roman"/>
          <w:sz w:val="28"/>
          <w:szCs w:val="28"/>
        </w:rPr>
        <w:t xml:space="preserve"> trong </w:t>
      </w:r>
      <w:r w:rsidR="002B3437" w:rsidRPr="007645C3">
        <w:rPr>
          <w:rFonts w:ascii="Times New Roman" w:hAnsi="Times New Roman" w:cs="Times New Roman"/>
          <w:sz w:val="28"/>
          <w:szCs w:val="28"/>
        </w:rPr>
        <w:t>cả nước</w:t>
      </w:r>
      <w:r w:rsidRPr="007645C3">
        <w:rPr>
          <w:rFonts w:ascii="Times New Roman" w:hAnsi="Times New Roman" w:cs="Times New Roman"/>
          <w:sz w:val="28"/>
          <w:szCs w:val="28"/>
        </w:rPr>
        <w:t xml:space="preserve">. </w:t>
      </w:r>
      <w:r w:rsidR="002B3437" w:rsidRPr="007645C3">
        <w:rPr>
          <w:rFonts w:ascii="Times New Roman" w:hAnsi="Times New Roman" w:cs="Times New Roman"/>
          <w:sz w:val="28"/>
          <w:szCs w:val="28"/>
        </w:rPr>
        <w:t>Dấu</w:t>
      </w:r>
      <w:r w:rsidRPr="007645C3">
        <w:rPr>
          <w:rFonts w:ascii="Times New Roman" w:hAnsi="Times New Roman" w:cs="Times New Roman"/>
          <w:sz w:val="28"/>
          <w:szCs w:val="28"/>
        </w:rPr>
        <w:t xml:space="preserve"> sẽ được công chức</w:t>
      </w:r>
      <w:r w:rsidR="00A43091" w:rsidRPr="007645C3">
        <w:rPr>
          <w:rFonts w:ascii="Times New Roman" w:hAnsi="Times New Roman" w:cs="Times New Roman"/>
          <w:sz w:val="28"/>
          <w:szCs w:val="28"/>
        </w:rPr>
        <w:t xml:space="preserve"> có thẩm quyền</w:t>
      </w:r>
      <w:r w:rsidRPr="007645C3">
        <w:rPr>
          <w:rFonts w:ascii="Times New Roman" w:hAnsi="Times New Roman" w:cs="Times New Roman"/>
          <w:sz w:val="28"/>
          <w:szCs w:val="28"/>
        </w:rPr>
        <w:t xml:space="preserve"> đóng sau khi </w:t>
      </w:r>
      <w:r w:rsidR="002B3437" w:rsidRPr="007645C3">
        <w:rPr>
          <w:rFonts w:ascii="Times New Roman" w:hAnsi="Times New Roman" w:cs="Times New Roman"/>
          <w:sz w:val="28"/>
          <w:szCs w:val="28"/>
        </w:rPr>
        <w:t>khai xong</w:t>
      </w:r>
      <w:r w:rsidRPr="007645C3">
        <w:rPr>
          <w:rFonts w:ascii="Times New Roman" w:hAnsi="Times New Roman" w:cs="Times New Roman"/>
          <w:sz w:val="28"/>
          <w:szCs w:val="28"/>
        </w:rPr>
        <w:t xml:space="preserve"> </w:t>
      </w:r>
      <w:r w:rsidR="002B3437" w:rsidRPr="007645C3">
        <w:rPr>
          <w:rFonts w:ascii="Times New Roman" w:hAnsi="Times New Roman" w:cs="Times New Roman"/>
          <w:sz w:val="28"/>
          <w:szCs w:val="28"/>
        </w:rPr>
        <w:t>hoặc có thể được</w:t>
      </w:r>
      <w:r w:rsidRPr="007645C3">
        <w:rPr>
          <w:rFonts w:ascii="Times New Roman" w:hAnsi="Times New Roman" w:cs="Times New Roman"/>
          <w:sz w:val="28"/>
          <w:szCs w:val="28"/>
        </w:rPr>
        <w:t xml:space="preserve"> in</w:t>
      </w:r>
      <w:r w:rsidR="002B3437" w:rsidRPr="007645C3">
        <w:rPr>
          <w:rFonts w:ascii="Times New Roman" w:hAnsi="Times New Roman" w:cs="Times New Roman"/>
          <w:sz w:val="28"/>
          <w:szCs w:val="28"/>
        </w:rPr>
        <w:t xml:space="preserve"> trên Giấy chứng nhận KDTV xuất khẩu</w:t>
      </w:r>
      <w:r w:rsidRPr="007645C3">
        <w:rPr>
          <w:rFonts w:ascii="Times New Roman" w:hAnsi="Times New Roman" w:cs="Times New Roman"/>
          <w:sz w:val="28"/>
          <w:szCs w:val="28"/>
        </w:rPr>
        <w:t xml:space="preserve">. Lưu ý khi </w:t>
      </w:r>
      <w:r w:rsidR="00330D11" w:rsidRPr="007645C3">
        <w:rPr>
          <w:rFonts w:ascii="Times New Roman" w:hAnsi="Times New Roman" w:cs="Times New Roman"/>
          <w:sz w:val="28"/>
          <w:szCs w:val="28"/>
        </w:rPr>
        <w:t>đóng dấu</w:t>
      </w:r>
      <w:r w:rsidRPr="007645C3">
        <w:rPr>
          <w:rFonts w:ascii="Times New Roman" w:hAnsi="Times New Roman" w:cs="Times New Roman"/>
          <w:sz w:val="28"/>
          <w:szCs w:val="28"/>
        </w:rPr>
        <w:t xml:space="preserve"> không che khuất </w:t>
      </w:r>
      <w:r w:rsidR="00A43091" w:rsidRPr="007645C3">
        <w:rPr>
          <w:rFonts w:ascii="Times New Roman" w:hAnsi="Times New Roman" w:cs="Times New Roman"/>
          <w:sz w:val="28"/>
          <w:szCs w:val="28"/>
        </w:rPr>
        <w:t xml:space="preserve">các </w:t>
      </w:r>
      <w:r w:rsidR="00315D3B" w:rsidRPr="007645C3">
        <w:rPr>
          <w:rFonts w:ascii="Times New Roman" w:hAnsi="Times New Roman" w:cs="Times New Roman"/>
          <w:sz w:val="28"/>
          <w:szCs w:val="28"/>
        </w:rPr>
        <w:t xml:space="preserve">thông tin cần thiết. </w:t>
      </w:r>
    </w:p>
    <w:p w14:paraId="1CB5DEE6" w14:textId="77777777" w:rsidR="003530F0"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Tên, chữ ký của cán bộ có thẩm quyền </w:t>
      </w:r>
      <w:r w:rsidR="00330D11" w:rsidRPr="007645C3">
        <w:rPr>
          <w:rFonts w:ascii="Times New Roman" w:hAnsi="Times New Roman" w:cs="Times New Roman"/>
          <w:b/>
          <w:sz w:val="28"/>
          <w:szCs w:val="28"/>
        </w:rPr>
        <w:t>và ngày cấp,</w:t>
      </w:r>
    </w:p>
    <w:p w14:paraId="0834DBC0" w14:textId="77777777" w:rsidR="00DB490C" w:rsidRPr="007645C3" w:rsidRDefault="00DB490C"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của công chức có thẩm quyền</w:t>
      </w:r>
      <w:r w:rsidR="006B65D4"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được in, đánh máy, đóng dấu, hoặc viết </w:t>
      </w:r>
      <w:r w:rsidR="00330D11" w:rsidRPr="007645C3">
        <w:rPr>
          <w:rFonts w:ascii="Times New Roman" w:hAnsi="Times New Roman" w:cs="Times New Roman"/>
          <w:sz w:val="28"/>
          <w:szCs w:val="28"/>
        </w:rPr>
        <w:t>tay bằng chữ</w:t>
      </w:r>
      <w:r w:rsidR="006B65D4" w:rsidRPr="007645C3">
        <w:rPr>
          <w:rFonts w:ascii="Times New Roman" w:hAnsi="Times New Roman" w:cs="Times New Roman"/>
          <w:sz w:val="28"/>
          <w:szCs w:val="28"/>
        </w:rPr>
        <w:t xml:space="preserve"> hoa</w:t>
      </w:r>
      <w:r w:rsidR="00330D11" w:rsidRPr="007645C3">
        <w:rPr>
          <w:rFonts w:ascii="Times New Roman" w:hAnsi="Times New Roman" w:cs="Times New Roman"/>
          <w:sz w:val="28"/>
          <w:szCs w:val="28"/>
        </w:rPr>
        <w:t xml:space="preserve"> (tùy theo ngôn ngữ), dễ đọc</w:t>
      </w:r>
      <w:r w:rsidR="00E34327" w:rsidRPr="007645C3">
        <w:rPr>
          <w:rFonts w:ascii="Times New Roman" w:hAnsi="Times New Roman" w:cs="Times New Roman"/>
          <w:sz w:val="28"/>
          <w:szCs w:val="28"/>
        </w:rPr>
        <w:t xml:space="preserve">. </w:t>
      </w:r>
      <w:r w:rsidR="00330D11" w:rsidRPr="007645C3">
        <w:rPr>
          <w:rFonts w:ascii="Times New Roman" w:hAnsi="Times New Roman" w:cs="Times New Roman"/>
          <w:sz w:val="28"/>
          <w:szCs w:val="28"/>
        </w:rPr>
        <w:t>Ngày cấp cũng phải được in, đánh máy, đóng dấu, hoặc viết tay bằng chữ hoa (tùy theo ngôn ngữ), dễ đọc. Từ chỉ</w:t>
      </w:r>
      <w:r w:rsidR="00E34327" w:rsidRPr="007645C3">
        <w:rPr>
          <w:rFonts w:ascii="Times New Roman" w:hAnsi="Times New Roman" w:cs="Times New Roman"/>
          <w:sz w:val="28"/>
          <w:szCs w:val="28"/>
        </w:rPr>
        <w:t xml:space="preserve"> tháng cần phải được viết đầy đủ để không gây</w:t>
      </w:r>
      <w:r w:rsidR="00315D3B" w:rsidRPr="007645C3">
        <w:rPr>
          <w:rFonts w:ascii="Times New Roman" w:hAnsi="Times New Roman" w:cs="Times New Roman"/>
          <w:sz w:val="28"/>
          <w:szCs w:val="28"/>
        </w:rPr>
        <w:t xml:space="preserve"> nhầm lẫn ngày, tháng, năm. </w:t>
      </w:r>
    </w:p>
    <w:p w14:paraId="6EDEFF15" w14:textId="77777777" w:rsidR="00DB490C" w:rsidRPr="007645C3" w:rsidRDefault="00E34327"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Mặ</w:t>
      </w:r>
      <w:r w:rsidR="004A3596" w:rsidRPr="007645C3">
        <w:rPr>
          <w:rFonts w:ascii="Times New Roman" w:hAnsi="Times New Roman" w:cs="Times New Roman"/>
          <w:sz w:val="28"/>
          <w:szCs w:val="28"/>
        </w:rPr>
        <w:t>c dù các phần của G</w:t>
      </w:r>
      <w:r w:rsidRPr="007645C3">
        <w:rPr>
          <w:rFonts w:ascii="Times New Roman" w:hAnsi="Times New Roman" w:cs="Times New Roman"/>
          <w:sz w:val="28"/>
          <w:szCs w:val="28"/>
        </w:rPr>
        <w:t xml:space="preserve">iấy chứng nhận KDTV xuất khẩu có thể được </w:t>
      </w:r>
      <w:r w:rsidR="00330D11" w:rsidRPr="007645C3">
        <w:rPr>
          <w:rFonts w:ascii="Times New Roman" w:hAnsi="Times New Roman" w:cs="Times New Roman"/>
          <w:sz w:val="28"/>
          <w:szCs w:val="28"/>
        </w:rPr>
        <w:t>điền</w:t>
      </w:r>
      <w:r w:rsidRPr="007645C3">
        <w:rPr>
          <w:rFonts w:ascii="Times New Roman" w:hAnsi="Times New Roman" w:cs="Times New Roman"/>
          <w:sz w:val="28"/>
          <w:szCs w:val="28"/>
        </w:rPr>
        <w:t xml:space="preserve"> trước, nhưng ngày </w:t>
      </w:r>
      <w:r w:rsidR="004A3596" w:rsidRPr="007645C3">
        <w:rPr>
          <w:rFonts w:ascii="Times New Roman" w:hAnsi="Times New Roman" w:cs="Times New Roman"/>
          <w:sz w:val="28"/>
          <w:szCs w:val="28"/>
        </w:rPr>
        <w:t xml:space="preserve">ghi </w:t>
      </w:r>
      <w:r w:rsidR="00330D11" w:rsidRPr="007645C3">
        <w:rPr>
          <w:rFonts w:ascii="Times New Roman" w:hAnsi="Times New Roman" w:cs="Times New Roman"/>
          <w:sz w:val="28"/>
          <w:szCs w:val="28"/>
        </w:rPr>
        <w:t xml:space="preserve">trên giấy </w:t>
      </w:r>
      <w:r w:rsidR="00024639" w:rsidRPr="007645C3">
        <w:rPr>
          <w:rFonts w:ascii="Times New Roman" w:hAnsi="Times New Roman" w:cs="Times New Roman"/>
          <w:sz w:val="28"/>
          <w:szCs w:val="28"/>
        </w:rPr>
        <w:t xml:space="preserve">chính là ngày cấp </w:t>
      </w:r>
      <w:r w:rsidR="004A3596" w:rsidRPr="007645C3">
        <w:rPr>
          <w:rFonts w:ascii="Times New Roman" w:hAnsi="Times New Roman" w:cs="Times New Roman"/>
          <w:sz w:val="28"/>
          <w:szCs w:val="28"/>
        </w:rPr>
        <w:t>Giấy chứng nhận KDTV</w:t>
      </w:r>
      <w:r w:rsidRPr="007645C3">
        <w:rPr>
          <w:rFonts w:ascii="Times New Roman" w:hAnsi="Times New Roman" w:cs="Times New Roman"/>
          <w:sz w:val="28"/>
          <w:szCs w:val="28"/>
        </w:rPr>
        <w:t xml:space="preserve">. Theo yêu cầu của </w:t>
      </w:r>
      <w:r w:rsidR="00330D11" w:rsidRPr="007645C3">
        <w:rPr>
          <w:rFonts w:ascii="Times New Roman" w:hAnsi="Times New Roman" w:cs="Times New Roman"/>
          <w:sz w:val="28"/>
          <w:szCs w:val="28"/>
        </w:rPr>
        <w:t>NPPO của</w:t>
      </w:r>
      <w:r w:rsidR="004A3596"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 </w:t>
      </w:r>
      <w:r w:rsidR="00330D11" w:rsidRPr="007645C3">
        <w:rPr>
          <w:rFonts w:ascii="Times New Roman" w:hAnsi="Times New Roman" w:cs="Times New Roman"/>
          <w:sz w:val="28"/>
          <w:szCs w:val="28"/>
        </w:rPr>
        <w:t>NPPO của</w:t>
      </w:r>
      <w:r w:rsidR="00E45FB6"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xuất khẩu nên </w:t>
      </w:r>
      <w:r w:rsidR="00330D11" w:rsidRPr="007645C3">
        <w:rPr>
          <w:rFonts w:ascii="Times New Roman" w:hAnsi="Times New Roman" w:cs="Times New Roman"/>
          <w:sz w:val="28"/>
          <w:szCs w:val="28"/>
        </w:rPr>
        <w:t xml:space="preserve">có khả năng </w:t>
      </w:r>
      <w:r w:rsidRPr="007645C3">
        <w:rPr>
          <w:rFonts w:ascii="Times New Roman" w:hAnsi="Times New Roman" w:cs="Times New Roman"/>
          <w:sz w:val="28"/>
          <w:szCs w:val="28"/>
        </w:rPr>
        <w:t xml:space="preserve">xác minh tính xác thực </w:t>
      </w:r>
      <w:r w:rsidR="00330D11" w:rsidRPr="007645C3">
        <w:rPr>
          <w:rFonts w:ascii="Times New Roman" w:hAnsi="Times New Roman" w:cs="Times New Roman"/>
          <w:sz w:val="28"/>
          <w:szCs w:val="28"/>
        </w:rPr>
        <w:t>của</w:t>
      </w:r>
      <w:r w:rsidR="00024639"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chữ ký </w:t>
      </w:r>
      <w:r w:rsidR="00330D11" w:rsidRPr="007645C3">
        <w:rPr>
          <w:rFonts w:ascii="Times New Roman" w:hAnsi="Times New Roman" w:cs="Times New Roman"/>
          <w:sz w:val="28"/>
          <w:szCs w:val="28"/>
        </w:rPr>
        <w:t>do</w:t>
      </w:r>
      <w:r w:rsidRPr="007645C3">
        <w:rPr>
          <w:rFonts w:ascii="Times New Roman" w:hAnsi="Times New Roman" w:cs="Times New Roman"/>
          <w:sz w:val="28"/>
          <w:szCs w:val="28"/>
        </w:rPr>
        <w:t xml:space="preserve"> </w:t>
      </w:r>
      <w:r w:rsidR="00E45FB6" w:rsidRPr="007645C3">
        <w:rPr>
          <w:rFonts w:ascii="Times New Roman" w:hAnsi="Times New Roman" w:cs="Times New Roman"/>
          <w:sz w:val="28"/>
          <w:szCs w:val="28"/>
        </w:rPr>
        <w:t>công chức</w:t>
      </w:r>
      <w:r w:rsidRPr="007645C3">
        <w:rPr>
          <w:rFonts w:ascii="Times New Roman" w:hAnsi="Times New Roman" w:cs="Times New Roman"/>
          <w:sz w:val="28"/>
          <w:szCs w:val="28"/>
        </w:rPr>
        <w:t xml:space="preserve"> có thẩm quyền</w:t>
      </w:r>
      <w:r w:rsidR="00330D11" w:rsidRPr="007645C3">
        <w:rPr>
          <w:rFonts w:ascii="Times New Roman" w:hAnsi="Times New Roman" w:cs="Times New Roman"/>
          <w:sz w:val="28"/>
          <w:szCs w:val="28"/>
        </w:rPr>
        <w:t xml:space="preserve"> ký</w:t>
      </w:r>
      <w:r w:rsidRPr="007645C3">
        <w:rPr>
          <w:rFonts w:ascii="Times New Roman" w:hAnsi="Times New Roman" w:cs="Times New Roman"/>
          <w:sz w:val="28"/>
          <w:szCs w:val="28"/>
        </w:rPr>
        <w:t xml:space="preserve">. Giấy chứng nhận KDTV xuất khẩu </w:t>
      </w:r>
      <w:r w:rsidR="00E45FB6" w:rsidRPr="007645C3">
        <w:rPr>
          <w:rFonts w:ascii="Times New Roman" w:hAnsi="Times New Roman" w:cs="Times New Roman"/>
          <w:sz w:val="28"/>
          <w:szCs w:val="28"/>
        </w:rPr>
        <w:t xml:space="preserve">chỉ </w:t>
      </w:r>
      <w:r w:rsidRPr="007645C3">
        <w:rPr>
          <w:rFonts w:ascii="Times New Roman" w:hAnsi="Times New Roman" w:cs="Times New Roman"/>
          <w:sz w:val="28"/>
          <w:szCs w:val="28"/>
        </w:rPr>
        <w:t xml:space="preserve">được ký sau khi hoàn thành </w:t>
      </w:r>
      <w:r w:rsidR="00537D48" w:rsidRPr="007645C3">
        <w:rPr>
          <w:rFonts w:ascii="Times New Roman" w:hAnsi="Times New Roman" w:cs="Times New Roman"/>
          <w:sz w:val="28"/>
          <w:szCs w:val="28"/>
        </w:rPr>
        <w:t>các nộ</w:t>
      </w:r>
      <w:r w:rsidR="00024639" w:rsidRPr="007645C3">
        <w:rPr>
          <w:rFonts w:ascii="Times New Roman" w:hAnsi="Times New Roman" w:cs="Times New Roman"/>
          <w:sz w:val="28"/>
          <w:szCs w:val="28"/>
        </w:rPr>
        <w:t>i dung</w:t>
      </w:r>
      <w:r w:rsidR="00330D11" w:rsidRPr="007645C3">
        <w:rPr>
          <w:rFonts w:ascii="Times New Roman" w:hAnsi="Times New Roman" w:cs="Times New Roman"/>
          <w:sz w:val="28"/>
          <w:szCs w:val="28"/>
        </w:rPr>
        <w:t xml:space="preserve"> </w:t>
      </w:r>
      <w:r w:rsidR="00024639" w:rsidRPr="007645C3">
        <w:rPr>
          <w:rFonts w:ascii="Times New Roman" w:hAnsi="Times New Roman" w:cs="Times New Roman"/>
          <w:sz w:val="28"/>
          <w:szCs w:val="28"/>
        </w:rPr>
        <w:t xml:space="preserve">hợp lệ. </w:t>
      </w:r>
    </w:p>
    <w:p w14:paraId="7BECBA84" w14:textId="77777777" w:rsidR="00B55275" w:rsidRPr="007645C3" w:rsidRDefault="00E34327"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Khi cấp Giấy chứng nhận KDTV</w:t>
      </w:r>
      <w:r w:rsidR="00330D11" w:rsidRPr="007645C3">
        <w:rPr>
          <w:rFonts w:ascii="Times New Roman" w:hAnsi="Times New Roman" w:cs="Times New Roman"/>
          <w:sz w:val="28"/>
          <w:szCs w:val="28"/>
        </w:rPr>
        <w:t xml:space="preserve"> </w:t>
      </w:r>
      <w:r w:rsidRPr="007645C3">
        <w:rPr>
          <w:rFonts w:ascii="Times New Roman" w:hAnsi="Times New Roman" w:cs="Times New Roman"/>
          <w:sz w:val="28"/>
          <w:szCs w:val="28"/>
        </w:rPr>
        <w:t>điện tử, dữ liệu</w:t>
      </w:r>
      <w:r w:rsidR="00330D11" w:rsidRPr="007645C3">
        <w:rPr>
          <w:rFonts w:ascii="Times New Roman" w:hAnsi="Times New Roman" w:cs="Times New Roman"/>
          <w:sz w:val="28"/>
          <w:szCs w:val="28"/>
        </w:rPr>
        <w:t xml:space="preserve"> để cấp</w:t>
      </w:r>
      <w:r w:rsidRPr="007645C3">
        <w:rPr>
          <w:rFonts w:ascii="Times New Roman" w:hAnsi="Times New Roman" w:cs="Times New Roman"/>
          <w:sz w:val="28"/>
          <w:szCs w:val="28"/>
        </w:rPr>
        <w:t xml:space="preserve"> chứng nhậ</w:t>
      </w:r>
      <w:r w:rsidR="00895EDF" w:rsidRPr="007645C3">
        <w:rPr>
          <w:rFonts w:ascii="Times New Roman" w:hAnsi="Times New Roman" w:cs="Times New Roman"/>
          <w:sz w:val="28"/>
          <w:szCs w:val="28"/>
        </w:rPr>
        <w:t>n</w:t>
      </w:r>
      <w:r w:rsidR="00024639" w:rsidRPr="007645C3">
        <w:rPr>
          <w:rFonts w:ascii="Times New Roman" w:hAnsi="Times New Roman" w:cs="Times New Roman"/>
          <w:sz w:val="28"/>
          <w:szCs w:val="28"/>
        </w:rPr>
        <w:t xml:space="preserve"> cần</w:t>
      </w:r>
      <w:r w:rsidR="00895EDF" w:rsidRPr="007645C3">
        <w:rPr>
          <w:rFonts w:ascii="Times New Roman" w:hAnsi="Times New Roman" w:cs="Times New Roman"/>
          <w:sz w:val="28"/>
          <w:szCs w:val="28"/>
        </w:rPr>
        <w:t xml:space="preserve"> phải được xác nhận</w:t>
      </w:r>
      <w:r w:rsidRPr="007645C3">
        <w:rPr>
          <w:rFonts w:ascii="Times New Roman" w:hAnsi="Times New Roman" w:cs="Times New Roman"/>
          <w:sz w:val="28"/>
          <w:szCs w:val="28"/>
        </w:rPr>
        <w:t xml:space="preserve"> bởi </w:t>
      </w:r>
      <w:r w:rsidR="00330D11" w:rsidRPr="007645C3">
        <w:rPr>
          <w:rFonts w:ascii="Times New Roman" w:hAnsi="Times New Roman" w:cs="Times New Roman"/>
          <w:sz w:val="28"/>
          <w:szCs w:val="28"/>
        </w:rPr>
        <w:t>NPPO cấp chứng nhận</w:t>
      </w:r>
      <w:r w:rsidR="00895EDF" w:rsidRPr="007645C3">
        <w:rPr>
          <w:rFonts w:ascii="Times New Roman" w:hAnsi="Times New Roman" w:cs="Times New Roman"/>
          <w:sz w:val="28"/>
          <w:szCs w:val="28"/>
        </w:rPr>
        <w:t>. Quá trình</w:t>
      </w:r>
      <w:r w:rsidR="00024639" w:rsidRPr="007645C3">
        <w:rPr>
          <w:rFonts w:ascii="Times New Roman" w:hAnsi="Times New Roman" w:cs="Times New Roman"/>
          <w:sz w:val="28"/>
          <w:szCs w:val="28"/>
        </w:rPr>
        <w:t xml:space="preserve"> </w:t>
      </w:r>
      <w:r w:rsidR="00330D11" w:rsidRPr="007645C3">
        <w:rPr>
          <w:rFonts w:ascii="Times New Roman" w:hAnsi="Times New Roman" w:cs="Times New Roman"/>
          <w:sz w:val="28"/>
          <w:szCs w:val="28"/>
        </w:rPr>
        <w:t>xác</w:t>
      </w:r>
      <w:r w:rsidR="00024639" w:rsidRPr="007645C3">
        <w:rPr>
          <w:rFonts w:ascii="Times New Roman" w:hAnsi="Times New Roman" w:cs="Times New Roman"/>
          <w:sz w:val="28"/>
          <w:szCs w:val="28"/>
        </w:rPr>
        <w:t xml:space="preserve"> nhận</w:t>
      </w:r>
      <w:r w:rsidR="00895EDF" w:rsidRPr="007645C3">
        <w:rPr>
          <w:rFonts w:ascii="Times New Roman" w:hAnsi="Times New Roman" w:cs="Times New Roman"/>
          <w:sz w:val="28"/>
          <w:szCs w:val="28"/>
        </w:rPr>
        <w:t xml:space="preserve"> này </w:t>
      </w:r>
      <w:r w:rsidR="00B55275" w:rsidRPr="007645C3">
        <w:rPr>
          <w:rFonts w:ascii="Times New Roman" w:hAnsi="Times New Roman" w:cs="Times New Roman"/>
          <w:sz w:val="28"/>
          <w:szCs w:val="28"/>
        </w:rPr>
        <w:t xml:space="preserve">là </w:t>
      </w:r>
      <w:r w:rsidR="00895EDF" w:rsidRPr="007645C3">
        <w:rPr>
          <w:rFonts w:ascii="Times New Roman" w:hAnsi="Times New Roman" w:cs="Times New Roman"/>
          <w:sz w:val="28"/>
          <w:szCs w:val="28"/>
        </w:rPr>
        <w:t>chữ ký của công chức được ủy quyền và dấu.</w:t>
      </w:r>
      <w:r w:rsidR="00B55275" w:rsidRPr="007645C3">
        <w:rPr>
          <w:rFonts w:ascii="Times New Roman" w:hAnsi="Times New Roman" w:cs="Times New Roman"/>
          <w:sz w:val="28"/>
          <w:szCs w:val="28"/>
        </w:rPr>
        <w:t xml:space="preserve"> Dữ liệu chứng nhận điện tử </w:t>
      </w:r>
      <w:r w:rsidR="00330D11" w:rsidRPr="007645C3">
        <w:rPr>
          <w:rFonts w:ascii="Times New Roman" w:hAnsi="Times New Roman" w:cs="Times New Roman"/>
          <w:sz w:val="28"/>
          <w:szCs w:val="28"/>
        </w:rPr>
        <w:t xml:space="preserve">được xác nhận </w:t>
      </w:r>
      <w:r w:rsidR="00024639" w:rsidRPr="007645C3">
        <w:rPr>
          <w:rFonts w:ascii="Times New Roman" w:hAnsi="Times New Roman" w:cs="Times New Roman"/>
          <w:sz w:val="28"/>
          <w:szCs w:val="28"/>
        </w:rPr>
        <w:t>tương đương</w:t>
      </w:r>
      <w:r w:rsidR="00C076EC" w:rsidRPr="007645C3">
        <w:rPr>
          <w:rFonts w:ascii="Times New Roman" w:hAnsi="Times New Roman" w:cs="Times New Roman"/>
          <w:sz w:val="28"/>
          <w:szCs w:val="28"/>
        </w:rPr>
        <w:t xml:space="preserve">với </w:t>
      </w:r>
      <w:r w:rsidR="00024639" w:rsidRPr="007645C3">
        <w:rPr>
          <w:rFonts w:ascii="Times New Roman" w:hAnsi="Times New Roman" w:cs="Times New Roman"/>
          <w:sz w:val="28"/>
          <w:szCs w:val="28"/>
        </w:rPr>
        <w:t xml:space="preserve">bản giấy hoàn chỉnh của Giấy </w:t>
      </w:r>
      <w:r w:rsidR="00B55275" w:rsidRPr="007645C3">
        <w:rPr>
          <w:rFonts w:ascii="Times New Roman" w:hAnsi="Times New Roman" w:cs="Times New Roman"/>
          <w:sz w:val="28"/>
          <w:szCs w:val="28"/>
        </w:rPr>
        <w:t>chứng nhận KDTV xuất khẩu</w:t>
      </w:r>
      <w:r w:rsidR="00024639" w:rsidRPr="007645C3">
        <w:rPr>
          <w:rFonts w:ascii="Times New Roman" w:hAnsi="Times New Roman" w:cs="Times New Roman"/>
          <w:sz w:val="28"/>
          <w:szCs w:val="28"/>
        </w:rPr>
        <w:t xml:space="preserve">. </w:t>
      </w:r>
    </w:p>
    <w:p w14:paraId="43BC5DC1" w14:textId="77777777" w:rsidR="003530F0" w:rsidRPr="007645C3" w:rsidRDefault="00E34327" w:rsidP="00476362">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Trách nhiệm về mặt tài chính</w:t>
      </w:r>
    </w:p>
    <w:p w14:paraId="2C657C12" w14:textId="77777777" w:rsidR="006B7142" w:rsidRPr="007645C3" w:rsidRDefault="00645E36" w:rsidP="004F3063">
      <w:pPr>
        <w:widowControl w:val="0"/>
        <w:tabs>
          <w:tab w:val="left" w:pos="220"/>
          <w:tab w:val="left" w:pos="720"/>
        </w:tabs>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Không bắt buộc phải ghi t</w:t>
      </w:r>
      <w:r w:rsidR="00E34327" w:rsidRPr="007645C3">
        <w:rPr>
          <w:rFonts w:ascii="Times New Roman" w:hAnsi="Times New Roman" w:cs="Times New Roman"/>
          <w:sz w:val="28"/>
          <w:szCs w:val="28"/>
        </w:rPr>
        <w:t>uyên bố về trách nhiệ</w:t>
      </w:r>
      <w:r w:rsidR="00895EDF" w:rsidRPr="007645C3">
        <w:rPr>
          <w:rFonts w:ascii="Times New Roman" w:hAnsi="Times New Roman" w:cs="Times New Roman"/>
          <w:sz w:val="28"/>
          <w:szCs w:val="28"/>
        </w:rPr>
        <w:t xml:space="preserve">m tài chính của </w:t>
      </w:r>
      <w:r w:rsidRPr="007645C3">
        <w:rPr>
          <w:rFonts w:ascii="Times New Roman" w:hAnsi="Times New Roman" w:cs="Times New Roman"/>
          <w:sz w:val="28"/>
          <w:szCs w:val="28"/>
        </w:rPr>
        <w:t>NPPO trên</w:t>
      </w:r>
      <w:r w:rsidR="00515266" w:rsidRPr="007645C3">
        <w:rPr>
          <w:rFonts w:ascii="Times New Roman" w:hAnsi="Times New Roman" w:cs="Times New Roman"/>
          <w:sz w:val="28"/>
          <w:szCs w:val="28"/>
        </w:rPr>
        <w:t xml:space="preserve"> G</w:t>
      </w:r>
      <w:r w:rsidR="00E34327" w:rsidRPr="007645C3">
        <w:rPr>
          <w:rFonts w:ascii="Times New Roman" w:hAnsi="Times New Roman" w:cs="Times New Roman"/>
          <w:sz w:val="28"/>
          <w:szCs w:val="28"/>
        </w:rPr>
        <w:t>iấy chứng nhận KDTV xuất khẩu</w:t>
      </w:r>
      <w:r w:rsidRPr="007645C3">
        <w:rPr>
          <w:rFonts w:ascii="Times New Roman" w:hAnsi="Times New Roman" w:cs="Times New Roman"/>
          <w:sz w:val="28"/>
          <w:szCs w:val="28"/>
        </w:rPr>
        <w:t xml:space="preserve">, mà </w:t>
      </w:r>
      <w:r w:rsidR="00515266" w:rsidRPr="007645C3">
        <w:rPr>
          <w:rFonts w:ascii="Times New Roman" w:hAnsi="Times New Roman" w:cs="Times New Roman"/>
          <w:sz w:val="28"/>
          <w:szCs w:val="28"/>
        </w:rPr>
        <w:t xml:space="preserve">tuỳ </w:t>
      </w:r>
      <w:r w:rsidR="00E34327" w:rsidRPr="007645C3">
        <w:rPr>
          <w:rFonts w:ascii="Times New Roman" w:hAnsi="Times New Roman" w:cs="Times New Roman"/>
          <w:sz w:val="28"/>
          <w:szCs w:val="28"/>
        </w:rPr>
        <w:t xml:space="preserve">theo </w:t>
      </w:r>
      <w:r w:rsidR="00BF3B85" w:rsidRPr="007645C3">
        <w:rPr>
          <w:rFonts w:ascii="Times New Roman" w:hAnsi="Times New Roman" w:cs="Times New Roman"/>
          <w:sz w:val="28"/>
          <w:szCs w:val="28"/>
        </w:rPr>
        <w:t>quy</w:t>
      </w:r>
      <w:r w:rsidR="00E34327" w:rsidRPr="007645C3">
        <w:rPr>
          <w:rFonts w:ascii="Times New Roman" w:hAnsi="Times New Roman" w:cs="Times New Roman"/>
          <w:sz w:val="28"/>
          <w:szCs w:val="28"/>
        </w:rPr>
        <w:t xml:space="preserve"> định của </w:t>
      </w:r>
      <w:r w:rsidRPr="007645C3">
        <w:rPr>
          <w:rFonts w:ascii="Times New Roman" w:hAnsi="Times New Roman" w:cs="Times New Roman"/>
          <w:sz w:val="28"/>
          <w:szCs w:val="28"/>
        </w:rPr>
        <w:t>NPPO của</w:t>
      </w:r>
      <w:r w:rsidR="00515266"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315D3B" w:rsidRPr="007645C3">
        <w:rPr>
          <w:rFonts w:ascii="Times New Roman" w:hAnsi="Times New Roman" w:cs="Times New Roman"/>
          <w:sz w:val="28"/>
          <w:szCs w:val="28"/>
        </w:rPr>
        <w:t xml:space="preserve">xuất khẩu. </w:t>
      </w:r>
    </w:p>
    <w:p w14:paraId="4C5598E7" w14:textId="77777777" w:rsidR="00E34327" w:rsidRPr="007645C3" w:rsidRDefault="00E34327" w:rsidP="00476362">
      <w:pPr>
        <w:pStyle w:val="Heading1"/>
        <w:spacing w:before="120"/>
        <w:rPr>
          <w:rFonts w:ascii="Times New Roman" w:hAnsi="Times New Roman" w:cs="Times New Roman"/>
          <w:sz w:val="28"/>
        </w:rPr>
      </w:pPr>
      <w:bookmarkStart w:id="32" w:name="_Toc529787983"/>
      <w:r w:rsidRPr="007645C3">
        <w:rPr>
          <w:rFonts w:ascii="Times New Roman" w:hAnsi="Times New Roman" w:cs="Times New Roman"/>
          <w:sz w:val="28"/>
        </w:rPr>
        <w:t xml:space="preserve">6. Xem xét các </w:t>
      </w:r>
      <w:r w:rsidR="006B7142" w:rsidRPr="007645C3">
        <w:rPr>
          <w:rFonts w:ascii="Times New Roman" w:hAnsi="Times New Roman" w:cs="Times New Roman"/>
          <w:sz w:val="28"/>
        </w:rPr>
        <w:t>trường hợp</w:t>
      </w:r>
      <w:r w:rsidRPr="007645C3">
        <w:rPr>
          <w:rFonts w:ascii="Times New Roman" w:hAnsi="Times New Roman" w:cs="Times New Roman"/>
          <w:sz w:val="28"/>
        </w:rPr>
        <w:t xml:space="preserve"> tái xuất khẩu và quá cảnh</w:t>
      </w:r>
      <w:bookmarkEnd w:id="32"/>
      <w:r w:rsidRPr="007645C3">
        <w:rPr>
          <w:rFonts w:ascii="Times New Roman" w:hAnsi="Times New Roman" w:cs="Times New Roman"/>
          <w:sz w:val="28"/>
        </w:rPr>
        <w:t xml:space="preserve"> </w:t>
      </w:r>
    </w:p>
    <w:p w14:paraId="0AD7B202"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Giấy chứng nhận KDTV tái xuất khẩu tương tự như giấy chứng nhận KDTV xuất khẩu, ngoại trừ </w:t>
      </w:r>
      <w:r w:rsidR="00F16A45" w:rsidRPr="007645C3">
        <w:rPr>
          <w:rFonts w:ascii="Times New Roman" w:hAnsi="Times New Roman" w:cs="Times New Roman"/>
          <w:sz w:val="28"/>
          <w:szCs w:val="28"/>
        </w:rPr>
        <w:t>lời</w:t>
      </w:r>
      <w:r w:rsidRPr="007645C3">
        <w:rPr>
          <w:rFonts w:ascii="Times New Roman" w:hAnsi="Times New Roman" w:cs="Times New Roman"/>
          <w:sz w:val="28"/>
          <w:szCs w:val="28"/>
        </w:rPr>
        <w:t xml:space="preserve"> chứng nhận. Trong </w:t>
      </w:r>
      <w:r w:rsidR="00F16A45" w:rsidRPr="007645C3">
        <w:rPr>
          <w:rFonts w:ascii="Times New Roman" w:hAnsi="Times New Roman" w:cs="Times New Roman"/>
          <w:sz w:val="28"/>
          <w:szCs w:val="28"/>
        </w:rPr>
        <w:t>phần lời chứng nhận của</w:t>
      </w:r>
      <w:r w:rsidRPr="007645C3">
        <w:rPr>
          <w:rFonts w:ascii="Times New Roman" w:hAnsi="Times New Roman" w:cs="Times New Roman"/>
          <w:sz w:val="28"/>
          <w:szCs w:val="28"/>
        </w:rPr>
        <w:t xml:space="preserve"> </w:t>
      </w:r>
      <w:r w:rsidR="00F16A45" w:rsidRPr="007645C3">
        <w:rPr>
          <w:rFonts w:ascii="Times New Roman" w:hAnsi="Times New Roman" w:cs="Times New Roman"/>
          <w:sz w:val="28"/>
          <w:szCs w:val="28"/>
        </w:rPr>
        <w:t>G</w:t>
      </w:r>
      <w:r w:rsidRPr="007645C3">
        <w:rPr>
          <w:rFonts w:ascii="Times New Roman" w:hAnsi="Times New Roman" w:cs="Times New Roman"/>
          <w:sz w:val="28"/>
          <w:szCs w:val="28"/>
        </w:rPr>
        <w:t>iấy chứng nhậ</w:t>
      </w:r>
      <w:r w:rsidR="006B7142" w:rsidRPr="007645C3">
        <w:rPr>
          <w:rFonts w:ascii="Times New Roman" w:hAnsi="Times New Roman" w:cs="Times New Roman"/>
          <w:sz w:val="28"/>
          <w:szCs w:val="28"/>
        </w:rPr>
        <w:t>n KDTV tái xuất</w:t>
      </w:r>
      <w:r w:rsidR="00F16A45" w:rsidRPr="007645C3">
        <w:rPr>
          <w:rFonts w:ascii="Times New Roman" w:hAnsi="Times New Roman" w:cs="Times New Roman"/>
          <w:sz w:val="28"/>
          <w:szCs w:val="28"/>
        </w:rPr>
        <w:t xml:space="preserve">, NPPO 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đánh dấu vào các ô thích hợp</w:t>
      </w:r>
      <w:r w:rsidR="00F16A45" w:rsidRPr="007645C3">
        <w:rPr>
          <w:rFonts w:ascii="Times New Roman" w:hAnsi="Times New Roman" w:cs="Times New Roman"/>
          <w:sz w:val="28"/>
          <w:szCs w:val="28"/>
        </w:rPr>
        <w:t xml:space="preserve"> xem liệu </w:t>
      </w:r>
      <w:r w:rsidR="00C37A45" w:rsidRPr="007645C3">
        <w:rPr>
          <w:rFonts w:ascii="Times New Roman" w:hAnsi="Times New Roman" w:cs="Times New Roman"/>
          <w:sz w:val="28"/>
          <w:szCs w:val="28"/>
        </w:rPr>
        <w:t xml:space="preserve">Giấy chứng nhận KDTV tái xuất khẩu </w:t>
      </w:r>
      <w:r w:rsidR="00F16A45" w:rsidRPr="007645C3">
        <w:rPr>
          <w:rFonts w:ascii="Times New Roman" w:hAnsi="Times New Roman" w:cs="Times New Roman"/>
          <w:sz w:val="28"/>
          <w:szCs w:val="28"/>
        </w:rPr>
        <w:t>có</w:t>
      </w:r>
      <w:r w:rsidRPr="007645C3">
        <w:rPr>
          <w:rFonts w:ascii="Times New Roman" w:hAnsi="Times New Roman" w:cs="Times New Roman"/>
          <w:sz w:val="28"/>
          <w:szCs w:val="28"/>
        </w:rPr>
        <w:t xml:space="preserve"> kèm theo </w:t>
      </w:r>
      <w:r w:rsidR="006B7142" w:rsidRPr="007645C3">
        <w:rPr>
          <w:rFonts w:ascii="Times New Roman" w:hAnsi="Times New Roman" w:cs="Times New Roman"/>
          <w:sz w:val="28"/>
          <w:szCs w:val="28"/>
        </w:rPr>
        <w:t>b</w:t>
      </w:r>
      <w:r w:rsidRPr="007645C3">
        <w:rPr>
          <w:rFonts w:ascii="Times New Roman" w:hAnsi="Times New Roman" w:cs="Times New Roman"/>
          <w:sz w:val="28"/>
          <w:szCs w:val="28"/>
        </w:rPr>
        <w:t xml:space="preserve">ản gốc hoặc bản sao chứng thực </w:t>
      </w:r>
      <w:r w:rsidR="004252EA" w:rsidRPr="007645C3">
        <w:rPr>
          <w:rFonts w:ascii="Times New Roman" w:hAnsi="Times New Roman" w:cs="Times New Roman"/>
          <w:sz w:val="28"/>
          <w:szCs w:val="28"/>
        </w:rPr>
        <w:t xml:space="preserve">của </w:t>
      </w:r>
      <w:r w:rsidRPr="007645C3">
        <w:rPr>
          <w:rFonts w:ascii="Times New Roman" w:hAnsi="Times New Roman" w:cs="Times New Roman"/>
          <w:sz w:val="28"/>
          <w:szCs w:val="28"/>
        </w:rPr>
        <w:t>Giấy chứng nhậ</w:t>
      </w:r>
      <w:r w:rsidR="00C37A45" w:rsidRPr="007645C3">
        <w:rPr>
          <w:rFonts w:ascii="Times New Roman" w:hAnsi="Times New Roman" w:cs="Times New Roman"/>
          <w:sz w:val="28"/>
          <w:szCs w:val="28"/>
        </w:rPr>
        <w:t xml:space="preserve">n KDTV xuất khẩu, </w:t>
      </w:r>
      <w:r w:rsidR="00F16A45" w:rsidRPr="007645C3">
        <w:rPr>
          <w:rFonts w:ascii="Times New Roman" w:hAnsi="Times New Roman" w:cs="Times New Roman"/>
          <w:sz w:val="28"/>
          <w:szCs w:val="28"/>
        </w:rPr>
        <w:t xml:space="preserve">liệu </w:t>
      </w:r>
      <w:r w:rsidRPr="007645C3">
        <w:rPr>
          <w:rFonts w:ascii="Times New Roman" w:hAnsi="Times New Roman" w:cs="Times New Roman"/>
          <w:sz w:val="28"/>
          <w:szCs w:val="28"/>
        </w:rPr>
        <w:t xml:space="preserve">hàng được đóng </w:t>
      </w:r>
      <w:r w:rsidR="00C37A45" w:rsidRPr="007645C3">
        <w:rPr>
          <w:rFonts w:ascii="Times New Roman" w:hAnsi="Times New Roman" w:cs="Times New Roman"/>
          <w:sz w:val="28"/>
          <w:szCs w:val="28"/>
        </w:rPr>
        <w:t>gói lại</w:t>
      </w:r>
      <w:r w:rsidR="00F16A45" w:rsidRPr="007645C3">
        <w:rPr>
          <w:rFonts w:ascii="Times New Roman" w:hAnsi="Times New Roman" w:cs="Times New Roman"/>
          <w:sz w:val="28"/>
          <w:szCs w:val="28"/>
        </w:rPr>
        <w:t xml:space="preserve"> hay không</w:t>
      </w:r>
      <w:r w:rsidRPr="007645C3">
        <w:rPr>
          <w:rFonts w:ascii="Times New Roman" w:hAnsi="Times New Roman" w:cs="Times New Roman"/>
          <w:sz w:val="28"/>
          <w:szCs w:val="28"/>
        </w:rPr>
        <w:t>,</w:t>
      </w:r>
      <w:r w:rsidR="00F16A45" w:rsidRPr="007645C3">
        <w:rPr>
          <w:rFonts w:ascii="Times New Roman" w:hAnsi="Times New Roman" w:cs="Times New Roman"/>
          <w:sz w:val="28"/>
          <w:szCs w:val="28"/>
        </w:rPr>
        <w:t xml:space="preserve"> liệu</w:t>
      </w:r>
      <w:r w:rsidRPr="007645C3">
        <w:rPr>
          <w:rFonts w:ascii="Times New Roman" w:hAnsi="Times New Roman" w:cs="Times New Roman"/>
          <w:sz w:val="28"/>
          <w:szCs w:val="28"/>
        </w:rPr>
        <w:t xml:space="preserve"> </w:t>
      </w:r>
      <w:r w:rsidR="00C37A45" w:rsidRPr="007645C3">
        <w:rPr>
          <w:rFonts w:ascii="Times New Roman" w:hAnsi="Times New Roman" w:cs="Times New Roman"/>
          <w:sz w:val="28"/>
          <w:szCs w:val="28"/>
        </w:rPr>
        <w:t>công-tơ-nơ</w:t>
      </w:r>
      <w:r w:rsidRPr="007645C3">
        <w:rPr>
          <w:rFonts w:ascii="Times New Roman" w:hAnsi="Times New Roman" w:cs="Times New Roman"/>
          <w:sz w:val="28"/>
          <w:szCs w:val="28"/>
        </w:rPr>
        <w:t xml:space="preserve"> </w:t>
      </w:r>
      <w:r w:rsidR="00F16A45" w:rsidRPr="007645C3">
        <w:rPr>
          <w:rFonts w:ascii="Times New Roman" w:hAnsi="Times New Roman" w:cs="Times New Roman"/>
          <w:sz w:val="28"/>
          <w:szCs w:val="28"/>
        </w:rPr>
        <w:t xml:space="preserve">chở hàng vẫn là công-tơ-nơ </w:t>
      </w:r>
      <w:r w:rsidR="00C37A45" w:rsidRPr="007645C3">
        <w:rPr>
          <w:rFonts w:ascii="Times New Roman" w:hAnsi="Times New Roman" w:cs="Times New Roman"/>
          <w:sz w:val="28"/>
          <w:szCs w:val="28"/>
        </w:rPr>
        <w:t>hoặc</w:t>
      </w:r>
      <w:r w:rsidR="004252EA" w:rsidRPr="007645C3">
        <w:rPr>
          <w:rFonts w:ascii="Times New Roman" w:hAnsi="Times New Roman" w:cs="Times New Roman"/>
          <w:sz w:val="28"/>
          <w:szCs w:val="28"/>
        </w:rPr>
        <w:t xml:space="preserve"> thay</w:t>
      </w:r>
      <w:r w:rsidR="00C37A45" w:rsidRPr="007645C3">
        <w:rPr>
          <w:rFonts w:ascii="Times New Roman" w:hAnsi="Times New Roman" w:cs="Times New Roman"/>
          <w:sz w:val="28"/>
          <w:szCs w:val="28"/>
        </w:rPr>
        <w:t xml:space="preserve"> mới,</w:t>
      </w:r>
      <w:r w:rsidRPr="007645C3">
        <w:rPr>
          <w:rFonts w:ascii="Times New Roman" w:hAnsi="Times New Roman" w:cs="Times New Roman"/>
          <w:sz w:val="28"/>
          <w:szCs w:val="28"/>
        </w:rPr>
        <w:t xml:space="preserve"> </w:t>
      </w:r>
      <w:r w:rsidR="00F16A45" w:rsidRPr="007645C3">
        <w:rPr>
          <w:rFonts w:ascii="Times New Roman" w:hAnsi="Times New Roman" w:cs="Times New Roman"/>
          <w:sz w:val="28"/>
          <w:szCs w:val="28"/>
        </w:rPr>
        <w:t xml:space="preserve">và liệu đã </w:t>
      </w:r>
      <w:r w:rsidRPr="007645C3">
        <w:rPr>
          <w:rFonts w:ascii="Times New Roman" w:hAnsi="Times New Roman" w:cs="Times New Roman"/>
          <w:sz w:val="28"/>
          <w:szCs w:val="28"/>
        </w:rPr>
        <w:t>kiểm tra</w:t>
      </w:r>
      <w:r w:rsidR="00F16A45" w:rsidRPr="007645C3">
        <w:rPr>
          <w:rFonts w:ascii="Times New Roman" w:hAnsi="Times New Roman" w:cs="Times New Roman"/>
          <w:sz w:val="28"/>
          <w:szCs w:val="28"/>
        </w:rPr>
        <w:t xml:space="preserve"> kiểm dịch</w:t>
      </w:r>
      <w:r w:rsidRPr="007645C3">
        <w:rPr>
          <w:rFonts w:ascii="Times New Roman" w:hAnsi="Times New Roman" w:cs="Times New Roman"/>
          <w:sz w:val="28"/>
          <w:szCs w:val="28"/>
        </w:rPr>
        <w:t xml:space="preserve"> bổ sung hay không. </w:t>
      </w:r>
    </w:p>
    <w:p w14:paraId="0FD4B346" w14:textId="77777777" w:rsidR="00766CC6" w:rsidRPr="007645C3" w:rsidRDefault="00C37A4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 xml:space="preserve">Trong trường hợp không </w:t>
      </w:r>
      <w:r w:rsidR="00F16A45" w:rsidRPr="007645C3">
        <w:rPr>
          <w:rFonts w:ascii="Times New Roman" w:hAnsi="Times New Roman" w:cs="Times New Roman"/>
          <w:sz w:val="28"/>
          <w:szCs w:val="28"/>
        </w:rPr>
        <w:t>duy trì được tính đồng nhất của</w:t>
      </w:r>
      <w:r w:rsidR="00440FE6"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thực vật, sản phẩm thực vật hoặc vật thể thuộc diệ</w:t>
      </w:r>
      <w:r w:rsidR="00440FE6" w:rsidRPr="007645C3">
        <w:rPr>
          <w:rFonts w:ascii="Times New Roman" w:hAnsi="Times New Roman" w:cs="Times New Roman"/>
          <w:sz w:val="28"/>
          <w:szCs w:val="28"/>
        </w:rPr>
        <w:t xml:space="preserve">n KDTV khác </w:t>
      </w:r>
      <w:r w:rsidR="00E34327" w:rsidRPr="007645C3">
        <w:rPr>
          <w:rFonts w:ascii="Times New Roman" w:hAnsi="Times New Roman" w:cs="Times New Roman"/>
          <w:sz w:val="28"/>
          <w:szCs w:val="28"/>
        </w:rPr>
        <w:t>trong chuyến hàng hoặc chuyến hàng có nguy cơ</w:t>
      </w:r>
      <w:r w:rsidRPr="007645C3">
        <w:rPr>
          <w:rFonts w:ascii="Times New Roman" w:hAnsi="Times New Roman" w:cs="Times New Roman"/>
          <w:sz w:val="28"/>
          <w:szCs w:val="28"/>
        </w:rPr>
        <w:t xml:space="preserve"> nhiễm dịch</w:t>
      </w:r>
      <w:r w:rsidR="00F16A45" w:rsidRPr="007645C3">
        <w:rPr>
          <w:rFonts w:ascii="Times New Roman" w:hAnsi="Times New Roman" w:cs="Times New Roman"/>
          <w:sz w:val="28"/>
          <w:szCs w:val="28"/>
        </w:rPr>
        <w:t xml:space="preserve"> hại</w:t>
      </w:r>
      <w:r w:rsidR="00E34327" w:rsidRPr="007645C3">
        <w:rPr>
          <w:rFonts w:ascii="Times New Roman" w:hAnsi="Times New Roman" w:cs="Times New Roman"/>
          <w:sz w:val="28"/>
          <w:szCs w:val="28"/>
        </w:rPr>
        <w:t xml:space="preserve">, hoặc hàng hóa đã thay đổi bản chất </w:t>
      </w:r>
      <w:r w:rsidRPr="007645C3">
        <w:rPr>
          <w:rFonts w:ascii="Times New Roman" w:hAnsi="Times New Roman" w:cs="Times New Roman"/>
          <w:sz w:val="28"/>
          <w:szCs w:val="28"/>
        </w:rPr>
        <w:t>do quá trình chế biến</w:t>
      </w:r>
      <w:r w:rsidR="00E34327" w:rsidRPr="007645C3">
        <w:rPr>
          <w:rFonts w:ascii="Times New Roman" w:hAnsi="Times New Roman" w:cs="Times New Roman"/>
          <w:sz w:val="28"/>
          <w:szCs w:val="28"/>
        </w:rPr>
        <w:t xml:space="preserve">, thì không </w:t>
      </w:r>
      <w:r w:rsidR="00F16A45" w:rsidRPr="007645C3">
        <w:rPr>
          <w:rFonts w:ascii="Times New Roman" w:hAnsi="Times New Roman" w:cs="Times New Roman"/>
          <w:sz w:val="28"/>
          <w:szCs w:val="28"/>
        </w:rPr>
        <w:t xml:space="preserve">nên </w:t>
      </w:r>
      <w:r w:rsidR="00E34327" w:rsidRPr="007645C3">
        <w:rPr>
          <w:rFonts w:ascii="Times New Roman" w:hAnsi="Times New Roman" w:cs="Times New Roman"/>
          <w:sz w:val="28"/>
          <w:szCs w:val="28"/>
        </w:rPr>
        <w:t>cấp Giấy chứng nhận KDTV tái xuất</w:t>
      </w:r>
      <w:r w:rsidRPr="007645C3">
        <w:rPr>
          <w:rFonts w:ascii="Times New Roman" w:hAnsi="Times New Roman" w:cs="Times New Roman"/>
          <w:sz w:val="28"/>
          <w:szCs w:val="28"/>
        </w:rPr>
        <w:t xml:space="preserve"> khẩu</w:t>
      </w:r>
      <w:r w:rsidR="00E34327" w:rsidRPr="007645C3">
        <w:rPr>
          <w:rFonts w:ascii="Times New Roman" w:hAnsi="Times New Roman" w:cs="Times New Roman"/>
          <w:sz w:val="28"/>
          <w:szCs w:val="28"/>
        </w:rPr>
        <w:t xml:space="preserve">. </w:t>
      </w:r>
      <w:r w:rsidR="00F16A45"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F16A45"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tái xuất khẩu, theo yêu cầu của </w:t>
      </w:r>
      <w:r w:rsidR="00440FE6" w:rsidRPr="007645C3">
        <w:rPr>
          <w:rFonts w:ascii="Times New Roman" w:hAnsi="Times New Roman" w:cs="Times New Roman"/>
          <w:sz w:val="28"/>
          <w:szCs w:val="28"/>
        </w:rPr>
        <w:t>người</w:t>
      </w:r>
      <w:r w:rsidR="00E34327" w:rsidRPr="007645C3">
        <w:rPr>
          <w:rFonts w:ascii="Times New Roman" w:hAnsi="Times New Roman" w:cs="Times New Roman"/>
          <w:sz w:val="28"/>
          <w:szCs w:val="28"/>
        </w:rPr>
        <w:t xml:space="preserve"> xuất khẩu, có thể thực hiện các thủ tục KDTV thích hợp và nếu </w:t>
      </w:r>
      <w:r w:rsidR="00F16A45" w:rsidRPr="007645C3">
        <w:rPr>
          <w:rFonts w:ascii="Times New Roman" w:hAnsi="Times New Roman" w:cs="Times New Roman"/>
          <w:sz w:val="28"/>
          <w:szCs w:val="28"/>
        </w:rPr>
        <w:t xml:space="preserve">NPPO </w:t>
      </w:r>
      <w:r w:rsidRPr="007645C3">
        <w:rPr>
          <w:rFonts w:ascii="Times New Roman" w:hAnsi="Times New Roman" w:cs="Times New Roman"/>
          <w:sz w:val="28"/>
          <w:szCs w:val="28"/>
        </w:rPr>
        <w:t>đảm bảo</w:t>
      </w:r>
      <w:r w:rsidR="00F16A45" w:rsidRPr="007645C3">
        <w:rPr>
          <w:rFonts w:ascii="Times New Roman" w:hAnsi="Times New Roman" w:cs="Times New Roman"/>
          <w:sz w:val="28"/>
          <w:szCs w:val="28"/>
        </w:rPr>
        <w:t xml:space="preserve"> </w:t>
      </w:r>
      <w:r w:rsidR="00CF38CB" w:rsidRPr="007645C3">
        <w:rPr>
          <w:rFonts w:ascii="Times New Roman" w:hAnsi="Times New Roman" w:cs="Times New Roman"/>
          <w:sz w:val="28"/>
          <w:szCs w:val="28"/>
        </w:rPr>
        <w:t xml:space="preserve">đáp ứng </w:t>
      </w:r>
      <w:r w:rsidR="00E34327" w:rsidRPr="007645C3">
        <w:rPr>
          <w:rFonts w:ascii="Times New Roman" w:hAnsi="Times New Roman" w:cs="Times New Roman"/>
          <w:sz w:val="28"/>
          <w:szCs w:val="28"/>
        </w:rPr>
        <w:t xml:space="preserve">các yêu cầu KDTV nhập khẩu </w:t>
      </w:r>
      <w:r w:rsidR="00CF38CB" w:rsidRPr="007645C3">
        <w:rPr>
          <w:rFonts w:ascii="Times New Roman" w:hAnsi="Times New Roman" w:cs="Times New Roman"/>
          <w:sz w:val="28"/>
          <w:szCs w:val="28"/>
        </w:rPr>
        <w:t xml:space="preserve">thì </w:t>
      </w:r>
      <w:r w:rsidR="00F16A45" w:rsidRPr="007645C3">
        <w:rPr>
          <w:rFonts w:ascii="Times New Roman" w:hAnsi="Times New Roman" w:cs="Times New Roman"/>
          <w:sz w:val="28"/>
          <w:szCs w:val="28"/>
        </w:rPr>
        <w:t>nên</w:t>
      </w:r>
      <w:r w:rsidR="00CF38CB" w:rsidRPr="007645C3">
        <w:rPr>
          <w:rFonts w:ascii="Times New Roman" w:hAnsi="Times New Roman" w:cs="Times New Roman"/>
          <w:sz w:val="28"/>
          <w:szCs w:val="28"/>
        </w:rPr>
        <w:t xml:space="preserve"> cấp G</w:t>
      </w:r>
      <w:r w:rsidR="00E34327" w:rsidRPr="007645C3">
        <w:rPr>
          <w:rFonts w:ascii="Times New Roman" w:hAnsi="Times New Roman" w:cs="Times New Roman"/>
          <w:sz w:val="28"/>
          <w:szCs w:val="28"/>
        </w:rPr>
        <w:t>iấy chứng nhận</w:t>
      </w:r>
      <w:r w:rsidR="00F16A45"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KDTV xuất khẩu. </w:t>
      </w:r>
      <w:r w:rsidR="00920427" w:rsidRPr="007645C3">
        <w:rPr>
          <w:rFonts w:ascii="Times New Roman" w:hAnsi="Times New Roman" w:cs="Times New Roman"/>
          <w:sz w:val="28"/>
          <w:szCs w:val="28"/>
        </w:rPr>
        <w:t>Nơi x</w:t>
      </w:r>
      <w:r w:rsidR="00F16A45" w:rsidRPr="007645C3">
        <w:rPr>
          <w:rFonts w:ascii="Times New Roman" w:hAnsi="Times New Roman" w:cs="Times New Roman"/>
          <w:sz w:val="28"/>
          <w:szCs w:val="28"/>
        </w:rPr>
        <w:t xml:space="preserve">uất xứ ghi trên Giấy chứng nhận KDTV xuất khẩu vẫn nên đặt </w:t>
      </w:r>
      <w:r w:rsidR="00E34327" w:rsidRPr="007645C3">
        <w:rPr>
          <w:rFonts w:ascii="Times New Roman" w:hAnsi="Times New Roman" w:cs="Times New Roman"/>
          <w:sz w:val="28"/>
          <w:szCs w:val="28"/>
        </w:rPr>
        <w:t>trong</w:t>
      </w:r>
      <w:r w:rsidR="00F16A45" w:rsidRPr="007645C3">
        <w:rPr>
          <w:rFonts w:ascii="Times New Roman" w:hAnsi="Times New Roman" w:cs="Times New Roman"/>
          <w:sz w:val="28"/>
          <w:szCs w:val="28"/>
        </w:rPr>
        <w:t xml:space="preserve"> dấu</w:t>
      </w:r>
      <w:r w:rsidR="00E34327" w:rsidRPr="007645C3">
        <w:rPr>
          <w:rFonts w:ascii="Times New Roman" w:hAnsi="Times New Roman" w:cs="Times New Roman"/>
          <w:sz w:val="28"/>
          <w:szCs w:val="28"/>
        </w:rPr>
        <w:t xml:space="preserve"> ngoặc đơn. </w:t>
      </w:r>
    </w:p>
    <w:p w14:paraId="6DEE2EE9" w14:textId="77777777" w:rsidR="00F75560" w:rsidRPr="007645C3" w:rsidRDefault="00DF5390"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Trong trường hợp </w:t>
      </w:r>
      <w:r w:rsidR="00F16A45" w:rsidRPr="007645C3">
        <w:rPr>
          <w:rFonts w:ascii="Times New Roman" w:hAnsi="Times New Roman" w:cs="Times New Roman"/>
          <w:sz w:val="28"/>
          <w:szCs w:val="28"/>
        </w:rPr>
        <w:t xml:space="preserve">NPPO của nước </w:t>
      </w:r>
      <w:r w:rsidR="00E34327" w:rsidRPr="007645C3">
        <w:rPr>
          <w:rFonts w:ascii="Times New Roman" w:hAnsi="Times New Roman" w:cs="Times New Roman"/>
          <w:sz w:val="28"/>
          <w:szCs w:val="28"/>
        </w:rPr>
        <w:t xml:space="preserve">tái xuất khẩu không yêu cầu Giấy chứng nhận KDTV </w:t>
      </w:r>
      <w:r w:rsidRPr="007645C3">
        <w:rPr>
          <w:rFonts w:ascii="Times New Roman" w:hAnsi="Times New Roman" w:cs="Times New Roman"/>
          <w:sz w:val="28"/>
          <w:szCs w:val="28"/>
        </w:rPr>
        <w:t>nhập khẩu cho một loại</w:t>
      </w:r>
      <w:r w:rsidR="00E34327" w:rsidRPr="007645C3">
        <w:rPr>
          <w:rFonts w:ascii="Times New Roman" w:hAnsi="Times New Roman" w:cs="Times New Roman"/>
          <w:sz w:val="28"/>
          <w:szCs w:val="28"/>
        </w:rPr>
        <w:t xml:space="preserve"> hàng hóa </w:t>
      </w:r>
      <w:r w:rsidR="00F16A45" w:rsidRPr="007645C3">
        <w:rPr>
          <w:rFonts w:ascii="Times New Roman" w:hAnsi="Times New Roman" w:cs="Times New Roman"/>
          <w:sz w:val="28"/>
          <w:szCs w:val="28"/>
        </w:rPr>
        <w:t xml:space="preserve">nào đó </w:t>
      </w:r>
      <w:r w:rsidR="00E34327" w:rsidRPr="007645C3">
        <w:rPr>
          <w:rFonts w:ascii="Times New Roman" w:hAnsi="Times New Roman" w:cs="Times New Roman"/>
          <w:sz w:val="28"/>
          <w:szCs w:val="28"/>
        </w:rPr>
        <w:t xml:space="preserve">nhưng </w:t>
      </w:r>
      <w:r w:rsidR="00F16A45" w:rsidRPr="007645C3">
        <w:rPr>
          <w:rFonts w:ascii="Times New Roman" w:hAnsi="Times New Roman" w:cs="Times New Roman"/>
          <w:sz w:val="28"/>
          <w:szCs w:val="28"/>
        </w:rPr>
        <w:t>NPPO của</w:t>
      </w:r>
      <w:r w:rsidR="000C62B7"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F16A45"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nhập khẩu cuối cùng </w:t>
      </w:r>
      <w:r w:rsidR="00F16A45" w:rsidRPr="007645C3">
        <w:rPr>
          <w:rFonts w:ascii="Times New Roman" w:hAnsi="Times New Roman" w:cs="Times New Roman"/>
          <w:sz w:val="28"/>
          <w:szCs w:val="28"/>
        </w:rPr>
        <w:t xml:space="preserve">lại </w:t>
      </w:r>
      <w:r w:rsidR="00E34327" w:rsidRPr="007645C3">
        <w:rPr>
          <w:rFonts w:ascii="Times New Roman" w:hAnsi="Times New Roman" w:cs="Times New Roman"/>
          <w:sz w:val="28"/>
          <w:szCs w:val="28"/>
        </w:rPr>
        <w:t xml:space="preserve">yêu cầu, và các yêu cầu KDTV nhập khẩu có thể được thực hiện </w:t>
      </w:r>
      <w:r w:rsidR="000C62B7" w:rsidRPr="007645C3">
        <w:rPr>
          <w:rFonts w:ascii="Times New Roman" w:hAnsi="Times New Roman" w:cs="Times New Roman"/>
          <w:sz w:val="28"/>
          <w:szCs w:val="28"/>
        </w:rPr>
        <w:t xml:space="preserve">qua </w:t>
      </w:r>
      <w:r w:rsidR="00E34327" w:rsidRPr="007645C3">
        <w:rPr>
          <w:rFonts w:ascii="Times New Roman" w:hAnsi="Times New Roman" w:cs="Times New Roman"/>
          <w:sz w:val="28"/>
          <w:szCs w:val="28"/>
        </w:rPr>
        <w:t xml:space="preserve">kiểm tra </w:t>
      </w:r>
      <w:r w:rsidR="000C62B7" w:rsidRPr="007645C3">
        <w:rPr>
          <w:rFonts w:ascii="Times New Roman" w:hAnsi="Times New Roman" w:cs="Times New Roman"/>
          <w:sz w:val="28"/>
          <w:szCs w:val="28"/>
        </w:rPr>
        <w:t>trực quan</w:t>
      </w:r>
      <w:r w:rsidR="00F16A45" w:rsidRPr="007645C3">
        <w:rPr>
          <w:rFonts w:ascii="Times New Roman" w:hAnsi="Times New Roman" w:cs="Times New Roman"/>
          <w:sz w:val="28"/>
          <w:szCs w:val="28"/>
        </w:rPr>
        <w:t xml:space="preserve"> </w:t>
      </w:r>
      <w:r w:rsidRPr="007645C3">
        <w:rPr>
          <w:rFonts w:ascii="Times New Roman" w:hAnsi="Times New Roman" w:cs="Times New Roman"/>
          <w:sz w:val="28"/>
          <w:szCs w:val="28"/>
        </w:rPr>
        <w:t>hoặc</w:t>
      </w:r>
      <w:r w:rsidR="00920427" w:rsidRPr="007645C3">
        <w:rPr>
          <w:rFonts w:ascii="Times New Roman" w:hAnsi="Times New Roman" w:cs="Times New Roman"/>
          <w:sz w:val="28"/>
          <w:szCs w:val="28"/>
        </w:rPr>
        <w:t xml:space="preserve"> lấy</w:t>
      </w:r>
      <w:r w:rsidRPr="007645C3">
        <w:rPr>
          <w:rFonts w:ascii="Times New Roman" w:hAnsi="Times New Roman" w:cs="Times New Roman"/>
          <w:sz w:val="28"/>
          <w:szCs w:val="28"/>
        </w:rPr>
        <w:t xml:space="preserve"> </w:t>
      </w:r>
      <w:r w:rsidR="00F16A45" w:rsidRPr="007645C3">
        <w:rPr>
          <w:rFonts w:ascii="Times New Roman" w:hAnsi="Times New Roman" w:cs="Times New Roman"/>
          <w:sz w:val="28"/>
          <w:szCs w:val="28"/>
        </w:rPr>
        <w:t>mẫu</w:t>
      </w:r>
      <w:r w:rsidR="00920427" w:rsidRPr="007645C3">
        <w:rPr>
          <w:rFonts w:ascii="Times New Roman" w:hAnsi="Times New Roman" w:cs="Times New Roman"/>
          <w:sz w:val="28"/>
          <w:szCs w:val="28"/>
        </w:rPr>
        <w:t xml:space="preserve"> để</w:t>
      </w:r>
      <w:r w:rsidR="00F16A45" w:rsidRPr="007645C3">
        <w:rPr>
          <w:rFonts w:ascii="Times New Roman" w:hAnsi="Times New Roman" w:cs="Times New Roman"/>
          <w:sz w:val="28"/>
          <w:szCs w:val="28"/>
        </w:rPr>
        <w:t xml:space="preserve"> </w:t>
      </w:r>
      <w:r w:rsidRPr="007645C3">
        <w:rPr>
          <w:rFonts w:ascii="Times New Roman" w:hAnsi="Times New Roman" w:cs="Times New Roman"/>
          <w:sz w:val="28"/>
          <w:szCs w:val="28"/>
        </w:rPr>
        <w:t>kiểm tra</w:t>
      </w:r>
      <w:r w:rsidR="00F16A45"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tại </w:t>
      </w:r>
      <w:r w:rsidR="00E34327" w:rsidRPr="007645C3">
        <w:rPr>
          <w:rFonts w:ascii="Times New Roman" w:hAnsi="Times New Roman" w:cs="Times New Roman"/>
          <w:sz w:val="28"/>
          <w:szCs w:val="28"/>
        </w:rPr>
        <w:t xml:space="preserve">phòng thí nghiệm, </w:t>
      </w:r>
      <w:r w:rsidR="00920427" w:rsidRPr="007645C3">
        <w:rPr>
          <w:rFonts w:ascii="Times New Roman" w:hAnsi="Times New Roman" w:cs="Times New Roman"/>
          <w:sz w:val="28"/>
          <w:szCs w:val="28"/>
        </w:rPr>
        <w:t xml:space="preserve">thì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có thể cấp G</w:t>
      </w:r>
      <w:r w:rsidR="00E34327" w:rsidRPr="007645C3">
        <w:rPr>
          <w:rFonts w:ascii="Times New Roman" w:hAnsi="Times New Roman" w:cs="Times New Roman"/>
          <w:sz w:val="28"/>
          <w:szCs w:val="28"/>
        </w:rPr>
        <w:t>iấy chứng nhận KDTV xuất khẩu</w:t>
      </w:r>
      <w:r w:rsidR="00920427" w:rsidRPr="007645C3">
        <w:rPr>
          <w:rFonts w:ascii="Times New Roman" w:hAnsi="Times New Roman" w:cs="Times New Roman"/>
          <w:sz w:val="28"/>
          <w:szCs w:val="28"/>
        </w:rPr>
        <w:t>, trên đó có ghi</w:t>
      </w:r>
      <w:r w:rsidR="00E34327" w:rsidRPr="007645C3">
        <w:rPr>
          <w:rFonts w:ascii="Times New Roman" w:hAnsi="Times New Roman" w:cs="Times New Roman"/>
          <w:sz w:val="28"/>
          <w:szCs w:val="28"/>
        </w:rPr>
        <w:t xml:space="preserve"> tên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920427" w:rsidRPr="007645C3">
        <w:rPr>
          <w:rFonts w:ascii="Times New Roman" w:hAnsi="Times New Roman" w:cs="Times New Roman"/>
          <w:sz w:val="28"/>
          <w:szCs w:val="28"/>
        </w:rPr>
        <w:t xml:space="preserve">xuất xứ </w:t>
      </w:r>
      <w:r w:rsidR="00E34327" w:rsidRPr="007645C3">
        <w:rPr>
          <w:rFonts w:ascii="Times New Roman" w:hAnsi="Times New Roman" w:cs="Times New Roman"/>
          <w:sz w:val="28"/>
          <w:szCs w:val="28"/>
        </w:rPr>
        <w:t xml:space="preserve">trong ngoặc đơn </w:t>
      </w:r>
      <w:r w:rsidR="000C62B7" w:rsidRPr="007645C3">
        <w:rPr>
          <w:rFonts w:ascii="Times New Roman" w:hAnsi="Times New Roman" w:cs="Times New Roman"/>
          <w:sz w:val="28"/>
          <w:szCs w:val="28"/>
        </w:rPr>
        <w:t>tại mục</w:t>
      </w:r>
      <w:r w:rsidR="00920427" w:rsidRPr="007645C3">
        <w:rPr>
          <w:rFonts w:ascii="Times New Roman" w:hAnsi="Times New Roman" w:cs="Times New Roman"/>
          <w:sz w:val="28"/>
          <w:szCs w:val="28"/>
        </w:rPr>
        <w:t xml:space="preserve"> xuất xứ</w:t>
      </w:r>
      <w:r w:rsidR="00E34327" w:rsidRPr="007645C3">
        <w:rPr>
          <w:rFonts w:ascii="Times New Roman" w:hAnsi="Times New Roman" w:cs="Times New Roman"/>
          <w:sz w:val="28"/>
          <w:szCs w:val="28"/>
        </w:rPr>
        <w:t xml:space="preserve">. </w:t>
      </w:r>
    </w:p>
    <w:p w14:paraId="658AA078" w14:textId="77777777" w:rsidR="00E34327" w:rsidRPr="007645C3" w:rsidRDefault="00E34327" w:rsidP="00476362">
      <w:pPr>
        <w:pStyle w:val="Heading1"/>
        <w:spacing w:before="120"/>
        <w:rPr>
          <w:rFonts w:ascii="Times New Roman" w:hAnsi="Times New Roman" w:cs="Times New Roman"/>
          <w:sz w:val="28"/>
        </w:rPr>
      </w:pPr>
      <w:bookmarkStart w:id="33" w:name="_Toc529787984"/>
      <w:r w:rsidRPr="007645C3">
        <w:rPr>
          <w:rFonts w:ascii="Times New Roman" w:hAnsi="Times New Roman" w:cs="Times New Roman"/>
          <w:sz w:val="28"/>
        </w:rPr>
        <w:t>6.1 Cân nhắc khi cấp Giấy chứng nhận cho hàng tái xuất khẩu</w:t>
      </w:r>
      <w:bookmarkEnd w:id="33"/>
      <w:r w:rsidRPr="007645C3">
        <w:rPr>
          <w:rFonts w:ascii="Times New Roman" w:hAnsi="Times New Roman" w:cs="Times New Roman"/>
          <w:sz w:val="28"/>
        </w:rPr>
        <w:t xml:space="preserve"> </w:t>
      </w:r>
    </w:p>
    <w:p w14:paraId="123B174E"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Khi hàng được nhập vào một quốc gia, sau đó lại xuất sang quốc gia khác, </w:t>
      </w:r>
      <w:r w:rsidR="00920427"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theo yêu cầu của </w:t>
      </w:r>
      <w:r w:rsidR="006573CB" w:rsidRPr="007645C3">
        <w:rPr>
          <w:rFonts w:ascii="Times New Roman" w:hAnsi="Times New Roman" w:cs="Times New Roman"/>
          <w:sz w:val="28"/>
          <w:szCs w:val="28"/>
        </w:rPr>
        <w:t>người</w:t>
      </w:r>
      <w:r w:rsidRPr="007645C3">
        <w:rPr>
          <w:rFonts w:ascii="Times New Roman" w:hAnsi="Times New Roman" w:cs="Times New Roman"/>
          <w:sz w:val="28"/>
          <w:szCs w:val="28"/>
        </w:rPr>
        <w:t xml:space="preserve"> xuất khẩu, có thể cấp giấy chứng nhận KDTV tái xuất khẩu (xem Mẫu trong Phụ lục 2). </w:t>
      </w:r>
      <w:r w:rsidR="00920427" w:rsidRPr="007645C3">
        <w:rPr>
          <w:rFonts w:ascii="Times New Roman" w:hAnsi="Times New Roman" w:cs="Times New Roman"/>
          <w:sz w:val="28"/>
          <w:szCs w:val="28"/>
        </w:rPr>
        <w:t xml:space="preserve">NPPO </w:t>
      </w:r>
      <w:r w:rsidR="00F75560" w:rsidRPr="007645C3">
        <w:rPr>
          <w:rFonts w:ascii="Times New Roman" w:hAnsi="Times New Roman" w:cs="Times New Roman"/>
          <w:sz w:val="28"/>
          <w:szCs w:val="28"/>
        </w:rPr>
        <w:t>chỉ cấp G</w:t>
      </w:r>
      <w:r w:rsidRPr="007645C3">
        <w:rPr>
          <w:rFonts w:ascii="Times New Roman" w:hAnsi="Times New Roman" w:cs="Times New Roman"/>
          <w:sz w:val="28"/>
          <w:szCs w:val="28"/>
        </w:rPr>
        <w:t xml:space="preserve">iấy chứng nhận KDTV tái xuất khẩu </w:t>
      </w:r>
      <w:r w:rsidR="00F75560" w:rsidRPr="007645C3">
        <w:rPr>
          <w:rFonts w:ascii="Times New Roman" w:hAnsi="Times New Roman" w:cs="Times New Roman"/>
          <w:sz w:val="28"/>
          <w:szCs w:val="28"/>
        </w:rPr>
        <w:t xml:space="preserve">trong trường hợp </w:t>
      </w:r>
      <w:r w:rsidR="00920427" w:rsidRPr="007645C3">
        <w:rPr>
          <w:rFonts w:ascii="Times New Roman" w:hAnsi="Times New Roman" w:cs="Times New Roman"/>
          <w:sz w:val="28"/>
          <w:szCs w:val="28"/>
        </w:rPr>
        <w:t xml:space="preserve">tự tin rằng </w:t>
      </w:r>
      <w:r w:rsidR="0098326E" w:rsidRPr="007645C3">
        <w:rPr>
          <w:rFonts w:ascii="Times New Roman" w:hAnsi="Times New Roman" w:cs="Times New Roman"/>
          <w:sz w:val="28"/>
          <w:szCs w:val="28"/>
        </w:rPr>
        <w:t>lô</w:t>
      </w:r>
      <w:r w:rsidR="00F75560" w:rsidRPr="007645C3">
        <w:rPr>
          <w:rFonts w:ascii="Times New Roman" w:hAnsi="Times New Roman" w:cs="Times New Roman"/>
          <w:sz w:val="28"/>
          <w:szCs w:val="28"/>
        </w:rPr>
        <w:t xml:space="preserve"> hàng</w:t>
      </w:r>
      <w:r w:rsidRPr="007645C3">
        <w:rPr>
          <w:rFonts w:ascii="Times New Roman" w:hAnsi="Times New Roman" w:cs="Times New Roman"/>
          <w:sz w:val="28"/>
          <w:szCs w:val="28"/>
        </w:rPr>
        <w:t xml:space="preserve"> đáp ứng yêu cầu KDTV nhập khẩu. </w:t>
      </w:r>
      <w:r w:rsidR="00920427" w:rsidRPr="007645C3">
        <w:rPr>
          <w:rFonts w:ascii="Times New Roman" w:hAnsi="Times New Roman" w:cs="Times New Roman"/>
          <w:sz w:val="28"/>
          <w:szCs w:val="28"/>
        </w:rPr>
        <w:t xml:space="preserve">Vẫn có thể cấp </w:t>
      </w:r>
      <w:r w:rsidR="00F75560" w:rsidRPr="007645C3">
        <w:rPr>
          <w:rFonts w:ascii="Times New Roman" w:hAnsi="Times New Roman" w:cs="Times New Roman"/>
          <w:sz w:val="28"/>
          <w:szCs w:val="28"/>
        </w:rPr>
        <w:t>Giấy c</w:t>
      </w:r>
      <w:r w:rsidRPr="007645C3">
        <w:rPr>
          <w:rFonts w:ascii="Times New Roman" w:hAnsi="Times New Roman" w:cs="Times New Roman"/>
          <w:sz w:val="28"/>
          <w:szCs w:val="28"/>
        </w:rPr>
        <w:t xml:space="preserve">hứng nhận KDTV tái xuất khẩu </w:t>
      </w:r>
      <w:r w:rsidR="006573CB" w:rsidRPr="007645C3">
        <w:rPr>
          <w:rFonts w:ascii="Times New Roman" w:hAnsi="Times New Roman" w:cs="Times New Roman"/>
          <w:sz w:val="28"/>
          <w:szCs w:val="28"/>
        </w:rPr>
        <w:t>trong trường hợp</w:t>
      </w:r>
      <w:r w:rsidR="00920427" w:rsidRPr="007645C3">
        <w:rPr>
          <w:rFonts w:ascii="Times New Roman" w:hAnsi="Times New Roman" w:cs="Times New Roman"/>
          <w:sz w:val="28"/>
          <w:szCs w:val="28"/>
        </w:rPr>
        <w:t xml:space="preserve"> chuyến</w:t>
      </w:r>
      <w:r w:rsidRPr="007645C3">
        <w:rPr>
          <w:rFonts w:ascii="Times New Roman" w:hAnsi="Times New Roman" w:cs="Times New Roman"/>
          <w:sz w:val="28"/>
          <w:szCs w:val="28"/>
        </w:rPr>
        <w:t xml:space="preserve"> hàng </w:t>
      </w:r>
      <w:r w:rsidR="00920427" w:rsidRPr="007645C3">
        <w:rPr>
          <w:rFonts w:ascii="Times New Roman" w:hAnsi="Times New Roman" w:cs="Times New Roman"/>
          <w:sz w:val="28"/>
          <w:szCs w:val="28"/>
        </w:rPr>
        <w:t xml:space="preserve">này </w:t>
      </w:r>
      <w:r w:rsidR="006573CB" w:rsidRPr="007645C3">
        <w:rPr>
          <w:rFonts w:ascii="Times New Roman" w:hAnsi="Times New Roman" w:cs="Times New Roman"/>
          <w:sz w:val="28"/>
          <w:szCs w:val="28"/>
        </w:rPr>
        <w:t>được</w:t>
      </w:r>
      <w:r w:rsidR="00920427" w:rsidRPr="007645C3">
        <w:rPr>
          <w:rFonts w:ascii="Times New Roman" w:hAnsi="Times New Roman" w:cs="Times New Roman"/>
          <w:sz w:val="28"/>
          <w:szCs w:val="28"/>
        </w:rPr>
        <w:t xml:space="preserve"> </w:t>
      </w:r>
      <w:r w:rsidRPr="007645C3">
        <w:rPr>
          <w:rFonts w:ascii="Times New Roman" w:hAnsi="Times New Roman" w:cs="Times New Roman"/>
          <w:sz w:val="28"/>
          <w:szCs w:val="28"/>
        </w:rPr>
        <w:t>bảo quản, tách ra, gộp v</w:t>
      </w:r>
      <w:r w:rsidR="00F75560" w:rsidRPr="007645C3">
        <w:rPr>
          <w:rFonts w:ascii="Times New Roman" w:hAnsi="Times New Roman" w:cs="Times New Roman"/>
          <w:sz w:val="28"/>
          <w:szCs w:val="28"/>
        </w:rPr>
        <w:t>ới</w:t>
      </w:r>
      <w:r w:rsidRPr="007645C3">
        <w:rPr>
          <w:rFonts w:ascii="Times New Roman" w:hAnsi="Times New Roman" w:cs="Times New Roman"/>
          <w:sz w:val="28"/>
          <w:szCs w:val="28"/>
        </w:rPr>
        <w:t xml:space="preserve"> các chuyến hàng khác</w:t>
      </w:r>
      <w:r w:rsidR="00920427" w:rsidRPr="007645C3">
        <w:rPr>
          <w:rFonts w:ascii="Times New Roman" w:hAnsi="Times New Roman" w:cs="Times New Roman"/>
          <w:sz w:val="28"/>
          <w:szCs w:val="28"/>
        </w:rPr>
        <w:t>,</w:t>
      </w:r>
      <w:r w:rsidRPr="007645C3">
        <w:rPr>
          <w:rFonts w:ascii="Times New Roman" w:hAnsi="Times New Roman" w:cs="Times New Roman"/>
          <w:sz w:val="28"/>
          <w:szCs w:val="28"/>
        </w:rPr>
        <w:t xml:space="preserve"> hoặc đóng gói la</w:t>
      </w:r>
      <w:r w:rsidR="002B6EFB" w:rsidRPr="007645C3">
        <w:rPr>
          <w:rFonts w:ascii="Times New Roman" w:hAnsi="Times New Roman" w:cs="Times New Roman"/>
          <w:sz w:val="28"/>
          <w:szCs w:val="28"/>
        </w:rPr>
        <w:t>̣i</w:t>
      </w:r>
      <w:r w:rsidR="00920427" w:rsidRPr="007645C3">
        <w:rPr>
          <w:rFonts w:ascii="Times New Roman" w:hAnsi="Times New Roman" w:cs="Times New Roman"/>
          <w:sz w:val="28"/>
          <w:szCs w:val="28"/>
        </w:rPr>
        <w:t xml:space="preserve">, </w:t>
      </w:r>
      <w:r w:rsidR="006573CB" w:rsidRPr="007645C3">
        <w:rPr>
          <w:rFonts w:ascii="Times New Roman" w:hAnsi="Times New Roman" w:cs="Times New Roman"/>
          <w:sz w:val="28"/>
          <w:szCs w:val="28"/>
        </w:rPr>
        <w:t xml:space="preserve">với điều kiện </w:t>
      </w:r>
      <w:r w:rsidR="0098326E" w:rsidRPr="007645C3">
        <w:rPr>
          <w:rFonts w:ascii="Times New Roman" w:hAnsi="Times New Roman" w:cs="Times New Roman"/>
          <w:sz w:val="28"/>
          <w:szCs w:val="28"/>
        </w:rPr>
        <w:t>lô</w:t>
      </w:r>
      <w:r w:rsidR="006573CB" w:rsidRPr="007645C3">
        <w:rPr>
          <w:rFonts w:ascii="Times New Roman" w:hAnsi="Times New Roman" w:cs="Times New Roman"/>
          <w:sz w:val="28"/>
          <w:szCs w:val="28"/>
        </w:rPr>
        <w:t xml:space="preserve"> hàng phải </w:t>
      </w:r>
      <w:r w:rsidRPr="007645C3">
        <w:rPr>
          <w:rFonts w:ascii="Times New Roman" w:hAnsi="Times New Roman" w:cs="Times New Roman"/>
          <w:sz w:val="28"/>
          <w:szCs w:val="28"/>
        </w:rPr>
        <w:t xml:space="preserve">đảm bảo không </w:t>
      </w:r>
      <w:r w:rsidR="002B6EFB" w:rsidRPr="007645C3">
        <w:rPr>
          <w:rFonts w:ascii="Times New Roman" w:hAnsi="Times New Roman" w:cs="Times New Roman"/>
          <w:sz w:val="28"/>
          <w:szCs w:val="28"/>
        </w:rPr>
        <w:t xml:space="preserve">bị </w:t>
      </w:r>
      <w:r w:rsidR="006573CB" w:rsidRPr="007645C3">
        <w:rPr>
          <w:rFonts w:ascii="Times New Roman" w:hAnsi="Times New Roman" w:cs="Times New Roman"/>
          <w:sz w:val="28"/>
          <w:szCs w:val="28"/>
        </w:rPr>
        <w:t>nhiễm</w:t>
      </w:r>
      <w:r w:rsidRPr="007645C3">
        <w:rPr>
          <w:rFonts w:ascii="Times New Roman" w:hAnsi="Times New Roman" w:cs="Times New Roman"/>
          <w:sz w:val="28"/>
          <w:szCs w:val="28"/>
        </w:rPr>
        <w:t xml:space="preserve"> hay </w:t>
      </w:r>
      <w:r w:rsidR="00920427" w:rsidRPr="007645C3">
        <w:rPr>
          <w:rFonts w:ascii="Times New Roman" w:hAnsi="Times New Roman" w:cs="Times New Roman"/>
          <w:sz w:val="28"/>
          <w:szCs w:val="28"/>
        </w:rPr>
        <w:t>tái</w:t>
      </w:r>
      <w:r w:rsidRPr="007645C3">
        <w:rPr>
          <w:rFonts w:ascii="Times New Roman" w:hAnsi="Times New Roman" w:cs="Times New Roman"/>
          <w:sz w:val="28"/>
          <w:szCs w:val="28"/>
        </w:rPr>
        <w:t xml:space="preserve"> nhiễm </w:t>
      </w:r>
      <w:r w:rsidR="00920427" w:rsidRPr="007645C3">
        <w:rPr>
          <w:rFonts w:ascii="Times New Roman" w:hAnsi="Times New Roman" w:cs="Times New Roman"/>
          <w:sz w:val="28"/>
          <w:szCs w:val="28"/>
        </w:rPr>
        <w:t>dịch</w:t>
      </w:r>
      <w:r w:rsidR="002B6EFB" w:rsidRPr="007645C3">
        <w:rPr>
          <w:rFonts w:ascii="Times New Roman" w:hAnsi="Times New Roman" w:cs="Times New Roman"/>
          <w:sz w:val="28"/>
          <w:szCs w:val="28"/>
        </w:rPr>
        <w:t xml:space="preserve"> hại</w:t>
      </w:r>
      <w:r w:rsidRPr="007645C3">
        <w:rPr>
          <w:rFonts w:ascii="Times New Roman" w:hAnsi="Times New Roman" w:cs="Times New Roman"/>
          <w:sz w:val="28"/>
          <w:szCs w:val="28"/>
        </w:rPr>
        <w:t>. Trường hợp chuyến hàng</w:t>
      </w:r>
      <w:r w:rsidR="00920427" w:rsidRPr="007645C3">
        <w:rPr>
          <w:rFonts w:ascii="Times New Roman" w:hAnsi="Times New Roman" w:cs="Times New Roman"/>
          <w:sz w:val="28"/>
          <w:szCs w:val="28"/>
        </w:rPr>
        <w:t xml:space="preserve"> được</w:t>
      </w:r>
      <w:r w:rsidRPr="007645C3">
        <w:rPr>
          <w:rFonts w:ascii="Times New Roman" w:hAnsi="Times New Roman" w:cs="Times New Roman"/>
          <w:sz w:val="28"/>
          <w:szCs w:val="28"/>
        </w:rPr>
        <w:t xml:space="preserve"> kết hợp, </w:t>
      </w:r>
      <w:r w:rsidR="00920427" w:rsidRPr="007645C3">
        <w:rPr>
          <w:rFonts w:ascii="Times New Roman" w:hAnsi="Times New Roman" w:cs="Times New Roman"/>
          <w:sz w:val="28"/>
          <w:szCs w:val="28"/>
        </w:rPr>
        <w:t xml:space="preserve">phải có </w:t>
      </w:r>
      <w:r w:rsidRPr="007645C3">
        <w:rPr>
          <w:rFonts w:ascii="Times New Roman" w:hAnsi="Times New Roman" w:cs="Times New Roman"/>
          <w:sz w:val="28"/>
          <w:szCs w:val="28"/>
        </w:rPr>
        <w:t xml:space="preserve">tất cả </w:t>
      </w:r>
      <w:r w:rsidR="00184471" w:rsidRPr="007645C3">
        <w:rPr>
          <w:rFonts w:ascii="Times New Roman" w:hAnsi="Times New Roman" w:cs="Times New Roman"/>
          <w:sz w:val="28"/>
          <w:szCs w:val="28"/>
        </w:rPr>
        <w:t>các phần</w:t>
      </w:r>
      <w:r w:rsidR="002B6EFB" w:rsidRPr="007645C3">
        <w:rPr>
          <w:rFonts w:ascii="Times New Roman" w:hAnsi="Times New Roman" w:cs="Times New Roman"/>
          <w:sz w:val="28"/>
          <w:szCs w:val="28"/>
        </w:rPr>
        <w:t xml:space="preserve"> liên quan</w:t>
      </w:r>
      <w:r w:rsidR="00F27169" w:rsidRPr="007645C3">
        <w:rPr>
          <w:rFonts w:ascii="Times New Roman" w:hAnsi="Times New Roman" w:cs="Times New Roman"/>
          <w:sz w:val="28"/>
          <w:szCs w:val="28"/>
        </w:rPr>
        <w:t xml:space="preserve"> đến</w:t>
      </w:r>
      <w:r w:rsidR="00920427"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chuyến hàng </w:t>
      </w:r>
      <w:r w:rsidR="00920427" w:rsidRPr="007645C3">
        <w:rPr>
          <w:rFonts w:ascii="Times New Roman" w:hAnsi="Times New Roman" w:cs="Times New Roman"/>
          <w:sz w:val="28"/>
          <w:szCs w:val="28"/>
        </w:rPr>
        <w:t xml:space="preserve">và tất cả cùng </w:t>
      </w:r>
      <w:r w:rsidRPr="007645C3">
        <w:rPr>
          <w:rFonts w:ascii="Times New Roman" w:hAnsi="Times New Roman" w:cs="Times New Roman"/>
          <w:sz w:val="28"/>
          <w:szCs w:val="28"/>
        </w:rPr>
        <w:t>phải đáp ứng yêu cầu KDTV nhậ</w:t>
      </w:r>
      <w:r w:rsidR="00F27169" w:rsidRPr="007645C3">
        <w:rPr>
          <w:rFonts w:ascii="Times New Roman" w:hAnsi="Times New Roman" w:cs="Times New Roman"/>
          <w:sz w:val="28"/>
          <w:szCs w:val="28"/>
        </w:rPr>
        <w:t xml:space="preserve">p khẩu. </w:t>
      </w:r>
    </w:p>
    <w:p w14:paraId="7FF9BA8A" w14:textId="77777777" w:rsidR="00F75560"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Trước khi cấp </w:t>
      </w:r>
      <w:r w:rsidR="00920427" w:rsidRPr="007645C3">
        <w:rPr>
          <w:rFonts w:ascii="Times New Roman" w:hAnsi="Times New Roman" w:cs="Times New Roman"/>
          <w:sz w:val="28"/>
          <w:szCs w:val="28"/>
        </w:rPr>
        <w:t>G</w:t>
      </w:r>
      <w:r w:rsidRPr="007645C3">
        <w:rPr>
          <w:rFonts w:ascii="Times New Roman" w:hAnsi="Times New Roman" w:cs="Times New Roman"/>
          <w:sz w:val="28"/>
          <w:szCs w:val="28"/>
        </w:rPr>
        <w:t xml:space="preserve">iấy chứng nhận KDTV tái xuất khẩu, </w:t>
      </w:r>
      <w:r w:rsidR="00920427" w:rsidRPr="007645C3">
        <w:rPr>
          <w:rFonts w:ascii="Times New Roman" w:hAnsi="Times New Roman" w:cs="Times New Roman"/>
          <w:sz w:val="28"/>
          <w:szCs w:val="28"/>
        </w:rPr>
        <w:t>NPPO của</w:t>
      </w:r>
      <w:r w:rsidR="00F27169"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EE4997" w:rsidRPr="007645C3">
        <w:rPr>
          <w:rFonts w:ascii="Times New Roman" w:hAnsi="Times New Roman" w:cs="Times New Roman"/>
          <w:sz w:val="28"/>
          <w:szCs w:val="28"/>
        </w:rPr>
        <w:t xml:space="preserve"> tái xuất khẩu </w:t>
      </w:r>
      <w:r w:rsidR="00F27169" w:rsidRPr="007645C3">
        <w:rPr>
          <w:rFonts w:ascii="Times New Roman" w:hAnsi="Times New Roman" w:cs="Times New Roman"/>
          <w:sz w:val="28"/>
          <w:szCs w:val="28"/>
        </w:rPr>
        <w:t>cần</w:t>
      </w:r>
      <w:r w:rsidRPr="007645C3">
        <w:rPr>
          <w:rFonts w:ascii="Times New Roman" w:hAnsi="Times New Roman" w:cs="Times New Roman"/>
          <w:sz w:val="28"/>
          <w:szCs w:val="28"/>
        </w:rPr>
        <w:t xml:space="preserve"> phải kiểm tra </w:t>
      </w:r>
      <w:r w:rsidR="00184471" w:rsidRPr="007645C3">
        <w:rPr>
          <w:rFonts w:ascii="Times New Roman" w:hAnsi="Times New Roman" w:cs="Times New Roman"/>
          <w:sz w:val="28"/>
          <w:szCs w:val="28"/>
        </w:rPr>
        <w:t xml:space="preserve">bản </w:t>
      </w:r>
      <w:r w:rsidRPr="007645C3">
        <w:rPr>
          <w:rFonts w:ascii="Times New Roman" w:hAnsi="Times New Roman" w:cs="Times New Roman"/>
          <w:sz w:val="28"/>
          <w:szCs w:val="28"/>
        </w:rPr>
        <w:t xml:space="preserve">gốc hoặc bản sao chứng thực </w:t>
      </w:r>
      <w:r w:rsidR="00184471" w:rsidRPr="007645C3">
        <w:rPr>
          <w:rFonts w:ascii="Times New Roman" w:hAnsi="Times New Roman" w:cs="Times New Roman"/>
          <w:sz w:val="28"/>
          <w:szCs w:val="28"/>
        </w:rPr>
        <w:t xml:space="preserve">Giấy chứng nhận KDTV </w:t>
      </w:r>
      <w:r w:rsidRPr="007645C3">
        <w:rPr>
          <w:rFonts w:ascii="Times New Roman" w:hAnsi="Times New Roman" w:cs="Times New Roman"/>
          <w:sz w:val="28"/>
          <w:szCs w:val="28"/>
        </w:rPr>
        <w:t xml:space="preserve">kèm </w:t>
      </w:r>
      <w:r w:rsidR="00F27169" w:rsidRPr="007645C3">
        <w:rPr>
          <w:rFonts w:ascii="Times New Roman" w:hAnsi="Times New Roman" w:cs="Times New Roman"/>
          <w:sz w:val="28"/>
          <w:szCs w:val="28"/>
        </w:rPr>
        <w:t>theo</w:t>
      </w:r>
      <w:r w:rsidRPr="007645C3">
        <w:rPr>
          <w:rFonts w:ascii="Times New Roman" w:hAnsi="Times New Roman" w:cs="Times New Roman"/>
          <w:sz w:val="28"/>
          <w:szCs w:val="28"/>
        </w:rPr>
        <w:t xml:space="preserve"> chuyến hàng </w:t>
      </w:r>
      <w:r w:rsidR="00184471" w:rsidRPr="007645C3">
        <w:rPr>
          <w:rFonts w:ascii="Times New Roman" w:hAnsi="Times New Roman" w:cs="Times New Roman"/>
          <w:sz w:val="28"/>
          <w:szCs w:val="28"/>
        </w:rPr>
        <w:t xml:space="preserve">khi nhập khẩu </w:t>
      </w:r>
      <w:r w:rsidRPr="007645C3">
        <w:rPr>
          <w:rFonts w:ascii="Times New Roman" w:hAnsi="Times New Roman" w:cs="Times New Roman"/>
          <w:sz w:val="28"/>
          <w:szCs w:val="28"/>
        </w:rPr>
        <w:t>và xác định</w:t>
      </w:r>
      <w:r w:rsidR="00920427" w:rsidRPr="007645C3">
        <w:rPr>
          <w:rFonts w:ascii="Times New Roman" w:hAnsi="Times New Roman" w:cs="Times New Roman"/>
          <w:sz w:val="28"/>
          <w:szCs w:val="28"/>
        </w:rPr>
        <w:t xml:space="preserve"> xem </w:t>
      </w:r>
      <w:r w:rsidRPr="007645C3">
        <w:rPr>
          <w:rFonts w:ascii="Times New Roman" w:hAnsi="Times New Roman" w:cs="Times New Roman"/>
          <w:sz w:val="28"/>
          <w:szCs w:val="28"/>
        </w:rPr>
        <w:t>yêu cầu</w:t>
      </w:r>
      <w:r w:rsidR="00F27169" w:rsidRPr="007645C3">
        <w:rPr>
          <w:rFonts w:ascii="Times New Roman" w:hAnsi="Times New Roman" w:cs="Times New Roman"/>
          <w:sz w:val="28"/>
          <w:szCs w:val="28"/>
        </w:rPr>
        <w:t xml:space="preserve"> KDTV</w:t>
      </w:r>
      <w:r w:rsidRPr="007645C3">
        <w:rPr>
          <w:rFonts w:ascii="Times New Roman" w:hAnsi="Times New Roman" w:cs="Times New Roman"/>
          <w:sz w:val="28"/>
          <w:szCs w:val="28"/>
        </w:rPr>
        <w:t xml:space="preserve"> của </w:t>
      </w:r>
      <w:r w:rsidR="00B55B0F" w:rsidRPr="007645C3">
        <w:rPr>
          <w:rFonts w:ascii="Times New Roman" w:hAnsi="Times New Roman" w:cs="Times New Roman"/>
          <w:sz w:val="28"/>
          <w:szCs w:val="28"/>
        </w:rPr>
        <w:t>nước</w:t>
      </w:r>
      <w:r w:rsidR="009274C1" w:rsidRPr="007645C3">
        <w:rPr>
          <w:rFonts w:ascii="Times New Roman" w:hAnsi="Times New Roman" w:cs="Times New Roman"/>
          <w:sz w:val="28"/>
          <w:szCs w:val="28"/>
        </w:rPr>
        <w:t xml:space="preserve"> nhập khẩu</w:t>
      </w:r>
      <w:r w:rsidR="00F27169" w:rsidRPr="007645C3">
        <w:rPr>
          <w:rFonts w:ascii="Times New Roman" w:hAnsi="Times New Roman" w:cs="Times New Roman"/>
          <w:sz w:val="28"/>
          <w:szCs w:val="28"/>
        </w:rPr>
        <w:t xml:space="preserve"> kế tiếp </w:t>
      </w:r>
      <w:r w:rsidR="00920427" w:rsidRPr="007645C3">
        <w:rPr>
          <w:rFonts w:ascii="Times New Roman" w:hAnsi="Times New Roman" w:cs="Times New Roman"/>
          <w:sz w:val="28"/>
          <w:szCs w:val="28"/>
        </w:rPr>
        <w:t>có cao hơn</w:t>
      </w:r>
      <w:r w:rsidRPr="007645C3">
        <w:rPr>
          <w:rFonts w:ascii="Times New Roman" w:hAnsi="Times New Roman" w:cs="Times New Roman"/>
          <w:sz w:val="28"/>
          <w:szCs w:val="28"/>
        </w:rPr>
        <w:t xml:space="preserve">, </w:t>
      </w:r>
      <w:r w:rsidR="00F27169" w:rsidRPr="007645C3">
        <w:rPr>
          <w:rFonts w:ascii="Times New Roman" w:hAnsi="Times New Roman" w:cs="Times New Roman"/>
          <w:sz w:val="28"/>
          <w:szCs w:val="28"/>
        </w:rPr>
        <w:t xml:space="preserve">cùng mức </w:t>
      </w:r>
      <w:r w:rsidRPr="007645C3">
        <w:rPr>
          <w:rFonts w:ascii="Times New Roman" w:hAnsi="Times New Roman" w:cs="Times New Roman"/>
          <w:sz w:val="28"/>
          <w:szCs w:val="28"/>
        </w:rPr>
        <w:t xml:space="preserve">hoặc ít </w:t>
      </w:r>
      <w:r w:rsidR="00184471" w:rsidRPr="007645C3">
        <w:rPr>
          <w:rFonts w:ascii="Times New Roman" w:hAnsi="Times New Roman" w:cs="Times New Roman"/>
          <w:sz w:val="28"/>
          <w:szCs w:val="28"/>
        </w:rPr>
        <w:t>khắt khe</w:t>
      </w:r>
      <w:r w:rsidRPr="007645C3">
        <w:rPr>
          <w:rFonts w:ascii="Times New Roman" w:hAnsi="Times New Roman" w:cs="Times New Roman"/>
          <w:sz w:val="28"/>
          <w:szCs w:val="28"/>
        </w:rPr>
        <w:t xml:space="preserve"> hơn so với </w:t>
      </w:r>
      <w:r w:rsidR="00F27169" w:rsidRPr="007645C3">
        <w:rPr>
          <w:rFonts w:ascii="Times New Roman" w:hAnsi="Times New Roman" w:cs="Times New Roman"/>
          <w:sz w:val="28"/>
          <w:szCs w:val="28"/>
        </w:rPr>
        <w:t xml:space="preserve">yêu cầu KDTV </w:t>
      </w:r>
      <w:r w:rsidR="00EE4997" w:rsidRPr="007645C3">
        <w:rPr>
          <w:rFonts w:ascii="Times New Roman" w:hAnsi="Times New Roman" w:cs="Times New Roman"/>
          <w:sz w:val="28"/>
          <w:szCs w:val="28"/>
        </w:rPr>
        <w:t xml:space="preserve">nêu trong bản </w:t>
      </w:r>
      <w:r w:rsidR="00F27169" w:rsidRPr="007645C3">
        <w:rPr>
          <w:rFonts w:ascii="Times New Roman" w:hAnsi="Times New Roman" w:cs="Times New Roman"/>
          <w:sz w:val="28"/>
          <w:szCs w:val="28"/>
        </w:rPr>
        <w:t xml:space="preserve">gốc </w:t>
      </w:r>
      <w:r w:rsidRPr="007645C3">
        <w:rPr>
          <w:rFonts w:ascii="Times New Roman" w:hAnsi="Times New Roman" w:cs="Times New Roman"/>
          <w:sz w:val="28"/>
          <w:szCs w:val="28"/>
        </w:rPr>
        <w:t>hoặ</w:t>
      </w:r>
      <w:r w:rsidR="00EE4997" w:rsidRPr="007645C3">
        <w:rPr>
          <w:rFonts w:ascii="Times New Roman" w:hAnsi="Times New Roman" w:cs="Times New Roman"/>
          <w:sz w:val="28"/>
          <w:szCs w:val="28"/>
        </w:rPr>
        <w:t xml:space="preserve">c bản sao chứng thực </w:t>
      </w:r>
      <w:r w:rsidR="00920427" w:rsidRPr="007645C3">
        <w:rPr>
          <w:rFonts w:ascii="Times New Roman" w:hAnsi="Times New Roman" w:cs="Times New Roman"/>
          <w:sz w:val="28"/>
          <w:szCs w:val="28"/>
        </w:rPr>
        <w:t xml:space="preserve">của </w:t>
      </w:r>
      <w:r w:rsidR="00EE4997" w:rsidRPr="007645C3">
        <w:rPr>
          <w:rFonts w:ascii="Times New Roman" w:hAnsi="Times New Roman" w:cs="Times New Roman"/>
          <w:sz w:val="28"/>
          <w:szCs w:val="28"/>
        </w:rPr>
        <w:t>Giấy chứng nhận KDTV</w:t>
      </w:r>
      <w:r w:rsidR="00920427" w:rsidRPr="007645C3">
        <w:rPr>
          <w:rFonts w:ascii="Times New Roman" w:hAnsi="Times New Roman" w:cs="Times New Roman"/>
          <w:sz w:val="28"/>
          <w:szCs w:val="28"/>
        </w:rPr>
        <w:t xml:space="preserve"> đó</w:t>
      </w:r>
      <w:r w:rsidR="00EE4997" w:rsidRPr="007645C3">
        <w:rPr>
          <w:rFonts w:ascii="Times New Roman" w:hAnsi="Times New Roman" w:cs="Times New Roman"/>
          <w:sz w:val="28"/>
          <w:szCs w:val="28"/>
        </w:rPr>
        <w:t xml:space="preserve">. </w:t>
      </w:r>
    </w:p>
    <w:p w14:paraId="2A762A9C" w14:textId="77777777" w:rsidR="00D26ECE" w:rsidRPr="007645C3" w:rsidRDefault="00EE499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Trong trường hợp </w:t>
      </w:r>
      <w:r w:rsidR="00E34327" w:rsidRPr="007645C3">
        <w:rPr>
          <w:rFonts w:ascii="Times New Roman" w:hAnsi="Times New Roman" w:cs="Times New Roman"/>
          <w:sz w:val="28"/>
          <w:szCs w:val="28"/>
        </w:rPr>
        <w:t xml:space="preserve">hàng </w:t>
      </w:r>
      <w:r w:rsidR="00920427" w:rsidRPr="007645C3">
        <w:rPr>
          <w:rFonts w:ascii="Times New Roman" w:hAnsi="Times New Roman" w:cs="Times New Roman"/>
          <w:sz w:val="28"/>
          <w:szCs w:val="28"/>
        </w:rPr>
        <w:t xml:space="preserve">được </w:t>
      </w:r>
      <w:r w:rsidR="00E34327" w:rsidRPr="007645C3">
        <w:rPr>
          <w:rFonts w:ascii="Times New Roman" w:hAnsi="Times New Roman" w:cs="Times New Roman"/>
          <w:sz w:val="28"/>
          <w:szCs w:val="28"/>
        </w:rPr>
        <w:t xml:space="preserve">đóng gói </w:t>
      </w:r>
      <w:r w:rsidR="00920427" w:rsidRPr="007645C3">
        <w:rPr>
          <w:rFonts w:ascii="Times New Roman" w:hAnsi="Times New Roman" w:cs="Times New Roman"/>
          <w:sz w:val="28"/>
          <w:szCs w:val="28"/>
        </w:rPr>
        <w:t xml:space="preserve">lại </w:t>
      </w:r>
      <w:r w:rsidR="00E34327" w:rsidRPr="007645C3">
        <w:rPr>
          <w:rFonts w:ascii="Times New Roman" w:hAnsi="Times New Roman" w:cs="Times New Roman"/>
          <w:sz w:val="28"/>
          <w:szCs w:val="28"/>
        </w:rPr>
        <w:t>hoặc</w:t>
      </w:r>
      <w:r w:rsidRPr="007645C3">
        <w:rPr>
          <w:rFonts w:ascii="Times New Roman" w:hAnsi="Times New Roman" w:cs="Times New Roman"/>
          <w:sz w:val="28"/>
          <w:szCs w:val="28"/>
        </w:rPr>
        <w:t xml:space="preserve"> bốc</w:t>
      </w:r>
      <w:r w:rsidR="00D26ECE" w:rsidRPr="007645C3">
        <w:rPr>
          <w:rFonts w:ascii="Times New Roman" w:hAnsi="Times New Roman" w:cs="Times New Roman"/>
          <w:sz w:val="28"/>
          <w:szCs w:val="28"/>
        </w:rPr>
        <w:t xml:space="preserve"> xếp lại</w:t>
      </w:r>
      <w:r w:rsidR="00920427" w:rsidRPr="007645C3">
        <w:rPr>
          <w:rFonts w:ascii="Times New Roman" w:hAnsi="Times New Roman" w:cs="Times New Roman"/>
          <w:sz w:val="28"/>
          <w:szCs w:val="28"/>
        </w:rPr>
        <w:t xml:space="preserve"> và</w:t>
      </w:r>
      <w:r w:rsidR="00D26ECE" w:rsidRPr="007645C3">
        <w:rPr>
          <w:rFonts w:ascii="Times New Roman" w:hAnsi="Times New Roman" w:cs="Times New Roman"/>
          <w:sz w:val="28"/>
          <w:szCs w:val="28"/>
        </w:rPr>
        <w:t xml:space="preserve"> ảnh hưởng</w:t>
      </w:r>
      <w:r w:rsidR="00920427" w:rsidRPr="007645C3">
        <w:rPr>
          <w:rFonts w:ascii="Times New Roman" w:hAnsi="Times New Roman" w:cs="Times New Roman"/>
          <w:sz w:val="28"/>
          <w:szCs w:val="28"/>
        </w:rPr>
        <w:t xml:space="preserve"> đến tính đống nhất của chuyến hàng</w:t>
      </w:r>
      <w:r w:rsidR="00D26ECE"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hoặ</w:t>
      </w:r>
      <w:r w:rsidR="00EF161D" w:rsidRPr="007645C3">
        <w:rPr>
          <w:rFonts w:ascii="Times New Roman" w:hAnsi="Times New Roman" w:cs="Times New Roman"/>
          <w:sz w:val="28"/>
          <w:szCs w:val="28"/>
        </w:rPr>
        <w:t>c</w:t>
      </w:r>
      <w:r w:rsidR="00E34327" w:rsidRPr="007645C3">
        <w:rPr>
          <w:rFonts w:ascii="Times New Roman" w:hAnsi="Times New Roman" w:cs="Times New Roman"/>
          <w:sz w:val="28"/>
          <w:szCs w:val="28"/>
        </w:rPr>
        <w:t xml:space="preserve"> </w:t>
      </w:r>
      <w:r w:rsidR="00920427" w:rsidRPr="007645C3">
        <w:rPr>
          <w:rFonts w:ascii="Times New Roman" w:hAnsi="Times New Roman" w:cs="Times New Roman"/>
          <w:sz w:val="28"/>
          <w:szCs w:val="28"/>
        </w:rPr>
        <w:t xml:space="preserve">xác định được </w:t>
      </w:r>
      <w:r w:rsidR="00E34327" w:rsidRPr="007645C3">
        <w:rPr>
          <w:rFonts w:ascii="Times New Roman" w:hAnsi="Times New Roman" w:cs="Times New Roman"/>
          <w:sz w:val="28"/>
          <w:szCs w:val="28"/>
        </w:rPr>
        <w:t xml:space="preserve">nguy cơ </w:t>
      </w:r>
      <w:r w:rsidR="00EF161D" w:rsidRPr="007645C3">
        <w:rPr>
          <w:rFonts w:ascii="Times New Roman" w:hAnsi="Times New Roman" w:cs="Times New Roman"/>
          <w:sz w:val="28"/>
          <w:szCs w:val="28"/>
        </w:rPr>
        <w:t xml:space="preserve">bị nhiễm hay </w:t>
      </w:r>
      <w:r w:rsidR="00920427" w:rsidRPr="007645C3">
        <w:rPr>
          <w:rFonts w:ascii="Times New Roman" w:hAnsi="Times New Roman" w:cs="Times New Roman"/>
          <w:sz w:val="28"/>
          <w:szCs w:val="28"/>
        </w:rPr>
        <w:t>tái</w:t>
      </w:r>
      <w:r w:rsidR="00EF161D" w:rsidRPr="007645C3">
        <w:rPr>
          <w:rFonts w:ascii="Times New Roman" w:hAnsi="Times New Roman" w:cs="Times New Roman"/>
          <w:sz w:val="28"/>
          <w:szCs w:val="28"/>
        </w:rPr>
        <w:t xml:space="preserve"> nhiễm sinh vật gây hại</w:t>
      </w:r>
      <w:r w:rsidR="00E34327" w:rsidRPr="007645C3">
        <w:rPr>
          <w:rFonts w:ascii="Times New Roman" w:hAnsi="Times New Roman" w:cs="Times New Roman"/>
          <w:sz w:val="28"/>
          <w:szCs w:val="28"/>
        </w:rPr>
        <w:t>, phải thực hiện kiểm tra</w:t>
      </w:r>
      <w:r w:rsidR="00126D61" w:rsidRPr="007645C3">
        <w:rPr>
          <w:rFonts w:ascii="Times New Roman" w:hAnsi="Times New Roman" w:cs="Times New Roman"/>
          <w:sz w:val="28"/>
          <w:szCs w:val="28"/>
        </w:rPr>
        <w:t xml:space="preserve"> kiểm dịch</w:t>
      </w:r>
      <w:r w:rsidR="00E34327" w:rsidRPr="007645C3">
        <w:rPr>
          <w:rFonts w:ascii="Times New Roman" w:hAnsi="Times New Roman" w:cs="Times New Roman"/>
          <w:sz w:val="28"/>
          <w:szCs w:val="28"/>
        </w:rPr>
        <w:t xml:space="preserve"> bổ sung. Nếu hàng không</w:t>
      </w:r>
      <w:r w:rsidR="00126D61" w:rsidRPr="007645C3">
        <w:rPr>
          <w:rFonts w:ascii="Times New Roman" w:hAnsi="Times New Roman" w:cs="Times New Roman"/>
          <w:sz w:val="28"/>
          <w:szCs w:val="28"/>
        </w:rPr>
        <w:t xml:space="preserve"> được</w:t>
      </w:r>
      <w:r w:rsidR="00E34327" w:rsidRPr="007645C3">
        <w:rPr>
          <w:rFonts w:ascii="Times New Roman" w:hAnsi="Times New Roman" w:cs="Times New Roman"/>
          <w:sz w:val="28"/>
          <w:szCs w:val="28"/>
        </w:rPr>
        <w:t xml:space="preserve"> đóng gói lại và </w:t>
      </w:r>
      <w:r w:rsidRPr="007645C3">
        <w:rPr>
          <w:rFonts w:ascii="Times New Roman" w:hAnsi="Times New Roman" w:cs="Times New Roman"/>
          <w:sz w:val="28"/>
          <w:szCs w:val="28"/>
        </w:rPr>
        <w:t>tình trạng</w:t>
      </w:r>
      <w:r w:rsidR="00126D61" w:rsidRPr="007645C3">
        <w:rPr>
          <w:rFonts w:ascii="Times New Roman" w:hAnsi="Times New Roman" w:cs="Times New Roman"/>
          <w:sz w:val="28"/>
          <w:szCs w:val="28"/>
        </w:rPr>
        <w:t xml:space="preserve"> </w:t>
      </w:r>
      <w:r w:rsidR="00D26ECE" w:rsidRPr="007645C3">
        <w:rPr>
          <w:rFonts w:ascii="Times New Roman" w:hAnsi="Times New Roman" w:cs="Times New Roman"/>
          <w:sz w:val="28"/>
          <w:szCs w:val="28"/>
        </w:rPr>
        <w:t xml:space="preserve">an toàn </w:t>
      </w:r>
      <w:r w:rsidR="00E34327" w:rsidRPr="007645C3">
        <w:rPr>
          <w:rFonts w:ascii="Times New Roman" w:hAnsi="Times New Roman" w:cs="Times New Roman"/>
          <w:sz w:val="28"/>
          <w:szCs w:val="28"/>
        </w:rPr>
        <w:t xml:space="preserve">KDTV </w:t>
      </w:r>
      <w:r w:rsidR="00126D61" w:rsidRPr="007645C3">
        <w:rPr>
          <w:rFonts w:ascii="Times New Roman" w:hAnsi="Times New Roman" w:cs="Times New Roman"/>
          <w:sz w:val="28"/>
          <w:szCs w:val="28"/>
        </w:rPr>
        <w:t>của chuyến hàng vẫn được duy trì</w:t>
      </w:r>
      <w:r w:rsidR="00E34327" w:rsidRPr="007645C3">
        <w:rPr>
          <w:rFonts w:ascii="Times New Roman" w:hAnsi="Times New Roman" w:cs="Times New Roman"/>
          <w:sz w:val="28"/>
          <w:szCs w:val="28"/>
        </w:rPr>
        <w:t xml:space="preserve"> </w:t>
      </w:r>
      <w:r w:rsidR="00D26ECE" w:rsidRPr="007645C3">
        <w:rPr>
          <w:rFonts w:ascii="Times New Roman" w:hAnsi="Times New Roman" w:cs="Times New Roman"/>
          <w:sz w:val="28"/>
          <w:szCs w:val="28"/>
        </w:rPr>
        <w:t xml:space="preserve">thì </w:t>
      </w:r>
      <w:r w:rsidR="00126D61"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lastRenderedPageBreak/>
        <w:t>nước</w:t>
      </w:r>
      <w:r w:rsidR="00D26ECE" w:rsidRPr="007645C3">
        <w:rPr>
          <w:rFonts w:ascii="Times New Roman" w:hAnsi="Times New Roman" w:cs="Times New Roman"/>
          <w:sz w:val="28"/>
          <w:szCs w:val="28"/>
        </w:rPr>
        <w:t xml:space="preserve"> tái xuất khẩu </w:t>
      </w:r>
      <w:r w:rsidR="00126D61" w:rsidRPr="007645C3">
        <w:rPr>
          <w:rFonts w:ascii="Times New Roman" w:hAnsi="Times New Roman" w:cs="Times New Roman"/>
          <w:sz w:val="28"/>
          <w:szCs w:val="28"/>
        </w:rPr>
        <w:t>có hai</w:t>
      </w:r>
      <w:r w:rsidR="00D26ECE" w:rsidRPr="007645C3">
        <w:rPr>
          <w:rFonts w:ascii="Times New Roman" w:hAnsi="Times New Roman" w:cs="Times New Roman"/>
          <w:sz w:val="28"/>
          <w:szCs w:val="28"/>
        </w:rPr>
        <w:t xml:space="preserve"> (02) sự lựa ch</w:t>
      </w:r>
      <w:r w:rsidR="002A7622" w:rsidRPr="007645C3">
        <w:rPr>
          <w:rFonts w:ascii="Times New Roman" w:hAnsi="Times New Roman" w:cs="Times New Roman"/>
          <w:sz w:val="28"/>
          <w:szCs w:val="28"/>
        </w:rPr>
        <w:t>ọn</w:t>
      </w:r>
      <w:r w:rsidR="00D26ECE" w:rsidRPr="007645C3">
        <w:rPr>
          <w:rFonts w:ascii="Times New Roman" w:hAnsi="Times New Roman" w:cs="Times New Roman"/>
          <w:sz w:val="28"/>
          <w:szCs w:val="28"/>
        </w:rPr>
        <w:t xml:space="preserve"> liên quan đến kiểm tra</w:t>
      </w:r>
      <w:r w:rsidR="00126D61" w:rsidRPr="007645C3">
        <w:rPr>
          <w:rFonts w:ascii="Times New Roman" w:hAnsi="Times New Roman" w:cs="Times New Roman"/>
          <w:sz w:val="28"/>
          <w:szCs w:val="28"/>
        </w:rPr>
        <w:t xml:space="preserve"> kiểm dịch</w:t>
      </w:r>
      <w:r w:rsidR="00D26ECE" w:rsidRPr="007645C3">
        <w:rPr>
          <w:rFonts w:ascii="Times New Roman" w:hAnsi="Times New Roman" w:cs="Times New Roman"/>
          <w:sz w:val="28"/>
          <w:szCs w:val="28"/>
        </w:rPr>
        <w:t xml:space="preserve"> lô hàng tái xuất khẩu</w:t>
      </w:r>
      <w:r w:rsidR="00126D61" w:rsidRPr="007645C3">
        <w:rPr>
          <w:rFonts w:ascii="Times New Roman" w:hAnsi="Times New Roman" w:cs="Times New Roman"/>
          <w:sz w:val="28"/>
          <w:szCs w:val="28"/>
        </w:rPr>
        <w:t xml:space="preserve"> như</w:t>
      </w:r>
      <w:r w:rsidR="002A7622" w:rsidRPr="007645C3">
        <w:rPr>
          <w:rFonts w:ascii="Times New Roman" w:hAnsi="Times New Roman" w:cs="Times New Roman"/>
          <w:sz w:val="28"/>
          <w:szCs w:val="28"/>
        </w:rPr>
        <w:t xml:space="preserve"> sau</w:t>
      </w:r>
      <w:r w:rsidR="00D26ECE" w:rsidRPr="007645C3">
        <w:rPr>
          <w:rFonts w:ascii="Times New Roman" w:hAnsi="Times New Roman" w:cs="Times New Roman"/>
          <w:sz w:val="28"/>
          <w:szCs w:val="28"/>
        </w:rPr>
        <w:t xml:space="preserve">: </w:t>
      </w:r>
    </w:p>
    <w:p w14:paraId="124D5A7F" w14:textId="77777777" w:rsidR="0023245F" w:rsidRPr="007645C3" w:rsidRDefault="0023245F" w:rsidP="0076528E">
      <w:pPr>
        <w:pStyle w:val="ListParagraph"/>
        <w:widowControl w:val="0"/>
        <w:numPr>
          <w:ilvl w:val="0"/>
          <w:numId w:val="23"/>
        </w:numPr>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Nếu yêu cầu KDTV nhập khẩu </w:t>
      </w:r>
      <w:r w:rsidR="00126D61" w:rsidRPr="007645C3">
        <w:rPr>
          <w:rFonts w:ascii="Times New Roman" w:hAnsi="Times New Roman" w:cs="Times New Roman"/>
          <w:sz w:val="28"/>
          <w:szCs w:val="28"/>
        </w:rPr>
        <w:t>giống</w:t>
      </w:r>
      <w:r w:rsidRPr="007645C3">
        <w:rPr>
          <w:rFonts w:ascii="Times New Roman" w:hAnsi="Times New Roman" w:cs="Times New Roman"/>
          <w:sz w:val="28"/>
          <w:szCs w:val="28"/>
        </w:rPr>
        <w:t xml:space="preserve"> nhau hoặc ít </w:t>
      </w:r>
      <w:r w:rsidR="002A7622" w:rsidRPr="007645C3">
        <w:rPr>
          <w:rFonts w:ascii="Times New Roman" w:hAnsi="Times New Roman" w:cs="Times New Roman"/>
          <w:sz w:val="28"/>
          <w:szCs w:val="28"/>
        </w:rPr>
        <w:t>khắt khe</w:t>
      </w:r>
      <w:r w:rsidRPr="007645C3">
        <w:rPr>
          <w:rFonts w:ascii="Times New Roman" w:hAnsi="Times New Roman" w:cs="Times New Roman"/>
          <w:sz w:val="28"/>
          <w:szCs w:val="28"/>
        </w:rPr>
        <w:t xml:space="preserve"> hơn, </w:t>
      </w:r>
      <w:r w:rsidR="00126D61"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có thể không cần phải thực hiệ</w:t>
      </w:r>
      <w:r w:rsidR="00315D3B" w:rsidRPr="007645C3">
        <w:rPr>
          <w:rFonts w:ascii="Times New Roman" w:hAnsi="Times New Roman" w:cs="Times New Roman"/>
          <w:sz w:val="28"/>
          <w:szCs w:val="28"/>
        </w:rPr>
        <w:t xml:space="preserve">n kiểm tra bổ sung. </w:t>
      </w:r>
    </w:p>
    <w:p w14:paraId="3C9579FA" w14:textId="77777777" w:rsidR="00E34327" w:rsidRPr="007645C3" w:rsidRDefault="0023245F" w:rsidP="0076528E">
      <w:pPr>
        <w:pStyle w:val="ListParagraph"/>
        <w:widowControl w:val="0"/>
        <w:numPr>
          <w:ilvl w:val="0"/>
          <w:numId w:val="23"/>
        </w:numPr>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Nếu yêu cầu KDTV nhập khẩu khác nhau hoặc </w:t>
      </w:r>
      <w:r w:rsidR="002A7622" w:rsidRPr="007645C3">
        <w:rPr>
          <w:rFonts w:ascii="Times New Roman" w:hAnsi="Times New Roman" w:cs="Times New Roman"/>
          <w:sz w:val="28"/>
          <w:szCs w:val="28"/>
        </w:rPr>
        <w:t>khắt khe</w:t>
      </w:r>
      <w:r w:rsidRPr="007645C3">
        <w:rPr>
          <w:rFonts w:ascii="Times New Roman" w:hAnsi="Times New Roman" w:cs="Times New Roman"/>
          <w:sz w:val="28"/>
          <w:szCs w:val="28"/>
        </w:rPr>
        <w:t xml:space="preserve"> hơn, </w:t>
      </w:r>
      <w:r w:rsidR="00126D61" w:rsidRPr="007645C3">
        <w:rPr>
          <w:rFonts w:ascii="Times New Roman" w:hAnsi="Times New Roman" w:cs="Times New Roman"/>
          <w:sz w:val="28"/>
          <w:szCs w:val="28"/>
        </w:rPr>
        <w:t xml:space="preserve">NPPO 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có thể thực hiện kiểm tra bổ sung để đảm bảo chuyến hàng đáp ứng với yêu cầu KDTV</w:t>
      </w:r>
      <w:r w:rsidR="00126D61" w:rsidRPr="007645C3">
        <w:rPr>
          <w:rFonts w:ascii="Times New Roman" w:hAnsi="Times New Roman" w:cs="Times New Roman"/>
          <w:sz w:val="28"/>
          <w:szCs w:val="28"/>
        </w:rPr>
        <w:t xml:space="preserve"> của</w:t>
      </w:r>
      <w:r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nhập khẩu</w:t>
      </w:r>
      <w:r w:rsidR="00126D61" w:rsidRPr="007645C3">
        <w:rPr>
          <w:rFonts w:ascii="Times New Roman" w:hAnsi="Times New Roman" w:cs="Times New Roman"/>
          <w:sz w:val="28"/>
          <w:szCs w:val="28"/>
        </w:rPr>
        <w:t>, nhu cầu này tại nước nhập khẩu có thể được đáp ứng thông qua kiểm tra kiểm dịch.</w:t>
      </w:r>
    </w:p>
    <w:p w14:paraId="4D753C5E" w14:textId="77777777" w:rsidR="00A57F4B" w:rsidRPr="007645C3" w:rsidRDefault="00126D61"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Có thể xảy ra trường hợp n</w:t>
      </w:r>
      <w:r w:rsidR="00B55B0F" w:rsidRPr="007645C3">
        <w:rPr>
          <w:rFonts w:ascii="Times New Roman" w:hAnsi="Times New Roman" w:cs="Times New Roman"/>
          <w:sz w:val="28"/>
          <w:szCs w:val="28"/>
        </w:rPr>
        <w:t>ước</w:t>
      </w:r>
      <w:r w:rsidR="005A2E3D" w:rsidRPr="007645C3">
        <w:rPr>
          <w:rFonts w:ascii="Times New Roman" w:hAnsi="Times New Roman" w:cs="Times New Roman"/>
          <w:sz w:val="28"/>
          <w:szCs w:val="28"/>
        </w:rPr>
        <w:t xml:space="preserve"> tái xuất khẩu không thực hiện được yêu cầu KDTV nhập khẩu của </w:t>
      </w:r>
      <w:r w:rsidR="00B55B0F" w:rsidRPr="007645C3">
        <w:rPr>
          <w:rFonts w:ascii="Times New Roman" w:hAnsi="Times New Roman" w:cs="Times New Roman"/>
          <w:sz w:val="28"/>
          <w:szCs w:val="28"/>
        </w:rPr>
        <w:t>nước</w:t>
      </w:r>
      <w:r w:rsidR="00A57F4B" w:rsidRPr="007645C3">
        <w:rPr>
          <w:rFonts w:ascii="Times New Roman" w:hAnsi="Times New Roman" w:cs="Times New Roman"/>
          <w:sz w:val="28"/>
          <w:szCs w:val="28"/>
        </w:rPr>
        <w:t xml:space="preserve"> nhập khẩu</w:t>
      </w:r>
      <w:r w:rsidRPr="007645C3">
        <w:rPr>
          <w:rFonts w:ascii="Times New Roman" w:hAnsi="Times New Roman" w:cs="Times New Roman"/>
          <w:sz w:val="28"/>
          <w:szCs w:val="28"/>
        </w:rPr>
        <w:t xml:space="preserve"> cuối cung </w:t>
      </w:r>
      <w:r w:rsidR="00E34327" w:rsidRPr="007645C3">
        <w:rPr>
          <w:rFonts w:ascii="Times New Roman" w:hAnsi="Times New Roman" w:cs="Times New Roman"/>
          <w:sz w:val="28"/>
          <w:szCs w:val="28"/>
        </w:rPr>
        <w:t>(ví dụ</w:t>
      </w:r>
      <w:r w:rsidR="005A2E3D"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kiểm tra mùa vụ gieo trồng, </w:t>
      </w:r>
      <w:r w:rsidR="00246C53" w:rsidRPr="007645C3">
        <w:rPr>
          <w:rFonts w:ascii="Times New Roman" w:hAnsi="Times New Roman" w:cs="Times New Roman"/>
          <w:sz w:val="28"/>
          <w:szCs w:val="28"/>
        </w:rPr>
        <w:t xml:space="preserve">kiểm tra </w:t>
      </w:r>
      <w:r w:rsidR="00E34327" w:rsidRPr="007645C3">
        <w:rPr>
          <w:rFonts w:ascii="Times New Roman" w:hAnsi="Times New Roman" w:cs="Times New Roman"/>
          <w:sz w:val="28"/>
          <w:szCs w:val="28"/>
        </w:rPr>
        <w:t>đất)</w:t>
      </w:r>
      <w:r w:rsidR="005A2E3D"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Trong những trường hợp </w:t>
      </w:r>
      <w:r w:rsidR="00246C53" w:rsidRPr="007645C3">
        <w:rPr>
          <w:rFonts w:ascii="Times New Roman" w:hAnsi="Times New Roman" w:cs="Times New Roman"/>
          <w:sz w:val="28"/>
          <w:szCs w:val="28"/>
        </w:rPr>
        <w:t>này</w:t>
      </w:r>
      <w:r w:rsidR="00E34327"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tái</w:t>
      </w:r>
      <w:r w:rsidR="00246C53" w:rsidRPr="007645C3">
        <w:rPr>
          <w:rFonts w:ascii="Times New Roman" w:hAnsi="Times New Roman" w:cs="Times New Roman"/>
          <w:sz w:val="28"/>
          <w:szCs w:val="28"/>
        </w:rPr>
        <w:t xml:space="preserve"> xuất khẩu vẫn có thể cấp G</w:t>
      </w:r>
      <w:r w:rsidR="00E34327" w:rsidRPr="007645C3">
        <w:rPr>
          <w:rFonts w:ascii="Times New Roman" w:hAnsi="Times New Roman" w:cs="Times New Roman"/>
          <w:sz w:val="28"/>
          <w:szCs w:val="28"/>
        </w:rPr>
        <w:t>iấy chứng nhận KDTV xuất khẩu hoặc</w:t>
      </w:r>
      <w:r w:rsidRPr="007645C3">
        <w:rPr>
          <w:rFonts w:ascii="Times New Roman" w:hAnsi="Times New Roman" w:cs="Times New Roman"/>
          <w:sz w:val="28"/>
          <w:szCs w:val="28"/>
        </w:rPr>
        <w:t xml:space="preserve"> Giấy chứng nhận KDTV</w:t>
      </w:r>
      <w:r w:rsidR="00E34327" w:rsidRPr="007645C3">
        <w:rPr>
          <w:rFonts w:ascii="Times New Roman" w:hAnsi="Times New Roman" w:cs="Times New Roman"/>
          <w:sz w:val="28"/>
          <w:szCs w:val="28"/>
        </w:rPr>
        <w:t xml:space="preserve"> tái xuất khẩu nếu: </w:t>
      </w:r>
    </w:p>
    <w:p w14:paraId="2599C61B" w14:textId="77777777" w:rsidR="001539CA" w:rsidRPr="007645C3" w:rsidRDefault="0028445A" w:rsidP="0076528E">
      <w:pPr>
        <w:pStyle w:val="ListParagraph"/>
        <w:widowControl w:val="0"/>
        <w:numPr>
          <w:ilvl w:val="0"/>
          <w:numId w:val="24"/>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sz w:val="28"/>
          <w:szCs w:val="28"/>
        </w:rPr>
        <w:t xml:space="preserve">thông tin cụ thể về sự tuân thủ </w:t>
      </w:r>
      <w:r w:rsidR="00126D61" w:rsidRPr="007645C3">
        <w:rPr>
          <w:rFonts w:ascii="Times New Roman" w:hAnsi="Times New Roman" w:cs="Times New Roman"/>
          <w:sz w:val="28"/>
          <w:szCs w:val="28"/>
        </w:rPr>
        <w:t xml:space="preserve">đã được ghi hoặc khai báo trên </w:t>
      </w:r>
      <w:r w:rsidRPr="007645C3">
        <w:rPr>
          <w:rFonts w:ascii="Times New Roman" w:hAnsi="Times New Roman" w:cs="Times New Roman"/>
          <w:sz w:val="28"/>
          <w:szCs w:val="28"/>
        </w:rPr>
        <w:t xml:space="preserve">Giấy chứng nhận KDTV xuất khẩu </w:t>
      </w:r>
      <w:r w:rsidR="00A57F4B" w:rsidRPr="007645C3">
        <w:rPr>
          <w:rFonts w:ascii="Times New Roman" w:hAnsi="Times New Roman" w:cs="Times New Roman"/>
          <w:sz w:val="28"/>
          <w:szCs w:val="28"/>
        </w:rPr>
        <w:t xml:space="preserve">do </w:t>
      </w:r>
      <w:r w:rsidR="00B55B0F" w:rsidRPr="007645C3">
        <w:rPr>
          <w:rFonts w:ascii="Times New Roman" w:hAnsi="Times New Roman" w:cs="Times New Roman"/>
          <w:sz w:val="28"/>
          <w:szCs w:val="28"/>
        </w:rPr>
        <w:t>nước</w:t>
      </w:r>
      <w:r w:rsidR="00F40599" w:rsidRPr="007645C3">
        <w:rPr>
          <w:rFonts w:ascii="Times New Roman" w:hAnsi="Times New Roman" w:cs="Times New Roman"/>
          <w:sz w:val="28"/>
          <w:szCs w:val="28"/>
        </w:rPr>
        <w:t xml:space="preserve"> </w:t>
      </w:r>
      <w:r w:rsidR="00126D61" w:rsidRPr="007645C3">
        <w:rPr>
          <w:rFonts w:ascii="Times New Roman" w:hAnsi="Times New Roman" w:cs="Times New Roman"/>
          <w:sz w:val="28"/>
          <w:szCs w:val="28"/>
        </w:rPr>
        <w:t>xuất xứ</w:t>
      </w:r>
      <w:r w:rsidR="005A2E3D" w:rsidRPr="007645C3">
        <w:rPr>
          <w:rFonts w:ascii="Times New Roman" w:hAnsi="Times New Roman" w:cs="Times New Roman"/>
          <w:sz w:val="28"/>
          <w:szCs w:val="28"/>
        </w:rPr>
        <w:t xml:space="preserve"> cấp</w:t>
      </w:r>
      <w:r w:rsidR="00A57F4B" w:rsidRPr="007645C3">
        <w:rPr>
          <w:rFonts w:ascii="Times New Roman" w:hAnsi="Times New Roman" w:cs="Times New Roman"/>
          <w:sz w:val="28"/>
          <w:szCs w:val="28"/>
        </w:rPr>
        <w:t xml:space="preserve"> </w:t>
      </w:r>
    </w:p>
    <w:p w14:paraId="1751B920" w14:textId="77777777" w:rsidR="001539CA" w:rsidRPr="007645C3" w:rsidRDefault="005A2E3D" w:rsidP="0076528E">
      <w:pPr>
        <w:pStyle w:val="ListParagraph"/>
        <w:widowControl w:val="0"/>
        <w:numPr>
          <w:ilvl w:val="0"/>
          <w:numId w:val="24"/>
        </w:numPr>
        <w:tabs>
          <w:tab w:val="left" w:pos="709"/>
        </w:tabs>
        <w:autoSpaceDE w:val="0"/>
        <w:autoSpaceDN w:val="0"/>
        <w:adjustRightInd w:val="0"/>
        <w:spacing w:before="240" w:after="240" w:line="276" w:lineRule="auto"/>
        <w:ind w:hanging="720"/>
        <w:jc w:val="both"/>
        <w:rPr>
          <w:rFonts w:ascii="Times New Roman" w:hAnsi="Times New Roman" w:cs="Times New Roman"/>
          <w:sz w:val="28"/>
          <w:szCs w:val="28"/>
        </w:rPr>
      </w:pPr>
      <w:r w:rsidRPr="007645C3">
        <w:rPr>
          <w:rFonts w:ascii="Times New Roman" w:hAnsi="Times New Roman" w:cs="Times New Roman"/>
          <w:kern w:val="1"/>
          <w:sz w:val="28"/>
          <w:szCs w:val="28"/>
        </w:rPr>
        <w:t>h</w:t>
      </w:r>
      <w:r w:rsidR="00E34327" w:rsidRPr="007645C3">
        <w:rPr>
          <w:rFonts w:ascii="Times New Roman" w:hAnsi="Times New Roman" w:cs="Times New Roman"/>
          <w:sz w:val="28"/>
          <w:szCs w:val="28"/>
        </w:rPr>
        <w:t xml:space="preserve">oặc </w:t>
      </w:r>
      <w:r w:rsidR="00126D61" w:rsidRPr="007645C3">
        <w:rPr>
          <w:rFonts w:ascii="Times New Roman" w:hAnsi="Times New Roman" w:cs="Times New Roman"/>
          <w:sz w:val="28"/>
          <w:szCs w:val="28"/>
        </w:rPr>
        <w:t xml:space="preserve">có thể </w:t>
      </w:r>
      <w:r w:rsidR="00F40599" w:rsidRPr="007645C3">
        <w:rPr>
          <w:rFonts w:ascii="Times New Roman" w:hAnsi="Times New Roman" w:cs="Times New Roman"/>
          <w:sz w:val="28"/>
          <w:szCs w:val="28"/>
        </w:rPr>
        <w:t xml:space="preserve">áp dụng </w:t>
      </w:r>
      <w:r w:rsidR="00E34327" w:rsidRPr="007645C3">
        <w:rPr>
          <w:rFonts w:ascii="Times New Roman" w:hAnsi="Times New Roman" w:cs="Times New Roman"/>
          <w:sz w:val="28"/>
          <w:szCs w:val="28"/>
        </w:rPr>
        <w:t>biệ</w:t>
      </w:r>
      <w:r w:rsidR="00A57F4B" w:rsidRPr="007645C3">
        <w:rPr>
          <w:rFonts w:ascii="Times New Roman" w:hAnsi="Times New Roman" w:cs="Times New Roman"/>
          <w:sz w:val="28"/>
          <w:szCs w:val="28"/>
        </w:rPr>
        <w:t>n pháp KDTV thay thế (</w:t>
      </w:r>
      <w:r w:rsidR="00E34327" w:rsidRPr="007645C3">
        <w:rPr>
          <w:rFonts w:ascii="Times New Roman" w:hAnsi="Times New Roman" w:cs="Times New Roman"/>
          <w:sz w:val="28"/>
          <w:szCs w:val="28"/>
        </w:rPr>
        <w:t>kiểm tra</w:t>
      </w:r>
      <w:r w:rsidR="00126D61" w:rsidRPr="007645C3">
        <w:rPr>
          <w:rFonts w:ascii="Times New Roman" w:hAnsi="Times New Roman" w:cs="Times New Roman"/>
          <w:sz w:val="28"/>
          <w:szCs w:val="28"/>
        </w:rPr>
        <w:t xml:space="preserve"> mẫu</w:t>
      </w:r>
      <w:r w:rsidR="00E34327" w:rsidRPr="007645C3">
        <w:rPr>
          <w:rFonts w:ascii="Times New Roman" w:hAnsi="Times New Roman" w:cs="Times New Roman"/>
          <w:sz w:val="28"/>
          <w:szCs w:val="28"/>
        </w:rPr>
        <w:t xml:space="preserve"> </w:t>
      </w:r>
      <w:r w:rsidRPr="007645C3">
        <w:rPr>
          <w:rFonts w:ascii="Times New Roman" w:hAnsi="Times New Roman" w:cs="Times New Roman"/>
          <w:sz w:val="28"/>
          <w:szCs w:val="28"/>
        </w:rPr>
        <w:t>tại</w:t>
      </w:r>
      <w:r w:rsidR="00E34327" w:rsidRPr="007645C3">
        <w:rPr>
          <w:rFonts w:ascii="Times New Roman" w:hAnsi="Times New Roman" w:cs="Times New Roman"/>
          <w:sz w:val="28"/>
          <w:szCs w:val="28"/>
        </w:rPr>
        <w:t xml:space="preserve"> phòng thí nghiệm hoặc biện pháp xử lý) </w:t>
      </w:r>
      <w:r w:rsidR="00126D61" w:rsidRPr="007645C3">
        <w:rPr>
          <w:rFonts w:ascii="Times New Roman" w:hAnsi="Times New Roman" w:cs="Times New Roman"/>
          <w:sz w:val="28"/>
          <w:szCs w:val="28"/>
        </w:rPr>
        <w:t>được coi</w:t>
      </w:r>
      <w:r w:rsidR="00F40599" w:rsidRPr="007645C3">
        <w:rPr>
          <w:rFonts w:ascii="Times New Roman" w:hAnsi="Times New Roman" w:cs="Times New Roman"/>
          <w:sz w:val="28"/>
          <w:szCs w:val="28"/>
        </w:rPr>
        <w:t xml:space="preserve"> là </w:t>
      </w:r>
      <w:r w:rsidR="00E34327" w:rsidRPr="007645C3">
        <w:rPr>
          <w:rFonts w:ascii="Times New Roman" w:hAnsi="Times New Roman" w:cs="Times New Roman"/>
          <w:sz w:val="28"/>
          <w:szCs w:val="28"/>
        </w:rPr>
        <w:t>tương đương</w:t>
      </w:r>
      <w:r w:rsidR="00126D61" w:rsidRPr="007645C3">
        <w:rPr>
          <w:rFonts w:ascii="Times New Roman" w:hAnsi="Times New Roman" w:cs="Times New Roman"/>
          <w:sz w:val="28"/>
          <w:szCs w:val="28"/>
        </w:rPr>
        <w:t xml:space="preserve"> và</w:t>
      </w:r>
      <w:r w:rsidRPr="007645C3">
        <w:rPr>
          <w:rFonts w:ascii="Times New Roman" w:hAnsi="Times New Roman" w:cs="Times New Roman"/>
          <w:sz w:val="28"/>
          <w:szCs w:val="28"/>
        </w:rPr>
        <w:t xml:space="preserve"> đáp ứng</w:t>
      </w:r>
      <w:r w:rsidR="00A57F4B" w:rsidRPr="007645C3">
        <w:rPr>
          <w:rFonts w:ascii="Times New Roman" w:hAnsi="Times New Roman" w:cs="Times New Roman"/>
          <w:sz w:val="28"/>
          <w:szCs w:val="28"/>
        </w:rPr>
        <w:t xml:space="preserve"> yêu cầu KDTV </w:t>
      </w:r>
      <w:r w:rsidR="00F40599" w:rsidRPr="007645C3">
        <w:rPr>
          <w:rFonts w:ascii="Times New Roman" w:hAnsi="Times New Roman" w:cs="Times New Roman"/>
          <w:sz w:val="28"/>
          <w:szCs w:val="28"/>
        </w:rPr>
        <w:t xml:space="preserve">của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nhập khẩu</w:t>
      </w:r>
      <w:r w:rsidR="00126D61" w:rsidRPr="007645C3">
        <w:rPr>
          <w:rFonts w:ascii="Times New Roman" w:hAnsi="Times New Roman" w:cs="Times New Roman"/>
          <w:sz w:val="28"/>
          <w:szCs w:val="28"/>
        </w:rPr>
        <w:t xml:space="preserve"> cuối cùng</w:t>
      </w:r>
      <w:r w:rsidRPr="007645C3">
        <w:rPr>
          <w:rFonts w:ascii="Times New Roman" w:hAnsi="Times New Roman" w:cs="Times New Roman"/>
          <w:sz w:val="28"/>
          <w:szCs w:val="28"/>
        </w:rPr>
        <w:t xml:space="preserve">. </w:t>
      </w:r>
    </w:p>
    <w:p w14:paraId="3537C6C2" w14:textId="77777777" w:rsidR="00D87B62" w:rsidRPr="007645C3" w:rsidRDefault="00D87B62" w:rsidP="004F3063">
      <w:pPr>
        <w:widowControl w:val="0"/>
        <w:numPr>
          <w:ilvl w:val="0"/>
          <w:numId w:val="1"/>
        </w:numPr>
        <w:tabs>
          <w:tab w:val="left" w:pos="0"/>
          <w:tab w:val="left" w:pos="220"/>
        </w:tabs>
        <w:autoSpaceDE w:val="0"/>
        <w:autoSpaceDN w:val="0"/>
        <w:adjustRightInd w:val="0"/>
        <w:spacing w:before="240" w:after="240" w:line="276" w:lineRule="auto"/>
        <w:ind w:left="0" w:firstLine="0"/>
        <w:jc w:val="both"/>
        <w:rPr>
          <w:rFonts w:ascii="Times New Roman" w:hAnsi="Times New Roman" w:cs="Times New Roman"/>
          <w:sz w:val="28"/>
          <w:szCs w:val="28"/>
        </w:rPr>
      </w:pPr>
      <w:r w:rsidRPr="007645C3">
        <w:rPr>
          <w:rFonts w:ascii="Times New Roman" w:hAnsi="Times New Roman" w:cs="Times New Roman"/>
          <w:sz w:val="28"/>
          <w:szCs w:val="28"/>
        </w:rPr>
        <w:t>Khi có yêu cầu kê khai bổ sung vào Giấy chứng nhận KDTV tái xuất</w:t>
      </w:r>
      <w:r w:rsidR="007625C8" w:rsidRPr="007645C3">
        <w:rPr>
          <w:rFonts w:ascii="Times New Roman" w:hAnsi="Times New Roman" w:cs="Times New Roman"/>
          <w:sz w:val="28"/>
          <w:szCs w:val="28"/>
        </w:rPr>
        <w:t>,</w:t>
      </w:r>
      <w:r w:rsidRPr="007645C3">
        <w:rPr>
          <w:rFonts w:ascii="Times New Roman" w:hAnsi="Times New Roman" w:cs="Times New Roman"/>
          <w:sz w:val="28"/>
          <w:szCs w:val="28"/>
        </w:rPr>
        <w:t xml:space="preserve"> </w:t>
      </w:r>
      <w:r w:rsidR="001539CA" w:rsidRPr="007645C3">
        <w:rPr>
          <w:rFonts w:ascii="Times New Roman" w:hAnsi="Times New Roman" w:cs="Times New Roman"/>
          <w:sz w:val="28"/>
          <w:szCs w:val="28"/>
        </w:rPr>
        <w:t xml:space="preserve">cần </w:t>
      </w:r>
      <w:r w:rsidRPr="007645C3">
        <w:rPr>
          <w:rFonts w:ascii="Times New Roman" w:hAnsi="Times New Roman" w:cs="Times New Roman"/>
          <w:sz w:val="28"/>
          <w:szCs w:val="28"/>
        </w:rPr>
        <w:t xml:space="preserve">dựa vào các hoạt động của </w:t>
      </w:r>
      <w:r w:rsidR="00244635" w:rsidRPr="007645C3">
        <w:rPr>
          <w:rFonts w:ascii="Times New Roman" w:hAnsi="Times New Roman" w:cs="Times New Roman"/>
          <w:sz w:val="28"/>
          <w:szCs w:val="28"/>
        </w:rPr>
        <w:t>NPPO của</w:t>
      </w:r>
      <w:r w:rsidR="001539CA" w:rsidRPr="007645C3">
        <w:rPr>
          <w:rFonts w:ascii="Times New Roman" w:hAnsi="Times New Roman" w:cs="Times New Roman"/>
          <w:sz w:val="28"/>
          <w:szCs w:val="28"/>
        </w:rPr>
        <w:t xml:space="preserve"> </w:t>
      </w:r>
      <w:r w:rsidR="00B55B0F"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w:t>
      </w:r>
      <w:r w:rsidR="00244635" w:rsidRPr="007645C3">
        <w:rPr>
          <w:rFonts w:ascii="Times New Roman" w:hAnsi="Times New Roman" w:cs="Times New Roman"/>
          <w:sz w:val="28"/>
          <w:szCs w:val="28"/>
        </w:rPr>
        <w:t>Không nên chuyển p</w:t>
      </w:r>
      <w:r w:rsidR="00B317FC" w:rsidRPr="007645C3">
        <w:rPr>
          <w:rFonts w:ascii="Times New Roman" w:hAnsi="Times New Roman" w:cs="Times New Roman"/>
          <w:sz w:val="28"/>
          <w:szCs w:val="28"/>
        </w:rPr>
        <w:t>hần</w:t>
      </w:r>
      <w:r w:rsidR="00244635" w:rsidRPr="007645C3">
        <w:rPr>
          <w:rFonts w:ascii="Times New Roman" w:hAnsi="Times New Roman" w:cs="Times New Roman"/>
          <w:sz w:val="28"/>
          <w:szCs w:val="28"/>
        </w:rPr>
        <w:t xml:space="preserve"> </w:t>
      </w:r>
      <w:r w:rsidR="00B317FC" w:rsidRPr="007645C3">
        <w:rPr>
          <w:rFonts w:ascii="Times New Roman" w:hAnsi="Times New Roman" w:cs="Times New Roman"/>
          <w:sz w:val="28"/>
          <w:szCs w:val="28"/>
        </w:rPr>
        <w:t xml:space="preserve">khai báo bổ sung </w:t>
      </w:r>
      <w:r w:rsidRPr="007645C3">
        <w:rPr>
          <w:rFonts w:ascii="Times New Roman" w:hAnsi="Times New Roman" w:cs="Times New Roman"/>
          <w:sz w:val="28"/>
          <w:szCs w:val="28"/>
        </w:rPr>
        <w:t xml:space="preserve">trong bản gốc hoặc bản sao có chứng thực Giấy chứng nhận KDTV </w:t>
      </w:r>
      <w:r w:rsidR="001539CA" w:rsidRPr="007645C3">
        <w:rPr>
          <w:rFonts w:ascii="Times New Roman" w:hAnsi="Times New Roman" w:cs="Times New Roman"/>
          <w:sz w:val="28"/>
          <w:szCs w:val="28"/>
        </w:rPr>
        <w:t xml:space="preserve">xuất khẩu </w:t>
      </w:r>
      <w:r w:rsidR="00244635" w:rsidRPr="007645C3">
        <w:rPr>
          <w:rFonts w:ascii="Times New Roman" w:hAnsi="Times New Roman" w:cs="Times New Roman"/>
          <w:sz w:val="28"/>
          <w:szCs w:val="28"/>
        </w:rPr>
        <w:t>sang</w:t>
      </w:r>
      <w:r w:rsidR="00BF4248" w:rsidRPr="007645C3">
        <w:rPr>
          <w:rFonts w:ascii="Times New Roman" w:hAnsi="Times New Roman" w:cs="Times New Roman"/>
          <w:sz w:val="28"/>
          <w:szCs w:val="28"/>
        </w:rPr>
        <w:t xml:space="preserve"> </w:t>
      </w:r>
      <w:r w:rsidR="00B317FC" w:rsidRPr="007645C3">
        <w:rPr>
          <w:rFonts w:ascii="Times New Roman" w:hAnsi="Times New Roman" w:cs="Times New Roman"/>
          <w:sz w:val="28"/>
          <w:szCs w:val="28"/>
        </w:rPr>
        <w:t>G</w:t>
      </w:r>
      <w:r w:rsidRPr="007645C3">
        <w:rPr>
          <w:rFonts w:ascii="Times New Roman" w:hAnsi="Times New Roman" w:cs="Times New Roman"/>
          <w:sz w:val="28"/>
          <w:szCs w:val="28"/>
        </w:rPr>
        <w:t>iấy chứng nhậ</w:t>
      </w:r>
      <w:r w:rsidR="001539CA" w:rsidRPr="007645C3">
        <w:rPr>
          <w:rFonts w:ascii="Times New Roman" w:hAnsi="Times New Roman" w:cs="Times New Roman"/>
          <w:sz w:val="28"/>
          <w:szCs w:val="28"/>
        </w:rPr>
        <w:t xml:space="preserve">n KDTV tái xuất khẩu. </w:t>
      </w:r>
    </w:p>
    <w:p w14:paraId="37D0DAEA" w14:textId="77777777" w:rsidR="0072750E" w:rsidRPr="007645C3" w:rsidRDefault="0001227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Trong trường hợp tái xuất thường xuyên, hoặc bắt đầu, </w:t>
      </w:r>
      <w:r w:rsidR="004D72A0" w:rsidRPr="007645C3">
        <w:rPr>
          <w:rFonts w:ascii="Times New Roman" w:hAnsi="Times New Roman" w:cs="Times New Roman"/>
          <w:sz w:val="28"/>
          <w:szCs w:val="28"/>
        </w:rPr>
        <w:t>NPPO của nước xuất xứ và nước tái xuất có thể thống nhất quy trình</w:t>
      </w:r>
      <w:r w:rsidRPr="007645C3">
        <w:rPr>
          <w:rFonts w:ascii="Times New Roman" w:hAnsi="Times New Roman" w:cs="Times New Roman"/>
          <w:sz w:val="28"/>
          <w:szCs w:val="28"/>
        </w:rPr>
        <w:t xml:space="preserve"> phù hợp để đáp ứng các yêu cầu </w:t>
      </w:r>
      <w:r w:rsidR="004D72A0" w:rsidRPr="007645C3">
        <w:rPr>
          <w:rFonts w:ascii="Times New Roman" w:hAnsi="Times New Roman" w:cs="Times New Roman"/>
          <w:sz w:val="28"/>
          <w:szCs w:val="28"/>
        </w:rPr>
        <w:t>này</w:t>
      </w:r>
      <w:r w:rsidR="001539CA" w:rsidRPr="007645C3">
        <w:rPr>
          <w:rFonts w:ascii="Times New Roman" w:hAnsi="Times New Roman" w:cs="Times New Roman"/>
          <w:sz w:val="28"/>
          <w:szCs w:val="28"/>
        </w:rPr>
        <w:t xml:space="preserve">. </w:t>
      </w:r>
      <w:r w:rsidR="004D72A0" w:rsidRPr="007645C3">
        <w:rPr>
          <w:rFonts w:ascii="Times New Roman" w:hAnsi="Times New Roman" w:cs="Times New Roman"/>
          <w:sz w:val="28"/>
          <w:szCs w:val="28"/>
        </w:rPr>
        <w:t xml:space="preserve">Việc thống nhất có thể thực hiện qua trao đổi công hàm giữa các NPPO về biện </w:t>
      </w:r>
      <w:r w:rsidR="00D87B62" w:rsidRPr="007645C3">
        <w:rPr>
          <w:rFonts w:ascii="Times New Roman" w:hAnsi="Times New Roman" w:cs="Times New Roman"/>
          <w:sz w:val="28"/>
          <w:szCs w:val="28"/>
        </w:rPr>
        <w:t xml:space="preserve">pháp KDTV áp dụng tại nơi </w:t>
      </w:r>
      <w:r w:rsidR="004D72A0" w:rsidRPr="007645C3">
        <w:rPr>
          <w:rFonts w:ascii="Times New Roman" w:hAnsi="Times New Roman" w:cs="Times New Roman"/>
          <w:sz w:val="28"/>
          <w:szCs w:val="28"/>
        </w:rPr>
        <w:t>xuất xứ</w:t>
      </w:r>
      <w:r w:rsidR="00D87B62" w:rsidRPr="007645C3">
        <w:rPr>
          <w:rFonts w:ascii="Times New Roman" w:hAnsi="Times New Roman" w:cs="Times New Roman"/>
          <w:sz w:val="28"/>
          <w:szCs w:val="28"/>
        </w:rPr>
        <w:t xml:space="preserve"> (ví dụ</w:t>
      </w:r>
      <w:r w:rsidR="001539CA" w:rsidRPr="007645C3">
        <w:rPr>
          <w:rFonts w:ascii="Times New Roman" w:hAnsi="Times New Roman" w:cs="Times New Roman"/>
          <w:sz w:val="28"/>
          <w:szCs w:val="28"/>
        </w:rPr>
        <w:t xml:space="preserve">: </w:t>
      </w:r>
      <w:r w:rsidR="00D87B62" w:rsidRPr="007645C3">
        <w:rPr>
          <w:rFonts w:ascii="Times New Roman" w:hAnsi="Times New Roman" w:cs="Times New Roman"/>
          <w:sz w:val="28"/>
          <w:szCs w:val="28"/>
        </w:rPr>
        <w:t xml:space="preserve">kiểm tra mùa vụ gieo trồng, kiểm tra đất) </w:t>
      </w:r>
      <w:r w:rsidR="00652F9D" w:rsidRPr="007645C3">
        <w:rPr>
          <w:rFonts w:ascii="Times New Roman" w:hAnsi="Times New Roman" w:cs="Times New Roman"/>
          <w:sz w:val="28"/>
          <w:szCs w:val="28"/>
        </w:rPr>
        <w:t>để</w:t>
      </w:r>
      <w:r w:rsidR="004D72A0" w:rsidRPr="007645C3">
        <w:rPr>
          <w:rFonts w:ascii="Times New Roman" w:hAnsi="Times New Roman" w:cs="Times New Roman"/>
          <w:sz w:val="28"/>
          <w:szCs w:val="28"/>
        </w:rPr>
        <w:t xml:space="preserve"> </w:t>
      </w:r>
      <w:r w:rsidR="00652F9D" w:rsidRPr="007645C3">
        <w:rPr>
          <w:rFonts w:ascii="Times New Roman" w:hAnsi="Times New Roman" w:cs="Times New Roman"/>
          <w:sz w:val="28"/>
          <w:szCs w:val="28"/>
        </w:rPr>
        <w:t xml:space="preserve">giúp </w:t>
      </w:r>
      <w:r w:rsidR="00FC5E27" w:rsidRPr="007645C3">
        <w:rPr>
          <w:rFonts w:ascii="Times New Roman" w:hAnsi="Times New Roman" w:cs="Times New Roman"/>
          <w:sz w:val="28"/>
          <w:szCs w:val="28"/>
        </w:rPr>
        <w:t>nước</w:t>
      </w:r>
      <w:r w:rsidR="00D87B62" w:rsidRPr="007645C3">
        <w:rPr>
          <w:rFonts w:ascii="Times New Roman" w:hAnsi="Times New Roman" w:cs="Times New Roman"/>
          <w:sz w:val="28"/>
          <w:szCs w:val="28"/>
        </w:rPr>
        <w:t xml:space="preserve"> tái xuất khẩu </w:t>
      </w:r>
      <w:r w:rsidR="00652F9D" w:rsidRPr="007645C3">
        <w:rPr>
          <w:rFonts w:ascii="Times New Roman" w:hAnsi="Times New Roman" w:cs="Times New Roman"/>
          <w:sz w:val="28"/>
          <w:szCs w:val="28"/>
        </w:rPr>
        <w:t>chứng nhận</w:t>
      </w:r>
      <w:r w:rsidR="00D87B62" w:rsidRPr="007645C3">
        <w:rPr>
          <w:rFonts w:ascii="Times New Roman" w:hAnsi="Times New Roman" w:cs="Times New Roman"/>
          <w:sz w:val="28"/>
          <w:szCs w:val="28"/>
        </w:rPr>
        <w:t xml:space="preserve"> các chuyến hàng </w:t>
      </w:r>
      <w:r w:rsidR="00D559B3" w:rsidRPr="007645C3">
        <w:rPr>
          <w:rFonts w:ascii="Times New Roman" w:hAnsi="Times New Roman" w:cs="Times New Roman"/>
          <w:sz w:val="28"/>
          <w:szCs w:val="28"/>
        </w:rPr>
        <w:t>theo</w:t>
      </w:r>
      <w:r w:rsidR="004D72A0" w:rsidRPr="007645C3">
        <w:rPr>
          <w:rFonts w:ascii="Times New Roman" w:hAnsi="Times New Roman" w:cs="Times New Roman"/>
          <w:sz w:val="28"/>
          <w:szCs w:val="28"/>
        </w:rPr>
        <w:t xml:space="preserve"> </w:t>
      </w:r>
      <w:r w:rsidR="00D87B62" w:rsidRPr="007645C3">
        <w:rPr>
          <w:rFonts w:ascii="Times New Roman" w:hAnsi="Times New Roman" w:cs="Times New Roman"/>
          <w:sz w:val="28"/>
          <w:szCs w:val="28"/>
        </w:rPr>
        <w:t>yêu cầu</w:t>
      </w:r>
      <w:r w:rsidR="00652F9D" w:rsidRPr="007645C3">
        <w:rPr>
          <w:rFonts w:ascii="Times New Roman" w:hAnsi="Times New Roman" w:cs="Times New Roman"/>
          <w:sz w:val="28"/>
          <w:szCs w:val="28"/>
        </w:rPr>
        <w:t xml:space="preserve"> KDTV</w:t>
      </w:r>
      <w:r w:rsidR="00D87B62" w:rsidRPr="007645C3">
        <w:rPr>
          <w:rFonts w:ascii="Times New Roman" w:hAnsi="Times New Roman" w:cs="Times New Roman"/>
          <w:sz w:val="28"/>
          <w:szCs w:val="28"/>
        </w:rPr>
        <w:t xml:space="preserve"> của </w:t>
      </w:r>
      <w:r w:rsidR="00FC5E27" w:rsidRPr="007645C3">
        <w:rPr>
          <w:rFonts w:ascii="Times New Roman" w:hAnsi="Times New Roman" w:cs="Times New Roman"/>
          <w:sz w:val="28"/>
          <w:szCs w:val="28"/>
        </w:rPr>
        <w:t>nước</w:t>
      </w:r>
      <w:r w:rsidR="00652F9D" w:rsidRPr="007645C3">
        <w:rPr>
          <w:rFonts w:ascii="Times New Roman" w:hAnsi="Times New Roman" w:cs="Times New Roman"/>
          <w:sz w:val="28"/>
          <w:szCs w:val="28"/>
        </w:rPr>
        <w:t xml:space="preserve"> nhập khẩu. </w:t>
      </w:r>
    </w:p>
    <w:p w14:paraId="626B2610" w14:textId="77777777" w:rsidR="0072750E" w:rsidRPr="007645C3" w:rsidRDefault="00D87B62"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Bản gốc hoặc bản sao chứng thực Giấy chứng nhận KDTV </w:t>
      </w:r>
      <w:r w:rsidR="0001227A" w:rsidRPr="007645C3">
        <w:rPr>
          <w:rFonts w:ascii="Times New Roman" w:hAnsi="Times New Roman" w:cs="Times New Roman"/>
          <w:sz w:val="28"/>
          <w:szCs w:val="28"/>
        </w:rPr>
        <w:t xml:space="preserve">xuất khẩu </w:t>
      </w:r>
      <w:r w:rsidRPr="007645C3">
        <w:rPr>
          <w:rFonts w:ascii="Times New Roman" w:hAnsi="Times New Roman" w:cs="Times New Roman"/>
          <w:sz w:val="28"/>
          <w:szCs w:val="28"/>
        </w:rPr>
        <w:t>phải đi kèm v</w:t>
      </w:r>
      <w:r w:rsidR="00B510E7" w:rsidRPr="007645C3">
        <w:rPr>
          <w:rFonts w:ascii="Times New Roman" w:hAnsi="Times New Roman" w:cs="Times New Roman"/>
          <w:sz w:val="28"/>
          <w:szCs w:val="28"/>
        </w:rPr>
        <w:t>ới chuyến hàng</w:t>
      </w:r>
      <w:r w:rsidR="004D72A0" w:rsidRPr="007645C3">
        <w:rPr>
          <w:rFonts w:ascii="Times New Roman" w:hAnsi="Times New Roman" w:cs="Times New Roman"/>
          <w:sz w:val="28"/>
          <w:szCs w:val="28"/>
        </w:rPr>
        <w:t>,</w:t>
      </w:r>
      <w:r w:rsidR="00B510E7" w:rsidRPr="007645C3">
        <w:rPr>
          <w:rFonts w:ascii="Times New Roman" w:hAnsi="Times New Roman" w:cs="Times New Roman"/>
          <w:sz w:val="28"/>
          <w:szCs w:val="28"/>
        </w:rPr>
        <w:t xml:space="preserve"> cùng với </w:t>
      </w:r>
      <w:r w:rsidRPr="007645C3">
        <w:rPr>
          <w:rFonts w:ascii="Times New Roman" w:hAnsi="Times New Roman" w:cs="Times New Roman"/>
          <w:sz w:val="28"/>
          <w:szCs w:val="28"/>
        </w:rPr>
        <w:t>Giấy chứng nhận KDTV tái xuất khẩu.</w:t>
      </w:r>
    </w:p>
    <w:p w14:paraId="43A01299"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Khi cấp Giấy chứng nhận KDTV tái xuất</w:t>
      </w:r>
      <w:r w:rsidR="00953FDB" w:rsidRPr="007645C3">
        <w:rPr>
          <w:rFonts w:ascii="Times New Roman" w:hAnsi="Times New Roman" w:cs="Times New Roman"/>
          <w:sz w:val="28"/>
          <w:szCs w:val="28"/>
        </w:rPr>
        <w:t xml:space="preserve"> khẩu</w:t>
      </w:r>
      <w:r w:rsidRPr="007645C3">
        <w:rPr>
          <w:rFonts w:ascii="Times New Roman" w:hAnsi="Times New Roman" w:cs="Times New Roman"/>
          <w:sz w:val="28"/>
          <w:szCs w:val="28"/>
        </w:rPr>
        <w:t xml:space="preserve">, </w:t>
      </w:r>
      <w:r w:rsidR="004D72A0" w:rsidRPr="007645C3">
        <w:rPr>
          <w:rFonts w:ascii="Times New Roman" w:hAnsi="Times New Roman" w:cs="Times New Roman"/>
          <w:sz w:val="28"/>
          <w:szCs w:val="28"/>
        </w:rPr>
        <w:t>NPPO của</w:t>
      </w:r>
      <w:r w:rsidR="00953FDB" w:rsidRPr="007645C3">
        <w:rPr>
          <w:rFonts w:ascii="Times New Roman" w:hAnsi="Times New Roman" w:cs="Times New Roman"/>
          <w:sz w:val="28"/>
          <w:szCs w:val="28"/>
        </w:rPr>
        <w:t xml:space="preserve"> </w:t>
      </w:r>
      <w:r w:rsidR="00FC5E2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xuất khẩu </w:t>
      </w:r>
      <w:r w:rsidR="00953FDB" w:rsidRPr="007645C3">
        <w:rPr>
          <w:rFonts w:ascii="Times New Roman" w:hAnsi="Times New Roman" w:cs="Times New Roman"/>
          <w:sz w:val="28"/>
          <w:szCs w:val="28"/>
        </w:rPr>
        <w:t xml:space="preserve">cần </w:t>
      </w:r>
      <w:r w:rsidR="004D72A0" w:rsidRPr="007645C3">
        <w:rPr>
          <w:rFonts w:ascii="Times New Roman" w:hAnsi="Times New Roman" w:cs="Times New Roman"/>
          <w:sz w:val="28"/>
          <w:szCs w:val="28"/>
        </w:rPr>
        <w:t>đảm bảo</w:t>
      </w:r>
      <w:r w:rsidR="00B510E7"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việc </w:t>
      </w:r>
      <w:r w:rsidR="00953FDB" w:rsidRPr="007645C3">
        <w:rPr>
          <w:rFonts w:ascii="Times New Roman" w:hAnsi="Times New Roman" w:cs="Times New Roman"/>
          <w:sz w:val="28"/>
          <w:szCs w:val="28"/>
        </w:rPr>
        <w:t>xử lý</w:t>
      </w:r>
      <w:r w:rsidRPr="007645C3">
        <w:rPr>
          <w:rFonts w:ascii="Times New Roman" w:hAnsi="Times New Roman" w:cs="Times New Roman"/>
          <w:sz w:val="28"/>
          <w:szCs w:val="28"/>
        </w:rPr>
        <w:t xml:space="preserve"> (ví dụ</w:t>
      </w:r>
      <w:r w:rsidR="00B510E7" w:rsidRPr="007645C3">
        <w:rPr>
          <w:rFonts w:ascii="Times New Roman" w:hAnsi="Times New Roman" w:cs="Times New Roman"/>
          <w:sz w:val="28"/>
          <w:szCs w:val="28"/>
        </w:rPr>
        <w:t>: chia nhỏ</w:t>
      </w:r>
      <w:r w:rsidRPr="007645C3">
        <w:rPr>
          <w:rFonts w:ascii="Times New Roman" w:hAnsi="Times New Roman" w:cs="Times New Roman"/>
          <w:sz w:val="28"/>
          <w:szCs w:val="28"/>
        </w:rPr>
        <w:t xml:space="preserve">, kết hợp, đóng gói, </w:t>
      </w:r>
      <w:r w:rsidR="004D72A0" w:rsidRPr="007645C3">
        <w:rPr>
          <w:rFonts w:ascii="Times New Roman" w:hAnsi="Times New Roman" w:cs="Times New Roman"/>
          <w:sz w:val="28"/>
          <w:szCs w:val="28"/>
        </w:rPr>
        <w:t>bảo quản</w:t>
      </w:r>
      <w:r w:rsidRPr="007645C3">
        <w:rPr>
          <w:rFonts w:ascii="Times New Roman" w:hAnsi="Times New Roman" w:cs="Times New Roman"/>
          <w:sz w:val="28"/>
          <w:szCs w:val="28"/>
        </w:rPr>
        <w:t xml:space="preserve">) của </w:t>
      </w:r>
      <w:r w:rsidR="004D72A0" w:rsidRPr="007645C3">
        <w:rPr>
          <w:rFonts w:ascii="Times New Roman" w:hAnsi="Times New Roman" w:cs="Times New Roman"/>
          <w:sz w:val="28"/>
          <w:szCs w:val="28"/>
        </w:rPr>
        <w:t>chuyến</w:t>
      </w:r>
      <w:r w:rsidRPr="007645C3">
        <w:rPr>
          <w:rFonts w:ascii="Times New Roman" w:hAnsi="Times New Roman" w:cs="Times New Roman"/>
          <w:sz w:val="28"/>
          <w:szCs w:val="28"/>
        </w:rPr>
        <w:t xml:space="preserve"> hàng tại </w:t>
      </w:r>
      <w:r w:rsidR="00FC5E2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tái xuấ</w:t>
      </w:r>
      <w:r w:rsidR="00953FDB" w:rsidRPr="007645C3">
        <w:rPr>
          <w:rFonts w:ascii="Times New Roman" w:hAnsi="Times New Roman" w:cs="Times New Roman"/>
          <w:sz w:val="28"/>
          <w:szCs w:val="28"/>
        </w:rPr>
        <w:t xml:space="preserve">t khẩu. </w:t>
      </w:r>
    </w:p>
    <w:p w14:paraId="6EF648CD" w14:textId="77777777" w:rsidR="00E34327" w:rsidRPr="007645C3" w:rsidRDefault="00953FDB"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Trong trường hợp</w:t>
      </w:r>
      <w:r w:rsidR="004D72A0" w:rsidRPr="007645C3">
        <w:rPr>
          <w:rFonts w:ascii="Times New Roman" w:hAnsi="Times New Roman" w:cs="Times New Roman"/>
          <w:sz w:val="28"/>
          <w:szCs w:val="28"/>
        </w:rPr>
        <w:t xml:space="preserve"> </w:t>
      </w:r>
      <w:r w:rsidR="0098326E" w:rsidRPr="007645C3">
        <w:rPr>
          <w:rFonts w:ascii="Times New Roman" w:hAnsi="Times New Roman" w:cs="Times New Roman"/>
          <w:sz w:val="28"/>
          <w:szCs w:val="28"/>
        </w:rPr>
        <w:t>lô</w:t>
      </w:r>
      <w:r w:rsidR="004D72A0"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hàng được </w:t>
      </w:r>
      <w:r w:rsidRPr="007645C3">
        <w:rPr>
          <w:rFonts w:ascii="Times New Roman" w:hAnsi="Times New Roman" w:cs="Times New Roman"/>
          <w:sz w:val="28"/>
          <w:szCs w:val="28"/>
        </w:rPr>
        <w:t>chia nhỏ</w:t>
      </w:r>
      <w:r w:rsidR="00B510E7" w:rsidRPr="007645C3">
        <w:rPr>
          <w:rFonts w:ascii="Times New Roman" w:hAnsi="Times New Roman" w:cs="Times New Roman"/>
          <w:sz w:val="28"/>
          <w:szCs w:val="28"/>
        </w:rPr>
        <w:t xml:space="preserve"> để</w:t>
      </w:r>
      <w:r w:rsidR="00E34327" w:rsidRPr="007645C3">
        <w:rPr>
          <w:rFonts w:ascii="Times New Roman" w:hAnsi="Times New Roman" w:cs="Times New Roman"/>
          <w:sz w:val="28"/>
          <w:szCs w:val="28"/>
        </w:rPr>
        <w:t xml:space="preserve"> tái xuất riêng biệt, </w:t>
      </w:r>
      <w:r w:rsidR="004D72A0" w:rsidRPr="007645C3">
        <w:rPr>
          <w:rFonts w:ascii="Times New Roman" w:hAnsi="Times New Roman" w:cs="Times New Roman"/>
          <w:sz w:val="28"/>
          <w:szCs w:val="28"/>
        </w:rPr>
        <w:t xml:space="preserve">tất cả các chuyến hàng đều phải có </w:t>
      </w:r>
      <w:r w:rsidRPr="007645C3">
        <w:rPr>
          <w:rFonts w:ascii="Times New Roman" w:hAnsi="Times New Roman" w:cs="Times New Roman"/>
          <w:sz w:val="28"/>
          <w:szCs w:val="28"/>
        </w:rPr>
        <w:t>G</w:t>
      </w:r>
      <w:r w:rsidR="00E34327" w:rsidRPr="007645C3">
        <w:rPr>
          <w:rFonts w:ascii="Times New Roman" w:hAnsi="Times New Roman" w:cs="Times New Roman"/>
          <w:sz w:val="28"/>
          <w:szCs w:val="28"/>
        </w:rPr>
        <w:t xml:space="preserve">iấy chứng nhận KDTV tái xuất khẩu và các bản sao chứng thực của Giấy chứng nhận KDTV </w:t>
      </w:r>
      <w:r w:rsidRPr="007645C3">
        <w:rPr>
          <w:rFonts w:ascii="Times New Roman" w:hAnsi="Times New Roman" w:cs="Times New Roman"/>
          <w:sz w:val="28"/>
          <w:szCs w:val="28"/>
        </w:rPr>
        <w:t xml:space="preserve">của </w:t>
      </w:r>
      <w:r w:rsidR="00FC5E27"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xuất khẩu. </w:t>
      </w:r>
    </w:p>
    <w:p w14:paraId="7953DCC7" w14:textId="77777777" w:rsidR="00E5711E" w:rsidRPr="007645C3" w:rsidRDefault="004D72A0"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Chỉ được ký </w:t>
      </w:r>
      <w:r w:rsidR="00E34327" w:rsidRPr="007645C3">
        <w:rPr>
          <w:rFonts w:ascii="Times New Roman" w:hAnsi="Times New Roman" w:cs="Times New Roman"/>
          <w:sz w:val="28"/>
          <w:szCs w:val="28"/>
        </w:rPr>
        <w:t xml:space="preserve">Giấy chứng nhận KDTV tái xuất khẩu sau khi hoàn </w:t>
      </w:r>
      <w:r w:rsidR="00F949B1" w:rsidRPr="007645C3">
        <w:rPr>
          <w:rFonts w:ascii="Times New Roman" w:hAnsi="Times New Roman" w:cs="Times New Roman"/>
          <w:sz w:val="28"/>
          <w:szCs w:val="28"/>
        </w:rPr>
        <w:t>thiện các nội dung theo quy định</w:t>
      </w:r>
      <w:r w:rsidR="00E34327" w:rsidRPr="007645C3">
        <w:rPr>
          <w:rFonts w:ascii="Times New Roman" w:hAnsi="Times New Roman" w:cs="Times New Roman"/>
          <w:sz w:val="28"/>
          <w:szCs w:val="28"/>
        </w:rPr>
        <w:t xml:space="preserve">. </w:t>
      </w:r>
    </w:p>
    <w:p w14:paraId="2149A552" w14:textId="77777777" w:rsidR="00F949B1" w:rsidRPr="007645C3" w:rsidRDefault="00F949B1" w:rsidP="00476362">
      <w:pPr>
        <w:pStyle w:val="Heading1"/>
        <w:spacing w:before="120"/>
        <w:rPr>
          <w:rFonts w:ascii="Times New Roman" w:hAnsi="Times New Roman" w:cs="Times New Roman"/>
          <w:sz w:val="28"/>
        </w:rPr>
      </w:pPr>
      <w:bookmarkStart w:id="34" w:name="_Toc529787985"/>
      <w:r w:rsidRPr="007645C3">
        <w:rPr>
          <w:rFonts w:ascii="Times New Roman" w:hAnsi="Times New Roman" w:cs="Times New Roman"/>
          <w:sz w:val="28"/>
        </w:rPr>
        <w:t>6.2 Quá cảnh</w:t>
      </w:r>
      <w:bookmarkEnd w:id="34"/>
      <w:r w:rsidRPr="007645C3">
        <w:rPr>
          <w:rFonts w:ascii="Times New Roman" w:hAnsi="Times New Roman" w:cs="Times New Roman"/>
          <w:sz w:val="28"/>
        </w:rPr>
        <w:t xml:space="preserve"> </w:t>
      </w:r>
    </w:p>
    <w:p w14:paraId="21580B57" w14:textId="77777777" w:rsidR="00FC0F46" w:rsidRPr="007645C3" w:rsidRDefault="00FC0F4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Nếu </w:t>
      </w:r>
      <w:r w:rsidR="00E5711E" w:rsidRPr="007645C3">
        <w:rPr>
          <w:rFonts w:ascii="Times New Roman" w:hAnsi="Times New Roman" w:cs="Times New Roman"/>
          <w:sz w:val="28"/>
          <w:szCs w:val="28"/>
        </w:rPr>
        <w:t>hàng quá cảnh qua mộ</w:t>
      </w:r>
      <w:r w:rsidR="00F949B1" w:rsidRPr="007645C3">
        <w:rPr>
          <w:rFonts w:ascii="Times New Roman" w:hAnsi="Times New Roman" w:cs="Times New Roman"/>
          <w:sz w:val="28"/>
          <w:szCs w:val="28"/>
        </w:rPr>
        <w:t xml:space="preserve">t </w:t>
      </w:r>
      <w:r w:rsidR="00FC5E27" w:rsidRPr="007645C3">
        <w:rPr>
          <w:rFonts w:ascii="Times New Roman" w:hAnsi="Times New Roman" w:cs="Times New Roman"/>
          <w:sz w:val="28"/>
          <w:szCs w:val="28"/>
        </w:rPr>
        <w:t>nước</w:t>
      </w:r>
      <w:r w:rsidR="004D72A0" w:rsidRPr="007645C3">
        <w:rPr>
          <w:rFonts w:ascii="Times New Roman" w:hAnsi="Times New Roman" w:cs="Times New Roman"/>
          <w:sz w:val="28"/>
          <w:szCs w:val="28"/>
        </w:rPr>
        <w:t xml:space="preserve"> nào đó</w:t>
      </w:r>
      <w:r w:rsidR="00F949B1" w:rsidRPr="007645C3">
        <w:rPr>
          <w:rFonts w:ascii="Times New Roman" w:hAnsi="Times New Roman" w:cs="Times New Roman"/>
          <w:sz w:val="28"/>
          <w:szCs w:val="28"/>
        </w:rPr>
        <w:t xml:space="preserve">, </w:t>
      </w:r>
      <w:r w:rsidR="004D72A0" w:rsidRPr="007645C3">
        <w:rPr>
          <w:rFonts w:ascii="Times New Roman" w:hAnsi="Times New Roman" w:cs="Times New Roman"/>
          <w:sz w:val="28"/>
          <w:szCs w:val="28"/>
        </w:rPr>
        <w:t>NPPO của</w:t>
      </w:r>
      <w:r w:rsidR="00F949B1" w:rsidRPr="007645C3">
        <w:rPr>
          <w:rFonts w:ascii="Times New Roman" w:hAnsi="Times New Roman" w:cs="Times New Roman"/>
          <w:sz w:val="28"/>
          <w:szCs w:val="28"/>
        </w:rPr>
        <w:t xml:space="preserve"> </w:t>
      </w:r>
      <w:r w:rsidR="00FC5E27" w:rsidRPr="007645C3">
        <w:rPr>
          <w:rFonts w:ascii="Times New Roman" w:hAnsi="Times New Roman" w:cs="Times New Roman"/>
          <w:sz w:val="28"/>
          <w:szCs w:val="28"/>
        </w:rPr>
        <w:t>nước</w:t>
      </w:r>
      <w:r w:rsidR="00F949B1" w:rsidRPr="007645C3">
        <w:rPr>
          <w:rFonts w:ascii="Times New Roman" w:hAnsi="Times New Roman" w:cs="Times New Roman"/>
          <w:sz w:val="28"/>
          <w:szCs w:val="28"/>
        </w:rPr>
        <w:t xml:space="preserve"> quá cảnh sẽ không tham gia trừ khi</w:t>
      </w:r>
      <w:r w:rsidR="004D72A0" w:rsidRPr="007645C3">
        <w:rPr>
          <w:rFonts w:ascii="Times New Roman" w:hAnsi="Times New Roman" w:cs="Times New Roman"/>
          <w:sz w:val="28"/>
          <w:szCs w:val="28"/>
        </w:rPr>
        <w:t xml:space="preserve"> thấy</w:t>
      </w:r>
      <w:r w:rsidR="00F949B1" w:rsidRPr="007645C3">
        <w:rPr>
          <w:rFonts w:ascii="Times New Roman" w:hAnsi="Times New Roman" w:cs="Times New Roman"/>
          <w:sz w:val="28"/>
          <w:szCs w:val="28"/>
        </w:rPr>
        <w:t xml:space="preserve"> </w:t>
      </w:r>
      <w:r w:rsidR="00711F67" w:rsidRPr="007645C3">
        <w:rPr>
          <w:rFonts w:ascii="Times New Roman" w:hAnsi="Times New Roman" w:cs="Times New Roman"/>
          <w:sz w:val="28"/>
          <w:szCs w:val="28"/>
        </w:rPr>
        <w:t>có nguy cơ</w:t>
      </w:r>
      <w:r w:rsidR="004D72A0"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ảnh hưởng đến </w:t>
      </w:r>
      <w:r w:rsidR="00FC5E27" w:rsidRPr="007645C3">
        <w:rPr>
          <w:rFonts w:ascii="Times New Roman" w:hAnsi="Times New Roman" w:cs="Times New Roman"/>
          <w:sz w:val="28"/>
          <w:szCs w:val="28"/>
        </w:rPr>
        <w:t>nước</w:t>
      </w:r>
      <w:r w:rsidR="00F949B1" w:rsidRPr="007645C3">
        <w:rPr>
          <w:rFonts w:ascii="Times New Roman" w:hAnsi="Times New Roman" w:cs="Times New Roman"/>
          <w:sz w:val="28"/>
          <w:szCs w:val="28"/>
        </w:rPr>
        <w:t xml:space="preserve"> quá cảnh (ISPM 25 (</w:t>
      </w:r>
      <w:r w:rsidR="00AE695C" w:rsidRPr="007645C3">
        <w:rPr>
          <w:rFonts w:ascii="Times New Roman" w:hAnsi="Times New Roman" w:cs="Times New Roman"/>
          <w:i/>
          <w:sz w:val="28"/>
          <w:szCs w:val="28"/>
        </w:rPr>
        <w:t>H</w:t>
      </w:r>
      <w:r w:rsidR="00F949B1" w:rsidRPr="007645C3">
        <w:rPr>
          <w:rFonts w:ascii="Times New Roman" w:hAnsi="Times New Roman" w:cs="Times New Roman"/>
          <w:i/>
          <w:sz w:val="28"/>
          <w:szCs w:val="28"/>
        </w:rPr>
        <w:t>àng quá cảnh</w:t>
      </w:r>
      <w:r w:rsidR="00F949B1" w:rsidRPr="007645C3">
        <w:rPr>
          <w:rFonts w:ascii="Times New Roman" w:hAnsi="Times New Roman" w:cs="Times New Roman"/>
          <w:sz w:val="28"/>
          <w:szCs w:val="28"/>
        </w:rPr>
        <w:t>)</w:t>
      </w:r>
      <w:r w:rsidR="00E5711E" w:rsidRPr="007645C3">
        <w:rPr>
          <w:rFonts w:ascii="Times New Roman" w:hAnsi="Times New Roman" w:cs="Times New Roman"/>
          <w:sz w:val="28"/>
          <w:szCs w:val="28"/>
        </w:rPr>
        <w:t xml:space="preserve">). </w:t>
      </w:r>
    </w:p>
    <w:p w14:paraId="49B7C632" w14:textId="77777777" w:rsidR="00E5711E" w:rsidRPr="007645C3" w:rsidRDefault="00E5711E"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Nếu an toàn KDTV của chuyến hàng </w:t>
      </w:r>
      <w:r w:rsidR="00AE695C" w:rsidRPr="007645C3">
        <w:rPr>
          <w:rFonts w:ascii="Times New Roman" w:hAnsi="Times New Roman" w:cs="Times New Roman"/>
          <w:sz w:val="28"/>
          <w:szCs w:val="28"/>
        </w:rPr>
        <w:t>bị ảnh hưởng</w:t>
      </w:r>
      <w:r w:rsidRPr="007645C3">
        <w:rPr>
          <w:rFonts w:ascii="Times New Roman" w:hAnsi="Times New Roman" w:cs="Times New Roman"/>
          <w:sz w:val="28"/>
          <w:szCs w:val="28"/>
        </w:rPr>
        <w:t xml:space="preserve"> trong thời gian quá cảnh, và </w:t>
      </w:r>
      <w:r w:rsidR="00AE695C" w:rsidRPr="007645C3">
        <w:rPr>
          <w:rFonts w:ascii="Times New Roman" w:hAnsi="Times New Roman" w:cs="Times New Roman"/>
          <w:sz w:val="28"/>
          <w:szCs w:val="28"/>
        </w:rPr>
        <w:t xml:space="preserve">NPPO của </w:t>
      </w:r>
      <w:r w:rsidR="00FC5E2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quá cảnh nhậ</w:t>
      </w:r>
      <w:r w:rsidR="00F949B1" w:rsidRPr="007645C3">
        <w:rPr>
          <w:rFonts w:ascii="Times New Roman" w:hAnsi="Times New Roman" w:cs="Times New Roman"/>
          <w:sz w:val="28"/>
          <w:szCs w:val="28"/>
        </w:rPr>
        <w:t>n được yêu cầu tham gia</w:t>
      </w:r>
      <w:r w:rsidRPr="007645C3">
        <w:rPr>
          <w:rFonts w:ascii="Times New Roman" w:hAnsi="Times New Roman" w:cs="Times New Roman"/>
          <w:sz w:val="28"/>
          <w:szCs w:val="28"/>
        </w:rPr>
        <w:t xml:space="preserve"> thì có thể cấp </w:t>
      </w:r>
      <w:r w:rsidR="00F949B1" w:rsidRPr="007645C3">
        <w:rPr>
          <w:rFonts w:ascii="Times New Roman" w:hAnsi="Times New Roman" w:cs="Times New Roman"/>
          <w:sz w:val="28"/>
          <w:szCs w:val="28"/>
        </w:rPr>
        <w:t>G</w:t>
      </w:r>
      <w:r w:rsidRPr="007645C3">
        <w:rPr>
          <w:rFonts w:ascii="Times New Roman" w:hAnsi="Times New Roman" w:cs="Times New Roman"/>
          <w:sz w:val="28"/>
          <w:szCs w:val="28"/>
        </w:rPr>
        <w:t xml:space="preserve">iấy chứng nhận KDTV xuất khẩu </w:t>
      </w:r>
      <w:r w:rsidR="00AE695C" w:rsidRPr="007645C3">
        <w:rPr>
          <w:rFonts w:ascii="Times New Roman" w:hAnsi="Times New Roman" w:cs="Times New Roman"/>
          <w:sz w:val="28"/>
          <w:szCs w:val="28"/>
        </w:rPr>
        <w:t xml:space="preserve">theo </w:t>
      </w:r>
      <w:r w:rsidR="00711F67" w:rsidRPr="007645C3">
        <w:rPr>
          <w:rFonts w:ascii="Times New Roman" w:hAnsi="Times New Roman" w:cs="Times New Roman"/>
          <w:sz w:val="28"/>
          <w:szCs w:val="28"/>
        </w:rPr>
        <w:t>các điều khoản</w:t>
      </w:r>
      <w:r w:rsidRPr="007645C3">
        <w:rPr>
          <w:rFonts w:ascii="Times New Roman" w:hAnsi="Times New Roman" w:cs="Times New Roman"/>
          <w:sz w:val="28"/>
          <w:szCs w:val="28"/>
        </w:rPr>
        <w:t xml:space="preserve"> mô tả trong tiêu chuẩn này. </w:t>
      </w:r>
    </w:p>
    <w:p w14:paraId="2A3B51D8" w14:textId="77777777" w:rsidR="00E5711E" w:rsidRPr="007645C3" w:rsidRDefault="00C2353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Không nên coi việc</w:t>
      </w:r>
      <w:r w:rsidR="00E5711E" w:rsidRPr="007645C3">
        <w:rPr>
          <w:rFonts w:ascii="Times New Roman" w:hAnsi="Times New Roman" w:cs="Times New Roman"/>
          <w:sz w:val="28"/>
          <w:szCs w:val="28"/>
        </w:rPr>
        <w:t xml:space="preserve"> thay đổi phương tiện vận chu</w:t>
      </w:r>
      <w:r w:rsidRPr="007645C3">
        <w:rPr>
          <w:rFonts w:ascii="Times New Roman" w:hAnsi="Times New Roman" w:cs="Times New Roman"/>
          <w:sz w:val="28"/>
          <w:szCs w:val="28"/>
        </w:rPr>
        <w:t>yển trong thời gian quá cảnh</w:t>
      </w:r>
      <w:r w:rsidR="00E5711E" w:rsidRPr="007645C3">
        <w:rPr>
          <w:rFonts w:ascii="Times New Roman" w:hAnsi="Times New Roman" w:cs="Times New Roman"/>
          <w:sz w:val="28"/>
          <w:szCs w:val="28"/>
        </w:rPr>
        <w:t xml:space="preserve"> hoặc vận chuyển hai (02) hoặc nhiều </w:t>
      </w:r>
      <w:r w:rsidR="0098326E" w:rsidRPr="007645C3">
        <w:rPr>
          <w:rFonts w:ascii="Times New Roman" w:hAnsi="Times New Roman" w:cs="Times New Roman"/>
          <w:sz w:val="28"/>
          <w:szCs w:val="28"/>
        </w:rPr>
        <w:t>lô</w:t>
      </w:r>
      <w:r w:rsidR="00E5711E" w:rsidRPr="007645C3">
        <w:rPr>
          <w:rFonts w:ascii="Times New Roman" w:hAnsi="Times New Roman" w:cs="Times New Roman"/>
          <w:sz w:val="28"/>
          <w:szCs w:val="28"/>
        </w:rPr>
        <w:t xml:space="preserve"> hàng trên cùng một phương tiện là lý do để cấp Giấy chứng nhận KDTV</w:t>
      </w:r>
      <w:r w:rsidRPr="007645C3">
        <w:rPr>
          <w:rFonts w:ascii="Times New Roman" w:hAnsi="Times New Roman" w:cs="Times New Roman"/>
          <w:sz w:val="28"/>
          <w:szCs w:val="28"/>
        </w:rPr>
        <w:t>,</w:t>
      </w:r>
      <w:r w:rsidR="00E5711E" w:rsidRPr="007645C3">
        <w:rPr>
          <w:rFonts w:ascii="Times New Roman" w:hAnsi="Times New Roman" w:cs="Times New Roman"/>
          <w:sz w:val="28"/>
          <w:szCs w:val="28"/>
        </w:rPr>
        <w:t xml:space="preserve"> trừ khi tình trạng </w:t>
      </w:r>
      <w:r w:rsidR="00711F67" w:rsidRPr="007645C3">
        <w:rPr>
          <w:rFonts w:ascii="Times New Roman" w:hAnsi="Times New Roman" w:cs="Times New Roman"/>
          <w:sz w:val="28"/>
          <w:szCs w:val="28"/>
        </w:rPr>
        <w:t xml:space="preserve">an toàn </w:t>
      </w:r>
      <w:r w:rsidR="00E5711E" w:rsidRPr="007645C3">
        <w:rPr>
          <w:rFonts w:ascii="Times New Roman" w:hAnsi="Times New Roman" w:cs="Times New Roman"/>
          <w:sz w:val="28"/>
          <w:szCs w:val="28"/>
        </w:rPr>
        <w:t xml:space="preserve">KDTV của chuyến hàng </w:t>
      </w:r>
      <w:r w:rsidR="00711F67" w:rsidRPr="007645C3">
        <w:rPr>
          <w:rFonts w:ascii="Times New Roman" w:hAnsi="Times New Roman" w:cs="Times New Roman"/>
          <w:sz w:val="28"/>
          <w:szCs w:val="28"/>
        </w:rPr>
        <w:t xml:space="preserve">bị ảnh hưởng. </w:t>
      </w:r>
    </w:p>
    <w:p w14:paraId="40BF919A" w14:textId="77777777" w:rsidR="00E34327" w:rsidRPr="007645C3" w:rsidRDefault="00C0271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Nếu xác định được nguy cơ cụ thể, n</w:t>
      </w:r>
      <w:r w:rsidR="00FC5E27" w:rsidRPr="007645C3">
        <w:rPr>
          <w:rFonts w:ascii="Times New Roman" w:hAnsi="Times New Roman" w:cs="Times New Roman"/>
          <w:sz w:val="28"/>
          <w:szCs w:val="28"/>
        </w:rPr>
        <w:t>ước</w:t>
      </w:r>
      <w:r w:rsidR="00E34327" w:rsidRPr="007645C3">
        <w:rPr>
          <w:rFonts w:ascii="Times New Roman" w:hAnsi="Times New Roman" w:cs="Times New Roman"/>
          <w:sz w:val="28"/>
          <w:szCs w:val="28"/>
        </w:rPr>
        <w:t xml:space="preserve"> nhập khẩu có thể </w:t>
      </w:r>
      <w:r w:rsidRPr="007645C3">
        <w:rPr>
          <w:rFonts w:ascii="Times New Roman" w:hAnsi="Times New Roman" w:cs="Times New Roman"/>
          <w:sz w:val="28"/>
          <w:szCs w:val="28"/>
        </w:rPr>
        <w:t xml:space="preserve">đưa ra </w:t>
      </w:r>
      <w:r w:rsidR="00E34327" w:rsidRPr="007645C3">
        <w:rPr>
          <w:rFonts w:ascii="Times New Roman" w:hAnsi="Times New Roman" w:cs="Times New Roman"/>
          <w:sz w:val="28"/>
          <w:szCs w:val="28"/>
        </w:rPr>
        <w:t>yêu cầu KDTV nhậ</w:t>
      </w:r>
      <w:r w:rsidR="00E5711E" w:rsidRPr="007645C3">
        <w:rPr>
          <w:rFonts w:ascii="Times New Roman" w:hAnsi="Times New Roman" w:cs="Times New Roman"/>
          <w:sz w:val="28"/>
          <w:szCs w:val="28"/>
        </w:rPr>
        <w:t xml:space="preserve">p khẩu cụ thể (ví dụ: </w:t>
      </w:r>
      <w:r w:rsidR="00E34327" w:rsidRPr="007645C3">
        <w:rPr>
          <w:rFonts w:ascii="Times New Roman" w:hAnsi="Times New Roman" w:cs="Times New Roman"/>
          <w:sz w:val="28"/>
          <w:szCs w:val="28"/>
        </w:rPr>
        <w:t xml:space="preserve">đóng dấu, </w:t>
      </w:r>
      <w:r w:rsidR="00FD3B27" w:rsidRPr="007645C3">
        <w:rPr>
          <w:rFonts w:ascii="Times New Roman" w:hAnsi="Times New Roman" w:cs="Times New Roman"/>
          <w:sz w:val="28"/>
          <w:szCs w:val="28"/>
        </w:rPr>
        <w:t>loại bao bì cụ thể</w:t>
      </w:r>
      <w:r w:rsidR="00E34327" w:rsidRPr="007645C3">
        <w:rPr>
          <w:rFonts w:ascii="Times New Roman" w:hAnsi="Times New Roman" w:cs="Times New Roman"/>
          <w:sz w:val="28"/>
          <w:szCs w:val="28"/>
        </w:rPr>
        <w:t xml:space="preserve">) </w:t>
      </w:r>
      <w:r w:rsidR="00E5711E" w:rsidRPr="007645C3">
        <w:rPr>
          <w:rFonts w:ascii="Times New Roman" w:hAnsi="Times New Roman" w:cs="Times New Roman"/>
          <w:sz w:val="28"/>
          <w:szCs w:val="28"/>
        </w:rPr>
        <w:t xml:space="preserve">đối với </w:t>
      </w:r>
      <w:r w:rsidR="00FC5E2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xuất khẩu về các chuyến hàng </w:t>
      </w:r>
      <w:r w:rsidRPr="007645C3">
        <w:rPr>
          <w:rFonts w:ascii="Times New Roman" w:hAnsi="Times New Roman" w:cs="Times New Roman"/>
          <w:sz w:val="28"/>
          <w:szCs w:val="28"/>
        </w:rPr>
        <w:t xml:space="preserve">sẽ </w:t>
      </w:r>
      <w:r w:rsidR="00E34327" w:rsidRPr="007645C3">
        <w:rPr>
          <w:rFonts w:ascii="Times New Roman" w:hAnsi="Times New Roman" w:cs="Times New Roman"/>
          <w:sz w:val="28"/>
          <w:szCs w:val="28"/>
        </w:rPr>
        <w:t xml:space="preserve">nhập khẩu </w:t>
      </w:r>
      <w:r w:rsidRPr="007645C3">
        <w:rPr>
          <w:rFonts w:ascii="Times New Roman" w:hAnsi="Times New Roman" w:cs="Times New Roman"/>
          <w:sz w:val="28"/>
          <w:szCs w:val="28"/>
        </w:rPr>
        <w:t xml:space="preserve">sau khi </w:t>
      </w:r>
      <w:r w:rsidR="00E34327" w:rsidRPr="007645C3">
        <w:rPr>
          <w:rFonts w:ascii="Times New Roman" w:hAnsi="Times New Roman" w:cs="Times New Roman"/>
          <w:sz w:val="28"/>
          <w:szCs w:val="28"/>
        </w:rPr>
        <w:t xml:space="preserve">quá cảnh qua </w:t>
      </w:r>
      <w:r w:rsidR="00FC5E27" w:rsidRPr="007645C3">
        <w:rPr>
          <w:rFonts w:ascii="Times New Roman" w:hAnsi="Times New Roman" w:cs="Times New Roman"/>
          <w:sz w:val="28"/>
          <w:szCs w:val="28"/>
        </w:rPr>
        <w:t>nước</w:t>
      </w:r>
      <w:r w:rsidR="00E5711E" w:rsidRPr="007645C3">
        <w:rPr>
          <w:rFonts w:ascii="Times New Roman" w:hAnsi="Times New Roman" w:cs="Times New Roman"/>
          <w:sz w:val="28"/>
          <w:szCs w:val="28"/>
        </w:rPr>
        <w:t xml:space="preserve"> khác</w:t>
      </w:r>
      <w:r w:rsidR="00E34327" w:rsidRPr="007645C3">
        <w:rPr>
          <w:rFonts w:ascii="Times New Roman" w:hAnsi="Times New Roman" w:cs="Times New Roman"/>
          <w:sz w:val="28"/>
          <w:szCs w:val="28"/>
        </w:rPr>
        <w:t xml:space="preserve">. </w:t>
      </w:r>
    </w:p>
    <w:p w14:paraId="10419B63" w14:textId="77777777" w:rsidR="00E5711E" w:rsidRPr="007645C3" w:rsidRDefault="00E5711E"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3FF2E1A8" w14:textId="77777777" w:rsidR="00C02716" w:rsidRPr="007645C3" w:rsidRDefault="00C02716">
      <w:pPr>
        <w:rPr>
          <w:rFonts w:ascii="Times New Roman" w:hAnsi="Times New Roman" w:cs="Times New Roman"/>
          <w:i/>
          <w:iCs/>
          <w:sz w:val="28"/>
          <w:szCs w:val="28"/>
        </w:rPr>
      </w:pPr>
      <w:r w:rsidRPr="007645C3">
        <w:rPr>
          <w:rFonts w:ascii="Times New Roman" w:hAnsi="Times New Roman" w:cs="Times New Roman"/>
          <w:i/>
          <w:iCs/>
          <w:sz w:val="28"/>
          <w:szCs w:val="28"/>
        </w:rPr>
        <w:br w:type="page"/>
      </w:r>
    </w:p>
    <w:p w14:paraId="63C7C8D0" w14:textId="77777777" w:rsidR="00E34327" w:rsidRPr="007645C3" w:rsidRDefault="00C02716" w:rsidP="00476362">
      <w:pPr>
        <w:widowControl w:val="0"/>
        <w:autoSpaceDE w:val="0"/>
        <w:autoSpaceDN w:val="0"/>
        <w:adjustRightInd w:val="0"/>
        <w:spacing w:before="240" w:after="240" w:line="276" w:lineRule="auto"/>
        <w:jc w:val="center"/>
        <w:rPr>
          <w:rFonts w:ascii="Times New Roman" w:hAnsi="Times New Roman" w:cs="Times New Roman"/>
          <w:i/>
          <w:sz w:val="28"/>
          <w:szCs w:val="28"/>
        </w:rPr>
      </w:pPr>
      <w:r w:rsidRPr="007645C3">
        <w:rPr>
          <w:rFonts w:ascii="Times New Roman" w:hAnsi="Times New Roman" w:cs="Times New Roman"/>
          <w:i/>
          <w:sz w:val="28"/>
          <w:szCs w:val="28"/>
        </w:rPr>
        <w:lastRenderedPageBreak/>
        <w:t>P</w:t>
      </w:r>
      <w:r w:rsidR="0076528E" w:rsidRPr="007645C3">
        <w:rPr>
          <w:rFonts w:ascii="Times New Roman" w:hAnsi="Times New Roman" w:cs="Times New Roman"/>
          <w:i/>
          <w:sz w:val="28"/>
          <w:szCs w:val="28"/>
        </w:rPr>
        <w:t>hụ lục</w:t>
      </w:r>
      <w:r w:rsidRPr="007645C3">
        <w:rPr>
          <w:rFonts w:ascii="Times New Roman" w:hAnsi="Times New Roman" w:cs="Times New Roman"/>
          <w:i/>
          <w:sz w:val="28"/>
          <w:szCs w:val="28"/>
        </w:rPr>
        <w:t xml:space="preserve"> </w:t>
      </w:r>
      <w:r w:rsidR="0076528E" w:rsidRPr="007645C3">
        <w:rPr>
          <w:rFonts w:ascii="Times New Roman" w:hAnsi="Times New Roman" w:cs="Times New Roman"/>
          <w:i/>
          <w:sz w:val="28"/>
          <w:szCs w:val="28"/>
        </w:rPr>
        <w:t>này là một phần quy định của tiêu chuẩn</w:t>
      </w:r>
    </w:p>
    <w:p w14:paraId="026FCB27" w14:textId="77777777" w:rsidR="00E34327" w:rsidRPr="007645C3" w:rsidRDefault="00621725" w:rsidP="00690BA6">
      <w:pPr>
        <w:pStyle w:val="Heading1"/>
        <w:spacing w:before="120"/>
        <w:rPr>
          <w:rFonts w:ascii="Times New Roman" w:hAnsi="Times New Roman" w:cs="Times New Roman"/>
          <w:sz w:val="28"/>
        </w:rPr>
      </w:pPr>
      <w:bookmarkStart w:id="35" w:name="_Toc529787986"/>
      <w:r w:rsidRPr="007645C3">
        <w:rPr>
          <w:rFonts w:ascii="Times New Roman" w:hAnsi="Times New Roman" w:cs="Times New Roman"/>
          <w:sz w:val="28"/>
        </w:rPr>
        <w:t>PHỤ LỤC</w:t>
      </w:r>
      <w:r w:rsidR="00E34327" w:rsidRPr="007645C3">
        <w:rPr>
          <w:rFonts w:ascii="Times New Roman" w:hAnsi="Times New Roman" w:cs="Times New Roman"/>
          <w:sz w:val="28"/>
        </w:rPr>
        <w:t xml:space="preserve"> 1: Mẫu Giấy chứng nhận KDTV xu</w:t>
      </w:r>
      <w:r w:rsidR="00C02716" w:rsidRPr="007645C3">
        <w:rPr>
          <w:rFonts w:ascii="Times New Roman" w:hAnsi="Times New Roman" w:cs="Times New Roman"/>
          <w:sz w:val="28"/>
        </w:rPr>
        <w:t>ấ</w:t>
      </w:r>
      <w:r w:rsidR="00E34327" w:rsidRPr="007645C3">
        <w:rPr>
          <w:rFonts w:ascii="Times New Roman" w:hAnsi="Times New Roman" w:cs="Times New Roman"/>
          <w:sz w:val="28"/>
        </w:rPr>
        <w:t>t khẩu</w:t>
      </w:r>
      <w:bookmarkEnd w:id="35"/>
      <w:r w:rsidR="00E34327" w:rsidRPr="007645C3">
        <w:rPr>
          <w:rFonts w:ascii="Times New Roman" w:hAnsi="Times New Roman" w:cs="Times New Roman"/>
          <w:sz w:val="28"/>
        </w:rPr>
        <w:t xml:space="preserve"> </w:t>
      </w:r>
    </w:p>
    <w:p w14:paraId="15D146C0"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i/>
          <w:sz w:val="28"/>
          <w:szCs w:val="28"/>
        </w:rPr>
      </w:pPr>
      <w:r w:rsidRPr="007645C3">
        <w:rPr>
          <w:rFonts w:ascii="Times New Roman" w:hAnsi="Times New Roman" w:cs="Times New Roman"/>
          <w:i/>
          <w:sz w:val="28"/>
          <w:szCs w:val="28"/>
        </w:rPr>
        <w:t xml:space="preserve">[Phụ lục gốc của IPPC] </w:t>
      </w:r>
    </w:p>
    <w:p w14:paraId="1893F458" w14:textId="77777777" w:rsidR="004D7585" w:rsidRPr="007645C3" w:rsidRDefault="00E34327" w:rsidP="00476362">
      <w:pPr>
        <w:widowControl w:val="0"/>
        <w:autoSpaceDE w:val="0"/>
        <w:autoSpaceDN w:val="0"/>
        <w:adjustRightInd w:val="0"/>
        <w:spacing w:before="240" w:after="240" w:line="276" w:lineRule="auto"/>
        <w:jc w:val="right"/>
        <w:rPr>
          <w:rFonts w:ascii="Times New Roman" w:hAnsi="Times New Roman" w:cs="Times New Roman"/>
          <w:sz w:val="28"/>
          <w:szCs w:val="28"/>
        </w:rPr>
      </w:pPr>
      <w:r w:rsidRPr="007645C3">
        <w:rPr>
          <w:rFonts w:ascii="Times New Roman" w:hAnsi="Times New Roman" w:cs="Times New Roman"/>
          <w:sz w:val="28"/>
          <w:szCs w:val="28"/>
        </w:rPr>
        <w:t xml:space="preserve">Số. _______________ </w:t>
      </w:r>
    </w:p>
    <w:p w14:paraId="7F118E1C" w14:textId="77777777" w:rsidR="004D7585" w:rsidRPr="007645C3" w:rsidRDefault="004D758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Tổ chức BVTV </w:t>
      </w:r>
      <w:r w:rsidR="00C02716" w:rsidRPr="007645C3">
        <w:rPr>
          <w:rFonts w:ascii="Times New Roman" w:hAnsi="Times New Roman" w:cs="Times New Roman"/>
          <w:sz w:val="28"/>
          <w:szCs w:val="28"/>
        </w:rPr>
        <w:t xml:space="preserve">của </w:t>
      </w:r>
      <w:r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________</w:t>
      </w:r>
      <w:r w:rsidR="00077C1C" w:rsidRPr="007645C3">
        <w:rPr>
          <w:rFonts w:ascii="Times New Roman" w:hAnsi="Times New Roman" w:cs="Times New Roman"/>
          <w:sz w:val="28"/>
          <w:szCs w:val="28"/>
        </w:rPr>
        <w:t>________</w:t>
      </w:r>
      <w:r w:rsidR="00E34327" w:rsidRPr="007645C3">
        <w:rPr>
          <w:rFonts w:ascii="Times New Roman" w:hAnsi="Times New Roman" w:cs="Times New Roman"/>
          <w:sz w:val="28"/>
          <w:szCs w:val="28"/>
        </w:rPr>
        <w:t xml:space="preserve">_______________________________ </w:t>
      </w:r>
    </w:p>
    <w:p w14:paraId="5F85C693"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Gửi:</w:t>
      </w:r>
      <w:r w:rsidR="00C02716" w:rsidRPr="007645C3">
        <w:rPr>
          <w:rFonts w:ascii="Times New Roman" w:hAnsi="Times New Roman" w:cs="Times New Roman"/>
          <w:sz w:val="28"/>
          <w:szCs w:val="28"/>
        </w:rPr>
        <w:t xml:space="preserve"> </w:t>
      </w:r>
      <w:r w:rsidRPr="007645C3">
        <w:rPr>
          <w:rFonts w:ascii="Times New Roman" w:hAnsi="Times New Roman" w:cs="Times New Roman"/>
          <w:sz w:val="28"/>
          <w:szCs w:val="28"/>
        </w:rPr>
        <w:t>Tổ</w:t>
      </w:r>
      <w:r w:rsidR="00C02716" w:rsidRPr="007645C3">
        <w:rPr>
          <w:rFonts w:ascii="Times New Roman" w:hAnsi="Times New Roman" w:cs="Times New Roman"/>
          <w:sz w:val="28"/>
          <w:szCs w:val="28"/>
        </w:rPr>
        <w:t xml:space="preserve"> </w:t>
      </w:r>
      <w:r w:rsidRPr="007645C3">
        <w:rPr>
          <w:rFonts w:ascii="Times New Roman" w:hAnsi="Times New Roman" w:cs="Times New Roman"/>
          <w:sz w:val="28"/>
          <w:szCs w:val="28"/>
        </w:rPr>
        <w:t>chức</w:t>
      </w:r>
      <w:r w:rsidR="00C02716" w:rsidRPr="007645C3">
        <w:rPr>
          <w:rFonts w:ascii="Times New Roman" w:hAnsi="Times New Roman" w:cs="Times New Roman"/>
          <w:sz w:val="28"/>
          <w:szCs w:val="28"/>
        </w:rPr>
        <w:t xml:space="preserve"> </w:t>
      </w:r>
      <w:r w:rsidRPr="007645C3">
        <w:rPr>
          <w:rFonts w:ascii="Times New Roman" w:hAnsi="Times New Roman" w:cs="Times New Roman"/>
          <w:sz w:val="28"/>
          <w:szCs w:val="28"/>
        </w:rPr>
        <w:t>BVTV</w:t>
      </w:r>
      <w:r w:rsidR="00C02716" w:rsidRPr="007645C3">
        <w:rPr>
          <w:rFonts w:ascii="Times New Roman" w:hAnsi="Times New Roman" w:cs="Times New Roman"/>
          <w:sz w:val="28"/>
          <w:szCs w:val="28"/>
        </w:rPr>
        <w:t xml:space="preserve"> của</w:t>
      </w:r>
      <w:r w:rsidR="004D7585" w:rsidRPr="007645C3">
        <w:rPr>
          <w:rFonts w:ascii="Times New Roman" w:hAnsi="Times New Roman" w:cs="Times New Roman"/>
          <w:sz w:val="28"/>
          <w:szCs w:val="28"/>
        </w:rPr>
        <w:t xml:space="preserve"> nước</w:t>
      </w:r>
      <w:r w:rsidRPr="007645C3">
        <w:rPr>
          <w:rFonts w:ascii="Times New Roman" w:hAnsi="Times New Roman" w:cs="Times New Roman"/>
          <w:sz w:val="28"/>
          <w:szCs w:val="28"/>
        </w:rPr>
        <w:t xml:space="preserve"> ______</w:t>
      </w:r>
      <w:r w:rsidR="00077C1C" w:rsidRPr="007645C3">
        <w:rPr>
          <w:rFonts w:ascii="Times New Roman" w:hAnsi="Times New Roman" w:cs="Times New Roman"/>
          <w:sz w:val="28"/>
          <w:szCs w:val="28"/>
        </w:rPr>
        <w:t>_______</w:t>
      </w:r>
      <w:r w:rsidRPr="007645C3">
        <w:rPr>
          <w:rFonts w:ascii="Times New Roman" w:hAnsi="Times New Roman" w:cs="Times New Roman"/>
          <w:sz w:val="28"/>
          <w:szCs w:val="28"/>
        </w:rPr>
        <w:t xml:space="preserve">_______________________________ </w:t>
      </w:r>
    </w:p>
    <w:p w14:paraId="2A1FDFBA" w14:textId="77777777" w:rsidR="00E34327" w:rsidRPr="007645C3" w:rsidRDefault="00E34327" w:rsidP="00476362">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I. Diễn giải về chuyến hàng</w:t>
      </w:r>
    </w:p>
    <w:p w14:paraId="23D6B2BF" w14:textId="77777777" w:rsidR="004D758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và địa chỉ của người xuất khẩu: _____</w:t>
      </w:r>
      <w:r w:rsidR="00077C1C" w:rsidRPr="007645C3">
        <w:rPr>
          <w:rFonts w:ascii="Times New Roman" w:hAnsi="Times New Roman" w:cs="Times New Roman"/>
          <w:sz w:val="28"/>
          <w:szCs w:val="28"/>
        </w:rPr>
        <w:t>________</w:t>
      </w:r>
      <w:r w:rsidRPr="007645C3">
        <w:rPr>
          <w:rFonts w:ascii="Times New Roman" w:hAnsi="Times New Roman" w:cs="Times New Roman"/>
          <w:sz w:val="28"/>
          <w:szCs w:val="28"/>
        </w:rPr>
        <w:t xml:space="preserve">__________________________ </w:t>
      </w:r>
    </w:p>
    <w:p w14:paraId="7E940A7F" w14:textId="77777777" w:rsidR="004D758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và địa chỉ người nhậ</w:t>
      </w:r>
      <w:r w:rsidR="004D7585" w:rsidRPr="007645C3">
        <w:rPr>
          <w:rFonts w:ascii="Times New Roman" w:hAnsi="Times New Roman" w:cs="Times New Roman"/>
          <w:sz w:val="28"/>
          <w:szCs w:val="28"/>
        </w:rPr>
        <w:t>n</w:t>
      </w:r>
      <w:r w:rsidRPr="007645C3">
        <w:rPr>
          <w:rFonts w:ascii="Times New Roman" w:hAnsi="Times New Roman" w:cs="Times New Roman"/>
          <w:sz w:val="28"/>
          <w:szCs w:val="28"/>
        </w:rPr>
        <w:t>: ________________</w:t>
      </w:r>
      <w:r w:rsidR="00077C1C" w:rsidRPr="007645C3">
        <w:rPr>
          <w:rFonts w:ascii="Times New Roman" w:hAnsi="Times New Roman" w:cs="Times New Roman"/>
          <w:sz w:val="28"/>
          <w:szCs w:val="28"/>
        </w:rPr>
        <w:t>_____________</w:t>
      </w:r>
      <w:r w:rsidRPr="007645C3">
        <w:rPr>
          <w:rFonts w:ascii="Times New Roman" w:hAnsi="Times New Roman" w:cs="Times New Roman"/>
          <w:sz w:val="28"/>
          <w:szCs w:val="28"/>
        </w:rPr>
        <w:t xml:space="preserve">_________________ </w:t>
      </w:r>
    </w:p>
    <w:p w14:paraId="1063A46C" w14:textId="77777777" w:rsidR="004D758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Số lượng và </w:t>
      </w:r>
      <w:r w:rsidR="004D7585" w:rsidRPr="007645C3">
        <w:rPr>
          <w:rFonts w:ascii="Times New Roman" w:hAnsi="Times New Roman" w:cs="Times New Roman"/>
          <w:sz w:val="28"/>
          <w:szCs w:val="28"/>
        </w:rPr>
        <w:t>loại</w:t>
      </w:r>
      <w:r w:rsidRPr="007645C3">
        <w:rPr>
          <w:rFonts w:ascii="Times New Roman" w:hAnsi="Times New Roman" w:cs="Times New Roman"/>
          <w:sz w:val="28"/>
          <w:szCs w:val="28"/>
        </w:rPr>
        <w:t xml:space="preserve"> đóng gói: _________________</w:t>
      </w:r>
      <w:r w:rsidR="00077C1C" w:rsidRPr="007645C3">
        <w:rPr>
          <w:rFonts w:ascii="Times New Roman" w:hAnsi="Times New Roman" w:cs="Times New Roman"/>
          <w:sz w:val="28"/>
          <w:szCs w:val="28"/>
        </w:rPr>
        <w:t>_______________</w:t>
      </w:r>
      <w:r w:rsidRPr="007645C3">
        <w:rPr>
          <w:rFonts w:ascii="Times New Roman" w:hAnsi="Times New Roman" w:cs="Times New Roman"/>
          <w:sz w:val="28"/>
          <w:szCs w:val="28"/>
        </w:rPr>
        <w:t xml:space="preserve">______________ </w:t>
      </w:r>
    </w:p>
    <w:p w14:paraId="59A7877E" w14:textId="77777777" w:rsidR="004D758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Ký</w:t>
      </w:r>
      <w:r w:rsidR="004D7585" w:rsidRPr="007645C3">
        <w:rPr>
          <w:rFonts w:ascii="Times New Roman" w:hAnsi="Times New Roman" w:cs="Times New Roman"/>
          <w:sz w:val="28"/>
          <w:szCs w:val="28"/>
        </w:rPr>
        <w:t>,</w:t>
      </w:r>
      <w:r w:rsidRPr="007645C3">
        <w:rPr>
          <w:rFonts w:ascii="Times New Roman" w:hAnsi="Times New Roman" w:cs="Times New Roman"/>
          <w:sz w:val="28"/>
          <w:szCs w:val="28"/>
        </w:rPr>
        <w:t xml:space="preserve"> mã hiệu: _________________________________</w:t>
      </w:r>
      <w:r w:rsidR="00077C1C" w:rsidRPr="007645C3">
        <w:rPr>
          <w:rFonts w:ascii="Times New Roman" w:hAnsi="Times New Roman" w:cs="Times New Roman"/>
          <w:sz w:val="28"/>
          <w:szCs w:val="28"/>
        </w:rPr>
        <w:t>_______</w:t>
      </w:r>
      <w:r w:rsidRPr="007645C3">
        <w:rPr>
          <w:rFonts w:ascii="Times New Roman" w:hAnsi="Times New Roman" w:cs="Times New Roman"/>
          <w:sz w:val="28"/>
          <w:szCs w:val="28"/>
        </w:rPr>
        <w:t xml:space="preserve">_________________ </w:t>
      </w:r>
    </w:p>
    <w:p w14:paraId="0B05D8D3" w14:textId="77777777" w:rsidR="004D7585" w:rsidRPr="007645C3" w:rsidRDefault="00C0271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X</w:t>
      </w:r>
      <w:r w:rsidR="004D7585" w:rsidRPr="007645C3">
        <w:rPr>
          <w:rFonts w:ascii="Times New Roman" w:hAnsi="Times New Roman" w:cs="Times New Roman"/>
          <w:sz w:val="28"/>
          <w:szCs w:val="28"/>
        </w:rPr>
        <w:t>uất</w:t>
      </w:r>
      <w:r w:rsidRPr="007645C3">
        <w:rPr>
          <w:rFonts w:ascii="Times New Roman" w:hAnsi="Times New Roman" w:cs="Times New Roman"/>
          <w:sz w:val="28"/>
          <w:szCs w:val="28"/>
        </w:rPr>
        <w:t xml:space="preserve"> xứ</w:t>
      </w:r>
      <w:r w:rsidR="00E34327" w:rsidRPr="007645C3">
        <w:rPr>
          <w:rFonts w:ascii="Times New Roman" w:hAnsi="Times New Roman" w:cs="Times New Roman"/>
          <w:sz w:val="28"/>
          <w:szCs w:val="28"/>
        </w:rPr>
        <w:t>: _________________________________</w:t>
      </w:r>
      <w:r w:rsidR="00077C1C" w:rsidRPr="007645C3">
        <w:rPr>
          <w:rFonts w:ascii="Times New Roman" w:hAnsi="Times New Roman" w:cs="Times New Roman"/>
          <w:sz w:val="28"/>
          <w:szCs w:val="28"/>
        </w:rPr>
        <w:t>________</w:t>
      </w:r>
      <w:r w:rsidR="00E34327" w:rsidRPr="007645C3">
        <w:rPr>
          <w:rFonts w:ascii="Times New Roman" w:hAnsi="Times New Roman" w:cs="Times New Roman"/>
          <w:sz w:val="28"/>
          <w:szCs w:val="28"/>
        </w:rPr>
        <w:t xml:space="preserve">________________ </w:t>
      </w:r>
    </w:p>
    <w:p w14:paraId="7A5BC747" w14:textId="77777777" w:rsidR="004D758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Phương</w:t>
      </w:r>
      <w:r w:rsidR="00C02716" w:rsidRPr="007645C3">
        <w:rPr>
          <w:rFonts w:ascii="Times New Roman" w:hAnsi="Times New Roman" w:cs="Times New Roman"/>
          <w:sz w:val="28"/>
          <w:szCs w:val="28"/>
        </w:rPr>
        <w:t xml:space="preserve"> </w:t>
      </w:r>
      <w:r w:rsidRPr="007645C3">
        <w:rPr>
          <w:rFonts w:ascii="Times New Roman" w:hAnsi="Times New Roman" w:cs="Times New Roman"/>
          <w:sz w:val="28"/>
          <w:szCs w:val="28"/>
        </w:rPr>
        <w:t>tiện</w:t>
      </w:r>
      <w:r w:rsidR="004D7585" w:rsidRPr="007645C3">
        <w:rPr>
          <w:rFonts w:ascii="Times New Roman" w:hAnsi="Times New Roman" w:cs="Times New Roman"/>
          <w:sz w:val="28"/>
          <w:szCs w:val="28"/>
        </w:rPr>
        <w:t xml:space="preserve"> chuyên chở</w:t>
      </w:r>
      <w:r w:rsidRPr="007645C3">
        <w:rPr>
          <w:rFonts w:ascii="Times New Roman" w:hAnsi="Times New Roman" w:cs="Times New Roman"/>
          <w:sz w:val="28"/>
          <w:szCs w:val="28"/>
        </w:rPr>
        <w:t>: _________________________</w:t>
      </w:r>
      <w:r w:rsidR="00077C1C" w:rsidRPr="007645C3">
        <w:rPr>
          <w:rFonts w:ascii="Times New Roman" w:hAnsi="Times New Roman" w:cs="Times New Roman"/>
          <w:sz w:val="28"/>
          <w:szCs w:val="28"/>
        </w:rPr>
        <w:t>_________</w:t>
      </w:r>
      <w:r w:rsidRPr="007645C3">
        <w:rPr>
          <w:rFonts w:ascii="Times New Roman" w:hAnsi="Times New Roman" w:cs="Times New Roman"/>
          <w:sz w:val="28"/>
          <w:szCs w:val="28"/>
        </w:rPr>
        <w:t xml:space="preserve">______________ </w:t>
      </w:r>
    </w:p>
    <w:p w14:paraId="2DF8EA93" w14:textId="77777777" w:rsidR="004D7585" w:rsidRPr="007645C3" w:rsidRDefault="004D758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Cửa khẩu nhập</w:t>
      </w:r>
      <w:r w:rsidR="00E34327" w:rsidRPr="007645C3">
        <w:rPr>
          <w:rFonts w:ascii="Times New Roman" w:hAnsi="Times New Roman" w:cs="Times New Roman"/>
          <w:sz w:val="28"/>
          <w:szCs w:val="28"/>
        </w:rPr>
        <w:t>: ________________________________</w:t>
      </w:r>
      <w:r w:rsidR="00077C1C" w:rsidRPr="007645C3">
        <w:rPr>
          <w:rFonts w:ascii="Times New Roman" w:hAnsi="Times New Roman" w:cs="Times New Roman"/>
          <w:sz w:val="28"/>
          <w:szCs w:val="28"/>
        </w:rPr>
        <w:t>____________</w:t>
      </w:r>
      <w:r w:rsidR="00E34327" w:rsidRPr="007645C3">
        <w:rPr>
          <w:rFonts w:ascii="Times New Roman" w:hAnsi="Times New Roman" w:cs="Times New Roman"/>
          <w:sz w:val="28"/>
          <w:szCs w:val="28"/>
        </w:rPr>
        <w:t xml:space="preserve">___________ </w:t>
      </w:r>
    </w:p>
    <w:p w14:paraId="414BE5F0" w14:textId="77777777" w:rsidR="004D7585"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và khối lượng sản phẩm: __________________________</w:t>
      </w:r>
      <w:r w:rsidR="00077C1C" w:rsidRPr="007645C3">
        <w:rPr>
          <w:rFonts w:ascii="Times New Roman" w:hAnsi="Times New Roman" w:cs="Times New Roman"/>
          <w:sz w:val="28"/>
          <w:szCs w:val="28"/>
        </w:rPr>
        <w:t>________</w:t>
      </w:r>
      <w:r w:rsidRPr="007645C3">
        <w:rPr>
          <w:rFonts w:ascii="Times New Roman" w:hAnsi="Times New Roman" w:cs="Times New Roman"/>
          <w:sz w:val="28"/>
          <w:szCs w:val="28"/>
        </w:rPr>
        <w:t xml:space="preserve">__________ </w:t>
      </w:r>
    </w:p>
    <w:p w14:paraId="17C10E8B"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khoa học của thực vật: ____________________________</w:t>
      </w:r>
      <w:r w:rsidR="00077C1C" w:rsidRPr="007645C3">
        <w:rPr>
          <w:rFonts w:ascii="Times New Roman" w:hAnsi="Times New Roman" w:cs="Times New Roman"/>
          <w:sz w:val="28"/>
          <w:szCs w:val="28"/>
        </w:rPr>
        <w:t>________</w:t>
      </w:r>
      <w:r w:rsidRPr="007645C3">
        <w:rPr>
          <w:rFonts w:ascii="Times New Roman" w:hAnsi="Times New Roman" w:cs="Times New Roman"/>
          <w:sz w:val="28"/>
          <w:szCs w:val="28"/>
        </w:rPr>
        <w:t xml:space="preserve">__________ </w:t>
      </w:r>
    </w:p>
    <w:p w14:paraId="6457A29E" w14:textId="77777777" w:rsidR="004D7585" w:rsidRPr="007645C3" w:rsidRDefault="004D7585"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Nay c</w:t>
      </w:r>
      <w:r w:rsidR="00E34327" w:rsidRPr="007645C3">
        <w:rPr>
          <w:rFonts w:ascii="Times New Roman" w:hAnsi="Times New Roman" w:cs="Times New Roman"/>
          <w:sz w:val="28"/>
          <w:szCs w:val="28"/>
        </w:rPr>
        <w:t xml:space="preserve">hứng nhận rằng thực vật, sản phẩm thực vật hoặc vật thể thuộc diện KDTV </w:t>
      </w:r>
      <w:r w:rsidRPr="007645C3">
        <w:rPr>
          <w:rFonts w:ascii="Times New Roman" w:hAnsi="Times New Roman" w:cs="Times New Roman"/>
          <w:sz w:val="28"/>
          <w:szCs w:val="28"/>
        </w:rPr>
        <w:t>nêu trên đã được kiểm tra và/</w:t>
      </w:r>
      <w:r w:rsidR="00E34327" w:rsidRPr="007645C3">
        <w:rPr>
          <w:rFonts w:ascii="Times New Roman" w:hAnsi="Times New Roman" w:cs="Times New Roman"/>
          <w:sz w:val="28"/>
          <w:szCs w:val="28"/>
        </w:rPr>
        <w:t xml:space="preserve">hoặc thử nghiệm theo quy trình </w:t>
      </w:r>
      <w:r w:rsidR="00C02716" w:rsidRPr="007645C3">
        <w:rPr>
          <w:rFonts w:ascii="Times New Roman" w:hAnsi="Times New Roman" w:cs="Times New Roman"/>
          <w:sz w:val="28"/>
          <w:szCs w:val="28"/>
        </w:rPr>
        <w:t>chính thức phù</w:t>
      </w:r>
      <w:r w:rsidR="00E34327" w:rsidRPr="007645C3">
        <w:rPr>
          <w:rFonts w:ascii="Times New Roman" w:hAnsi="Times New Roman" w:cs="Times New Roman"/>
          <w:sz w:val="28"/>
          <w:szCs w:val="28"/>
        </w:rPr>
        <w:t xml:space="preserve"> hợp</w:t>
      </w:r>
      <w:r w:rsidR="00C02716"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được </w:t>
      </w:r>
      <w:r w:rsidRPr="007645C3">
        <w:rPr>
          <w:rFonts w:ascii="Times New Roman" w:hAnsi="Times New Roman" w:cs="Times New Roman"/>
          <w:sz w:val="28"/>
          <w:szCs w:val="28"/>
        </w:rPr>
        <w:t>xem</w:t>
      </w:r>
      <w:r w:rsidR="00E34327" w:rsidRPr="007645C3">
        <w:rPr>
          <w:rFonts w:ascii="Times New Roman" w:hAnsi="Times New Roman" w:cs="Times New Roman"/>
          <w:sz w:val="28"/>
          <w:szCs w:val="28"/>
        </w:rPr>
        <w:t xml:space="preserve"> là không có </w:t>
      </w:r>
      <w:r w:rsidRPr="007645C3">
        <w:rPr>
          <w:rFonts w:ascii="Times New Roman" w:hAnsi="Times New Roman" w:cs="Times New Roman"/>
          <w:sz w:val="28"/>
          <w:szCs w:val="28"/>
        </w:rPr>
        <w:t>đối tượng</w:t>
      </w:r>
      <w:r w:rsidR="00E34327" w:rsidRPr="007645C3">
        <w:rPr>
          <w:rFonts w:ascii="Times New Roman" w:hAnsi="Times New Roman" w:cs="Times New Roman"/>
          <w:sz w:val="28"/>
          <w:szCs w:val="28"/>
        </w:rPr>
        <w:t xml:space="preserve"> KDTV</w:t>
      </w:r>
      <w:r w:rsidR="00C02716" w:rsidRPr="007645C3">
        <w:rPr>
          <w:rFonts w:ascii="Times New Roman" w:hAnsi="Times New Roman" w:cs="Times New Roman"/>
          <w:sz w:val="28"/>
          <w:szCs w:val="28"/>
        </w:rPr>
        <w:t xml:space="preserve"> của nước nhập khẩu, và</w:t>
      </w:r>
      <w:r w:rsidRPr="007645C3">
        <w:rPr>
          <w:rFonts w:ascii="Times New Roman" w:hAnsi="Times New Roman" w:cs="Times New Roman"/>
          <w:sz w:val="28"/>
          <w:szCs w:val="28"/>
        </w:rPr>
        <w:t xml:space="preserve"> phù hợp</w:t>
      </w:r>
      <w:r w:rsidR="00C02716"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với yêu cầu KDTV hiện hành của </w:t>
      </w:r>
      <w:r w:rsidR="00FC5E27" w:rsidRPr="007645C3">
        <w:rPr>
          <w:rFonts w:ascii="Times New Roman" w:hAnsi="Times New Roman" w:cs="Times New Roman"/>
          <w:sz w:val="28"/>
          <w:szCs w:val="28"/>
        </w:rPr>
        <w:t>nước</w:t>
      </w:r>
      <w:r w:rsidR="00E34327" w:rsidRPr="007645C3">
        <w:rPr>
          <w:rFonts w:ascii="Times New Roman" w:hAnsi="Times New Roman" w:cs="Times New Roman"/>
          <w:sz w:val="28"/>
          <w:szCs w:val="28"/>
        </w:rPr>
        <w:t xml:space="preserve"> nhâp khẩu</w:t>
      </w:r>
      <w:r w:rsidRPr="007645C3">
        <w:rPr>
          <w:rFonts w:ascii="Times New Roman" w:hAnsi="Times New Roman" w:cs="Times New Roman"/>
          <w:sz w:val="28"/>
          <w:szCs w:val="28"/>
        </w:rPr>
        <w:t xml:space="preserve">, bao gồm cả </w:t>
      </w:r>
      <w:r w:rsidR="00C02716" w:rsidRPr="007645C3">
        <w:rPr>
          <w:rFonts w:ascii="Times New Roman" w:hAnsi="Times New Roman" w:cs="Times New Roman"/>
          <w:sz w:val="28"/>
          <w:szCs w:val="28"/>
        </w:rPr>
        <w:t xml:space="preserve">yêu cầu về </w:t>
      </w:r>
      <w:r w:rsidRPr="007645C3">
        <w:rPr>
          <w:rFonts w:ascii="Times New Roman" w:hAnsi="Times New Roman" w:cs="Times New Roman"/>
          <w:sz w:val="28"/>
          <w:szCs w:val="28"/>
        </w:rPr>
        <w:t xml:space="preserve">dịch hại </w:t>
      </w:r>
      <w:r w:rsidR="00C02716" w:rsidRPr="007645C3">
        <w:rPr>
          <w:rFonts w:ascii="Times New Roman" w:hAnsi="Times New Roman" w:cs="Times New Roman"/>
          <w:sz w:val="28"/>
          <w:szCs w:val="28"/>
        </w:rPr>
        <w:t>phải kiểm soát</w:t>
      </w:r>
      <w:r w:rsidRPr="007645C3">
        <w:rPr>
          <w:rFonts w:ascii="Times New Roman" w:hAnsi="Times New Roman" w:cs="Times New Roman"/>
          <w:sz w:val="28"/>
          <w:szCs w:val="28"/>
        </w:rPr>
        <w:t xml:space="preserve">. </w:t>
      </w:r>
    </w:p>
    <w:p w14:paraId="1106631D"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Lô hàng được </w:t>
      </w:r>
      <w:r w:rsidR="00C02716" w:rsidRPr="007645C3">
        <w:rPr>
          <w:rFonts w:ascii="Times New Roman" w:hAnsi="Times New Roman" w:cs="Times New Roman"/>
          <w:sz w:val="28"/>
          <w:szCs w:val="28"/>
        </w:rPr>
        <w:t>xem</w:t>
      </w:r>
      <w:r w:rsidRPr="007645C3">
        <w:rPr>
          <w:rFonts w:ascii="Times New Roman" w:hAnsi="Times New Roman" w:cs="Times New Roman"/>
          <w:sz w:val="28"/>
          <w:szCs w:val="28"/>
        </w:rPr>
        <w:t xml:space="preserve"> </w:t>
      </w:r>
      <w:r w:rsidR="00C02716" w:rsidRPr="007645C3">
        <w:rPr>
          <w:rFonts w:ascii="Times New Roman" w:hAnsi="Times New Roman" w:cs="Times New Roman"/>
          <w:sz w:val="28"/>
          <w:szCs w:val="28"/>
        </w:rPr>
        <w:t xml:space="preserve">là </w:t>
      </w:r>
      <w:r w:rsidRPr="007645C3">
        <w:rPr>
          <w:rFonts w:ascii="Times New Roman" w:hAnsi="Times New Roman" w:cs="Times New Roman"/>
          <w:sz w:val="28"/>
          <w:szCs w:val="28"/>
        </w:rPr>
        <w:t xml:space="preserve">không bị nhiễm các </w:t>
      </w:r>
      <w:r w:rsidR="00C02716" w:rsidRPr="007645C3">
        <w:rPr>
          <w:rFonts w:ascii="Times New Roman" w:hAnsi="Times New Roman" w:cs="Times New Roman"/>
          <w:sz w:val="28"/>
          <w:szCs w:val="28"/>
        </w:rPr>
        <w:t>dịch</w:t>
      </w:r>
      <w:r w:rsidR="002541FA" w:rsidRPr="007645C3">
        <w:rPr>
          <w:rFonts w:ascii="Times New Roman" w:hAnsi="Times New Roman" w:cs="Times New Roman"/>
          <w:sz w:val="28"/>
          <w:szCs w:val="28"/>
        </w:rPr>
        <w:t xml:space="preserve"> hại</w:t>
      </w:r>
      <w:r w:rsidRPr="007645C3">
        <w:rPr>
          <w:rFonts w:ascii="Times New Roman" w:hAnsi="Times New Roman" w:cs="Times New Roman"/>
          <w:sz w:val="28"/>
          <w:szCs w:val="28"/>
        </w:rPr>
        <w:t xml:space="preserve"> khác</w:t>
      </w:r>
      <w:r w:rsidR="003A5A7C" w:rsidRPr="007645C3">
        <w:rPr>
          <w:rFonts w:ascii="Times New Roman" w:hAnsi="Times New Roman" w:cs="Times New Roman"/>
          <w:sz w:val="28"/>
          <w:szCs w:val="28"/>
        </w:rPr>
        <w:t>.*</w:t>
      </w:r>
    </w:p>
    <w:p w14:paraId="3D150F99" w14:textId="77777777" w:rsidR="00E34327" w:rsidRPr="007645C3" w:rsidRDefault="00E34327" w:rsidP="00476362">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II. Khai báo bổ sung</w:t>
      </w:r>
    </w:p>
    <w:p w14:paraId="6C044608" w14:textId="77777777" w:rsidR="00E34327" w:rsidRPr="007645C3" w:rsidRDefault="00E34327" w:rsidP="002541FA">
      <w:pPr>
        <w:widowControl w:val="0"/>
        <w:autoSpaceDE w:val="0"/>
        <w:autoSpaceDN w:val="0"/>
        <w:adjustRightInd w:val="0"/>
        <w:spacing w:before="240" w:after="240" w:line="276" w:lineRule="auto"/>
        <w:jc w:val="center"/>
        <w:rPr>
          <w:rFonts w:ascii="Times New Roman" w:hAnsi="Times New Roman" w:cs="Times New Roman"/>
          <w:sz w:val="28"/>
          <w:szCs w:val="28"/>
        </w:rPr>
      </w:pPr>
      <w:r w:rsidRPr="007645C3">
        <w:rPr>
          <w:rFonts w:ascii="Times New Roman" w:hAnsi="Times New Roman" w:cs="Times New Roman"/>
          <w:sz w:val="28"/>
          <w:szCs w:val="28"/>
        </w:rPr>
        <w:t>[Điền nội dung vào đây]</w:t>
      </w:r>
    </w:p>
    <w:p w14:paraId="7AFF9EDC" w14:textId="77777777" w:rsidR="00E34327" w:rsidRPr="007645C3" w:rsidRDefault="00E34327" w:rsidP="00476362">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lastRenderedPageBreak/>
        <w:t xml:space="preserve">III. </w:t>
      </w:r>
      <w:r w:rsidR="00BD411E" w:rsidRPr="007645C3">
        <w:rPr>
          <w:rFonts w:ascii="Times New Roman" w:hAnsi="Times New Roman" w:cs="Times New Roman"/>
          <w:b/>
          <w:sz w:val="28"/>
          <w:szCs w:val="28"/>
        </w:rPr>
        <w:t>Khử trùng và/hoặc xử lý khử trùng</w:t>
      </w:r>
    </w:p>
    <w:p w14:paraId="3B7E44CD"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Ngày _______</w:t>
      </w:r>
      <w:r w:rsidR="002541FA" w:rsidRPr="007645C3">
        <w:rPr>
          <w:rFonts w:ascii="Times New Roman" w:hAnsi="Times New Roman" w:cs="Times New Roman"/>
          <w:sz w:val="28"/>
          <w:szCs w:val="28"/>
        </w:rPr>
        <w:t>Phương pháp</w:t>
      </w:r>
      <w:r w:rsidRPr="007645C3">
        <w:rPr>
          <w:rFonts w:ascii="Times New Roman" w:hAnsi="Times New Roman" w:cs="Times New Roman"/>
          <w:sz w:val="28"/>
          <w:szCs w:val="28"/>
        </w:rPr>
        <w:t xml:space="preserve"> xử lý ___</w:t>
      </w:r>
      <w:r w:rsidR="002541FA" w:rsidRPr="007645C3">
        <w:rPr>
          <w:rFonts w:ascii="Times New Roman" w:hAnsi="Times New Roman" w:cs="Times New Roman"/>
          <w:sz w:val="28"/>
          <w:szCs w:val="28"/>
        </w:rPr>
        <w:t>_</w:t>
      </w:r>
      <w:r w:rsidRPr="007645C3">
        <w:rPr>
          <w:rFonts w:ascii="Times New Roman" w:hAnsi="Times New Roman" w:cs="Times New Roman"/>
          <w:sz w:val="28"/>
          <w:szCs w:val="28"/>
        </w:rPr>
        <w:t>__</w:t>
      </w:r>
      <w:r w:rsidR="002541FA" w:rsidRPr="007645C3">
        <w:rPr>
          <w:rFonts w:ascii="Times New Roman" w:hAnsi="Times New Roman" w:cs="Times New Roman"/>
          <w:sz w:val="28"/>
          <w:szCs w:val="28"/>
        </w:rPr>
        <w:t xml:space="preserve">_Tên thuốc </w:t>
      </w:r>
      <w:r w:rsidR="00315D3B" w:rsidRPr="007645C3">
        <w:rPr>
          <w:rFonts w:ascii="Times New Roman" w:hAnsi="Times New Roman" w:cs="Times New Roman"/>
          <w:sz w:val="28"/>
          <w:szCs w:val="28"/>
        </w:rPr>
        <w:t>(hoạt chất)________________</w:t>
      </w:r>
    </w:p>
    <w:p w14:paraId="76222F15" w14:textId="77777777" w:rsidR="002541FA"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Thời gian và nhiệt độ </w:t>
      </w:r>
      <w:r w:rsidR="002541FA" w:rsidRPr="007645C3">
        <w:rPr>
          <w:rFonts w:ascii="Times New Roman" w:hAnsi="Times New Roman" w:cs="Times New Roman"/>
          <w:sz w:val="28"/>
          <w:szCs w:val="28"/>
        </w:rPr>
        <w:t>_________________</w:t>
      </w:r>
      <w:r w:rsidRPr="007645C3">
        <w:rPr>
          <w:rFonts w:ascii="Times New Roman" w:hAnsi="Times New Roman" w:cs="Times New Roman"/>
          <w:sz w:val="28"/>
          <w:szCs w:val="28"/>
        </w:rPr>
        <w:t>_</w:t>
      </w:r>
      <w:r w:rsidR="002541FA" w:rsidRPr="007645C3">
        <w:rPr>
          <w:rFonts w:ascii="Times New Roman" w:hAnsi="Times New Roman" w:cs="Times New Roman"/>
          <w:sz w:val="28"/>
          <w:szCs w:val="28"/>
        </w:rPr>
        <w:t>_______</w:t>
      </w:r>
      <w:r w:rsidRPr="007645C3">
        <w:rPr>
          <w:rFonts w:ascii="Times New Roman" w:hAnsi="Times New Roman" w:cs="Times New Roman"/>
          <w:sz w:val="28"/>
          <w:szCs w:val="28"/>
        </w:rPr>
        <w:t xml:space="preserve">_________________________ </w:t>
      </w:r>
    </w:p>
    <w:p w14:paraId="187524D4" w14:textId="77777777" w:rsidR="002541FA"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Nồng độ ____________________________</w:t>
      </w:r>
      <w:r w:rsidR="002541FA" w:rsidRPr="007645C3">
        <w:rPr>
          <w:rFonts w:ascii="Times New Roman" w:hAnsi="Times New Roman" w:cs="Times New Roman"/>
          <w:sz w:val="28"/>
          <w:szCs w:val="28"/>
        </w:rPr>
        <w:t>_______</w:t>
      </w:r>
      <w:r w:rsidRPr="007645C3">
        <w:rPr>
          <w:rFonts w:ascii="Times New Roman" w:hAnsi="Times New Roman" w:cs="Times New Roman"/>
          <w:sz w:val="28"/>
          <w:szCs w:val="28"/>
        </w:rPr>
        <w:t xml:space="preserve">_________________________ </w:t>
      </w:r>
    </w:p>
    <w:p w14:paraId="61129794" w14:textId="77777777" w:rsidR="002541FA"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Thông tin bổ sung _______________________</w:t>
      </w:r>
      <w:r w:rsidR="002541FA" w:rsidRPr="007645C3">
        <w:rPr>
          <w:rFonts w:ascii="Times New Roman" w:hAnsi="Times New Roman" w:cs="Times New Roman"/>
          <w:sz w:val="28"/>
          <w:szCs w:val="28"/>
        </w:rPr>
        <w:t>________</w:t>
      </w:r>
      <w:r w:rsidRPr="007645C3">
        <w:rPr>
          <w:rFonts w:ascii="Times New Roman" w:hAnsi="Times New Roman" w:cs="Times New Roman"/>
          <w:sz w:val="28"/>
          <w:szCs w:val="28"/>
        </w:rPr>
        <w:t xml:space="preserve">______________________ </w:t>
      </w:r>
    </w:p>
    <w:p w14:paraId="214DFC4F" w14:textId="77777777" w:rsidR="002541FA" w:rsidRPr="007645C3" w:rsidRDefault="00E34327" w:rsidP="00BD411E">
      <w:pPr>
        <w:widowControl w:val="0"/>
        <w:autoSpaceDE w:val="0"/>
        <w:autoSpaceDN w:val="0"/>
        <w:adjustRightInd w:val="0"/>
        <w:spacing w:before="240" w:after="240" w:line="276" w:lineRule="auto"/>
        <w:ind w:left="720" w:firstLine="720"/>
        <w:jc w:val="both"/>
        <w:rPr>
          <w:rFonts w:ascii="Times New Roman" w:hAnsi="Times New Roman" w:cs="Times New Roman"/>
          <w:sz w:val="28"/>
          <w:szCs w:val="28"/>
        </w:rPr>
      </w:pPr>
      <w:r w:rsidRPr="007645C3">
        <w:rPr>
          <w:rFonts w:ascii="Times New Roman" w:hAnsi="Times New Roman" w:cs="Times New Roman"/>
          <w:sz w:val="28"/>
          <w:szCs w:val="28"/>
        </w:rPr>
        <w:t xml:space="preserve">Nơi cấp </w:t>
      </w:r>
      <w:r w:rsidR="002541FA" w:rsidRPr="007645C3">
        <w:rPr>
          <w:rFonts w:ascii="Times New Roman" w:hAnsi="Times New Roman" w:cs="Times New Roman"/>
          <w:sz w:val="28"/>
          <w:szCs w:val="28"/>
        </w:rPr>
        <w:t>giấy</w:t>
      </w:r>
      <w:r w:rsidRPr="007645C3">
        <w:rPr>
          <w:rFonts w:ascii="Times New Roman" w:hAnsi="Times New Roman" w:cs="Times New Roman"/>
          <w:sz w:val="28"/>
          <w:szCs w:val="28"/>
        </w:rPr>
        <w:t>__________________</w:t>
      </w:r>
      <w:r w:rsidR="002541FA" w:rsidRPr="007645C3">
        <w:rPr>
          <w:rFonts w:ascii="Times New Roman" w:hAnsi="Times New Roman" w:cs="Times New Roman"/>
          <w:sz w:val="28"/>
          <w:szCs w:val="28"/>
        </w:rPr>
        <w:t>________</w:t>
      </w:r>
      <w:r w:rsidRPr="007645C3">
        <w:rPr>
          <w:rFonts w:ascii="Times New Roman" w:hAnsi="Times New Roman" w:cs="Times New Roman"/>
          <w:sz w:val="28"/>
          <w:szCs w:val="28"/>
        </w:rPr>
        <w:t xml:space="preserve">_____________________ </w:t>
      </w:r>
    </w:p>
    <w:p w14:paraId="47D5199F" w14:textId="77777777" w:rsidR="002541FA" w:rsidRPr="007645C3" w:rsidRDefault="00BD411E"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w:t>
      </w:r>
      <w:r w:rsidR="002541FA" w:rsidRPr="007645C3">
        <w:rPr>
          <w:rFonts w:ascii="Times New Roman" w:hAnsi="Times New Roman" w:cs="Times New Roman"/>
          <w:sz w:val="28"/>
          <w:szCs w:val="28"/>
        </w:rPr>
        <w:t>Dấu của cơ quan</w:t>
      </w:r>
      <w:r w:rsidRPr="007645C3">
        <w:rPr>
          <w:rFonts w:ascii="Times New Roman" w:hAnsi="Times New Roman" w:cs="Times New Roman"/>
          <w:sz w:val="28"/>
          <w:szCs w:val="28"/>
        </w:rPr>
        <w:t xml:space="preserve">)                   </w:t>
      </w:r>
      <w:r w:rsidR="00E34327" w:rsidRPr="007645C3">
        <w:rPr>
          <w:rFonts w:ascii="Times New Roman" w:hAnsi="Times New Roman" w:cs="Times New Roman"/>
          <w:sz w:val="28"/>
          <w:szCs w:val="28"/>
        </w:rPr>
        <w:t xml:space="preserve">Tên của </w:t>
      </w:r>
      <w:r w:rsidR="002541FA" w:rsidRPr="007645C3">
        <w:rPr>
          <w:rFonts w:ascii="Times New Roman" w:hAnsi="Times New Roman" w:cs="Times New Roman"/>
          <w:sz w:val="28"/>
          <w:szCs w:val="28"/>
        </w:rPr>
        <w:t>cán bộ</w:t>
      </w:r>
      <w:r w:rsidRPr="007645C3">
        <w:rPr>
          <w:rFonts w:ascii="Times New Roman" w:hAnsi="Times New Roman" w:cs="Times New Roman"/>
          <w:sz w:val="28"/>
          <w:szCs w:val="28"/>
        </w:rPr>
        <w:t xml:space="preserve"> </w:t>
      </w:r>
      <w:r w:rsidR="002541FA" w:rsidRPr="007645C3">
        <w:rPr>
          <w:rFonts w:ascii="Times New Roman" w:hAnsi="Times New Roman" w:cs="Times New Roman"/>
          <w:sz w:val="28"/>
          <w:szCs w:val="28"/>
        </w:rPr>
        <w:t>có thẩm quyền</w:t>
      </w:r>
      <w:r w:rsidR="00E34327" w:rsidRPr="007645C3">
        <w:rPr>
          <w:rFonts w:ascii="Times New Roman" w:hAnsi="Times New Roman" w:cs="Times New Roman"/>
          <w:sz w:val="28"/>
          <w:szCs w:val="28"/>
        </w:rPr>
        <w:t xml:space="preserve">___________________ </w:t>
      </w:r>
    </w:p>
    <w:p w14:paraId="5544C812" w14:textId="77777777" w:rsidR="002541FA" w:rsidRPr="007645C3" w:rsidRDefault="002541FA" w:rsidP="00BD411E">
      <w:pPr>
        <w:widowControl w:val="0"/>
        <w:autoSpaceDE w:val="0"/>
        <w:autoSpaceDN w:val="0"/>
        <w:adjustRightInd w:val="0"/>
        <w:spacing w:before="240" w:after="240" w:line="276" w:lineRule="auto"/>
        <w:ind w:left="1440"/>
        <w:jc w:val="both"/>
        <w:rPr>
          <w:rFonts w:ascii="Times New Roman" w:hAnsi="Times New Roman" w:cs="Times New Roman"/>
          <w:sz w:val="28"/>
          <w:szCs w:val="28"/>
        </w:rPr>
      </w:pPr>
      <w:r w:rsidRPr="007645C3">
        <w:rPr>
          <w:rFonts w:ascii="Times New Roman" w:hAnsi="Times New Roman" w:cs="Times New Roman"/>
          <w:sz w:val="28"/>
          <w:szCs w:val="28"/>
        </w:rPr>
        <w:t>Ngày cấp ____</w:t>
      </w:r>
      <w:r w:rsidR="00E34327" w:rsidRPr="007645C3">
        <w:rPr>
          <w:rFonts w:ascii="Times New Roman" w:hAnsi="Times New Roman" w:cs="Times New Roman"/>
          <w:sz w:val="28"/>
          <w:szCs w:val="28"/>
        </w:rPr>
        <w:t xml:space="preserve">__________________________________ </w:t>
      </w:r>
    </w:p>
    <w:p w14:paraId="4ABC362D" w14:textId="77777777" w:rsidR="002541FA" w:rsidRPr="007645C3" w:rsidRDefault="00315D3B" w:rsidP="002541FA">
      <w:pPr>
        <w:widowControl w:val="0"/>
        <w:autoSpaceDE w:val="0"/>
        <w:autoSpaceDN w:val="0"/>
        <w:adjustRightInd w:val="0"/>
        <w:spacing w:before="240" w:after="240" w:line="276" w:lineRule="auto"/>
        <w:ind w:left="7200" w:firstLine="720"/>
        <w:jc w:val="both"/>
        <w:rPr>
          <w:rFonts w:ascii="Times New Roman" w:hAnsi="Times New Roman" w:cs="Times New Roman"/>
          <w:sz w:val="28"/>
          <w:szCs w:val="28"/>
        </w:rPr>
      </w:pPr>
      <w:r w:rsidRPr="007645C3">
        <w:rPr>
          <w:rFonts w:ascii="Times New Roman" w:hAnsi="Times New Roman" w:cs="Times New Roman"/>
          <w:sz w:val="28"/>
          <w:szCs w:val="28"/>
        </w:rPr>
        <w:t>(Ký tên)</w:t>
      </w:r>
    </w:p>
    <w:p w14:paraId="31773BCF" w14:textId="77777777" w:rsidR="00E34327"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_________ (t</w:t>
      </w:r>
      <w:r w:rsidR="00E34327" w:rsidRPr="007645C3">
        <w:rPr>
          <w:rFonts w:ascii="Times New Roman" w:hAnsi="Times New Roman" w:cs="Times New Roman"/>
          <w:sz w:val="28"/>
          <w:szCs w:val="28"/>
        </w:rPr>
        <w:t>ên của NP</w:t>
      </w:r>
      <w:r w:rsidRPr="007645C3">
        <w:rPr>
          <w:rFonts w:ascii="Times New Roman" w:hAnsi="Times New Roman" w:cs="Times New Roman"/>
          <w:sz w:val="28"/>
          <w:szCs w:val="28"/>
        </w:rPr>
        <w:t xml:space="preserve">PO) </w:t>
      </w:r>
      <w:r w:rsidR="00E34327" w:rsidRPr="007645C3">
        <w:rPr>
          <w:rFonts w:ascii="Times New Roman" w:hAnsi="Times New Roman" w:cs="Times New Roman"/>
          <w:sz w:val="28"/>
          <w:szCs w:val="28"/>
        </w:rPr>
        <w:t>hoặ</w:t>
      </w:r>
      <w:r w:rsidRPr="007645C3">
        <w:rPr>
          <w:rFonts w:ascii="Times New Roman" w:hAnsi="Times New Roman" w:cs="Times New Roman"/>
          <w:sz w:val="28"/>
          <w:szCs w:val="28"/>
        </w:rPr>
        <w:t>c công chức</w:t>
      </w:r>
      <w:r w:rsidR="00E34327" w:rsidRPr="007645C3">
        <w:rPr>
          <w:rFonts w:ascii="Times New Roman" w:hAnsi="Times New Roman" w:cs="Times New Roman"/>
          <w:sz w:val="28"/>
          <w:szCs w:val="28"/>
        </w:rPr>
        <w:t xml:space="preserve"> hoặc </w:t>
      </w:r>
      <w:r w:rsidR="00BD411E" w:rsidRPr="007645C3">
        <w:rPr>
          <w:rFonts w:ascii="Times New Roman" w:hAnsi="Times New Roman" w:cs="Times New Roman"/>
          <w:sz w:val="28"/>
          <w:szCs w:val="28"/>
        </w:rPr>
        <w:t>người</w:t>
      </w:r>
      <w:r w:rsidR="00E34327" w:rsidRPr="007645C3">
        <w:rPr>
          <w:rFonts w:ascii="Times New Roman" w:hAnsi="Times New Roman" w:cs="Times New Roman"/>
          <w:sz w:val="28"/>
          <w:szCs w:val="28"/>
        </w:rPr>
        <w:t xml:space="preserve"> đại diện </w:t>
      </w:r>
      <w:r w:rsidR="00BD411E" w:rsidRPr="007645C3">
        <w:rPr>
          <w:rFonts w:ascii="Times New Roman" w:hAnsi="Times New Roman" w:cs="Times New Roman"/>
          <w:sz w:val="28"/>
          <w:szCs w:val="28"/>
        </w:rPr>
        <w:t>của NPPO không chịu trách nhiệm về tài chính liên quan đến chứng nhận này</w:t>
      </w:r>
      <w:r w:rsidR="00942E13" w:rsidRPr="007645C3">
        <w:rPr>
          <w:rFonts w:ascii="Times New Roman" w:hAnsi="Times New Roman" w:cs="Times New Roman"/>
          <w:sz w:val="28"/>
          <w:szCs w:val="28"/>
        </w:rPr>
        <w:t>*</w:t>
      </w:r>
      <w:r w:rsidR="00E34327" w:rsidRPr="007645C3">
        <w:rPr>
          <w:rFonts w:ascii="Times New Roman" w:hAnsi="Times New Roman" w:cs="Times New Roman"/>
          <w:sz w:val="28"/>
          <w:szCs w:val="28"/>
        </w:rPr>
        <w:t xml:space="preserve">. </w:t>
      </w:r>
    </w:p>
    <w:p w14:paraId="463E3769"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w:t>
      </w:r>
      <w:r w:rsidR="00101E28" w:rsidRPr="007645C3">
        <w:rPr>
          <w:rFonts w:ascii="Times New Roman" w:hAnsi="Times New Roman" w:cs="Times New Roman"/>
          <w:sz w:val="28"/>
          <w:szCs w:val="28"/>
        </w:rPr>
        <w:t>*</w:t>
      </w:r>
      <w:r w:rsidRPr="007645C3">
        <w:rPr>
          <w:rFonts w:ascii="Times New Roman" w:hAnsi="Times New Roman" w:cs="Times New Roman"/>
          <w:sz w:val="28"/>
          <w:szCs w:val="28"/>
        </w:rPr>
        <w:t>không bắt bu</w:t>
      </w:r>
      <w:r w:rsidR="00A84D57" w:rsidRPr="007645C3">
        <w:rPr>
          <w:rFonts w:ascii="Times New Roman" w:hAnsi="Times New Roman" w:cs="Times New Roman"/>
          <w:sz w:val="28"/>
          <w:szCs w:val="28"/>
        </w:rPr>
        <w:t>ộ</w:t>
      </w:r>
      <w:r w:rsidRPr="007645C3">
        <w:rPr>
          <w:rFonts w:ascii="Times New Roman" w:hAnsi="Times New Roman" w:cs="Times New Roman"/>
          <w:sz w:val="28"/>
          <w:szCs w:val="28"/>
        </w:rPr>
        <w:t>c)</w:t>
      </w:r>
    </w:p>
    <w:p w14:paraId="5BE08E5C"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50C249BF"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4893F48F"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6F19F96C"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52829E84"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78081893"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69A3AB72"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46F531EB"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4788E7BA"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6A2E9EDD" w14:textId="77777777" w:rsidR="002541FA" w:rsidRPr="007645C3" w:rsidRDefault="002541FA" w:rsidP="004F3063">
      <w:pPr>
        <w:widowControl w:val="0"/>
        <w:autoSpaceDE w:val="0"/>
        <w:autoSpaceDN w:val="0"/>
        <w:adjustRightInd w:val="0"/>
        <w:spacing w:before="240" w:after="240" w:line="276" w:lineRule="auto"/>
        <w:jc w:val="both"/>
        <w:rPr>
          <w:rFonts w:ascii="Times New Roman" w:hAnsi="Times New Roman" w:cs="Times New Roman"/>
          <w:sz w:val="28"/>
          <w:szCs w:val="28"/>
        </w:rPr>
      </w:pPr>
    </w:p>
    <w:p w14:paraId="19916B64" w14:textId="77777777" w:rsidR="00476362" w:rsidRPr="007645C3" w:rsidRDefault="00476362">
      <w:pPr>
        <w:rPr>
          <w:rFonts w:ascii="Times New Roman" w:hAnsi="Times New Roman" w:cs="Times New Roman"/>
          <w:i/>
          <w:iCs/>
          <w:sz w:val="28"/>
          <w:szCs w:val="28"/>
        </w:rPr>
      </w:pPr>
      <w:r w:rsidRPr="007645C3">
        <w:rPr>
          <w:rFonts w:ascii="Times New Roman" w:hAnsi="Times New Roman" w:cs="Times New Roman"/>
          <w:i/>
          <w:iCs/>
          <w:sz w:val="28"/>
          <w:szCs w:val="28"/>
        </w:rPr>
        <w:br w:type="page"/>
      </w:r>
    </w:p>
    <w:p w14:paraId="7AD18C67" w14:textId="77777777" w:rsidR="00E34327" w:rsidRPr="007645C3" w:rsidRDefault="00E34327" w:rsidP="00F6488A">
      <w:pPr>
        <w:widowControl w:val="0"/>
        <w:autoSpaceDE w:val="0"/>
        <w:autoSpaceDN w:val="0"/>
        <w:adjustRightInd w:val="0"/>
        <w:spacing w:before="240" w:after="240" w:line="276" w:lineRule="auto"/>
        <w:jc w:val="center"/>
        <w:rPr>
          <w:rFonts w:ascii="Times New Roman" w:hAnsi="Times New Roman" w:cs="Times New Roman"/>
          <w:i/>
          <w:sz w:val="28"/>
          <w:szCs w:val="28"/>
        </w:rPr>
      </w:pPr>
      <w:r w:rsidRPr="007645C3">
        <w:rPr>
          <w:rFonts w:ascii="Times New Roman" w:hAnsi="Times New Roman" w:cs="Times New Roman"/>
          <w:i/>
          <w:sz w:val="28"/>
          <w:szCs w:val="28"/>
        </w:rPr>
        <w:lastRenderedPageBreak/>
        <w:t>Phụ lục</w:t>
      </w:r>
      <w:r w:rsidR="0076528E" w:rsidRPr="007645C3">
        <w:rPr>
          <w:rFonts w:ascii="Times New Roman" w:hAnsi="Times New Roman" w:cs="Times New Roman"/>
          <w:i/>
          <w:sz w:val="28"/>
          <w:szCs w:val="28"/>
        </w:rPr>
        <w:t xml:space="preserve"> này</w:t>
      </w:r>
      <w:r w:rsidRPr="007645C3">
        <w:rPr>
          <w:rFonts w:ascii="Times New Roman" w:hAnsi="Times New Roman" w:cs="Times New Roman"/>
          <w:i/>
          <w:sz w:val="28"/>
          <w:szCs w:val="28"/>
        </w:rPr>
        <w:t xml:space="preserve"> là </w:t>
      </w:r>
      <w:r w:rsidR="0076528E" w:rsidRPr="007645C3">
        <w:rPr>
          <w:rFonts w:ascii="Times New Roman" w:hAnsi="Times New Roman" w:cs="Times New Roman"/>
          <w:i/>
          <w:sz w:val="28"/>
          <w:szCs w:val="28"/>
        </w:rPr>
        <w:t>là một phần quy định của tiêu chuẩn</w:t>
      </w:r>
    </w:p>
    <w:p w14:paraId="54044AA5" w14:textId="77777777" w:rsidR="00E34327" w:rsidRPr="007645C3" w:rsidRDefault="002541FA" w:rsidP="00690BA6">
      <w:pPr>
        <w:pStyle w:val="Heading1"/>
        <w:spacing w:before="120"/>
        <w:rPr>
          <w:rFonts w:ascii="Times New Roman" w:hAnsi="Times New Roman" w:cs="Times New Roman"/>
          <w:sz w:val="28"/>
        </w:rPr>
      </w:pPr>
      <w:bookmarkStart w:id="36" w:name="_Toc529787987"/>
      <w:r w:rsidRPr="007645C3">
        <w:rPr>
          <w:rFonts w:ascii="Times New Roman" w:hAnsi="Times New Roman" w:cs="Times New Roman"/>
          <w:sz w:val="28"/>
        </w:rPr>
        <w:t>PHỤ LỤC</w:t>
      </w:r>
      <w:r w:rsidR="00E34327" w:rsidRPr="007645C3">
        <w:rPr>
          <w:rFonts w:ascii="Times New Roman" w:hAnsi="Times New Roman" w:cs="Times New Roman"/>
          <w:sz w:val="28"/>
        </w:rPr>
        <w:t xml:space="preserve"> 2: Mẫu Giấy chứng nhận KDTV tái xuất khẩu</w:t>
      </w:r>
      <w:bookmarkEnd w:id="36"/>
      <w:r w:rsidR="00E34327" w:rsidRPr="007645C3">
        <w:rPr>
          <w:rFonts w:ascii="Times New Roman" w:hAnsi="Times New Roman" w:cs="Times New Roman"/>
          <w:sz w:val="28"/>
        </w:rPr>
        <w:t xml:space="preserve"> </w:t>
      </w:r>
    </w:p>
    <w:p w14:paraId="43B08644" w14:textId="77777777" w:rsidR="00E34327" w:rsidRPr="007645C3" w:rsidRDefault="00E34327" w:rsidP="004F3063">
      <w:pPr>
        <w:widowControl w:val="0"/>
        <w:autoSpaceDE w:val="0"/>
        <w:autoSpaceDN w:val="0"/>
        <w:adjustRightInd w:val="0"/>
        <w:spacing w:before="240" w:after="240" w:line="276" w:lineRule="auto"/>
        <w:jc w:val="both"/>
        <w:rPr>
          <w:rFonts w:ascii="Times New Roman" w:hAnsi="Times New Roman" w:cs="Times New Roman"/>
          <w:i/>
          <w:iCs/>
          <w:sz w:val="28"/>
          <w:szCs w:val="28"/>
        </w:rPr>
      </w:pPr>
      <w:r w:rsidRPr="007645C3">
        <w:rPr>
          <w:rFonts w:ascii="Times New Roman" w:hAnsi="Times New Roman" w:cs="Times New Roman"/>
          <w:i/>
          <w:iCs/>
          <w:sz w:val="28"/>
          <w:szCs w:val="28"/>
        </w:rPr>
        <w:t xml:space="preserve">[Phụ lục gốc của IPPC] </w:t>
      </w:r>
    </w:p>
    <w:p w14:paraId="661BAEE0" w14:textId="77777777" w:rsidR="002541FA" w:rsidRPr="007645C3" w:rsidRDefault="002541FA" w:rsidP="0031770A">
      <w:pPr>
        <w:widowControl w:val="0"/>
        <w:autoSpaceDE w:val="0"/>
        <w:autoSpaceDN w:val="0"/>
        <w:adjustRightInd w:val="0"/>
        <w:spacing w:before="240" w:after="240" w:line="276" w:lineRule="auto"/>
        <w:jc w:val="right"/>
        <w:rPr>
          <w:rFonts w:ascii="Times New Roman" w:hAnsi="Times New Roman" w:cs="Times New Roman"/>
          <w:sz w:val="28"/>
          <w:szCs w:val="28"/>
        </w:rPr>
      </w:pPr>
      <w:r w:rsidRPr="007645C3">
        <w:rPr>
          <w:rFonts w:ascii="Times New Roman" w:hAnsi="Times New Roman" w:cs="Times New Roman"/>
          <w:sz w:val="28"/>
          <w:szCs w:val="28"/>
        </w:rPr>
        <w:t xml:space="preserve">Số. _______________ </w:t>
      </w:r>
    </w:p>
    <w:p w14:paraId="4F10AEDA" w14:textId="77777777" w:rsidR="002541FA" w:rsidRPr="007645C3" w:rsidRDefault="002541FA" w:rsidP="002541FA">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Tổ chức BVTV </w:t>
      </w:r>
      <w:r w:rsidR="00BD411E" w:rsidRPr="007645C3">
        <w:rPr>
          <w:rFonts w:ascii="Times New Roman" w:hAnsi="Times New Roman" w:cs="Times New Roman"/>
          <w:sz w:val="28"/>
          <w:szCs w:val="28"/>
        </w:rPr>
        <w:t xml:space="preserve">của </w:t>
      </w:r>
      <w:r w:rsidRPr="007645C3">
        <w:rPr>
          <w:rFonts w:ascii="Times New Roman" w:hAnsi="Times New Roman" w:cs="Times New Roman"/>
          <w:sz w:val="28"/>
          <w:szCs w:val="28"/>
        </w:rPr>
        <w:t>nước_______________________</w:t>
      </w:r>
      <w:r w:rsidR="00077C1C" w:rsidRPr="007645C3">
        <w:rPr>
          <w:rFonts w:ascii="Times New Roman" w:hAnsi="Times New Roman" w:cs="Times New Roman"/>
          <w:sz w:val="28"/>
          <w:szCs w:val="28"/>
        </w:rPr>
        <w:t>____</w:t>
      </w:r>
      <w:r w:rsidRPr="007645C3">
        <w:rPr>
          <w:rFonts w:ascii="Times New Roman" w:hAnsi="Times New Roman" w:cs="Times New Roman"/>
          <w:sz w:val="28"/>
          <w:szCs w:val="28"/>
        </w:rPr>
        <w:t>_____</w:t>
      </w:r>
      <w:r w:rsidR="00077C1C" w:rsidRPr="007645C3">
        <w:rPr>
          <w:rFonts w:ascii="Times New Roman" w:hAnsi="Times New Roman" w:cs="Times New Roman"/>
          <w:sz w:val="28"/>
          <w:szCs w:val="28"/>
        </w:rPr>
        <w:t>(</w:t>
      </w:r>
      <w:r w:rsidR="00BD411E" w:rsidRPr="007645C3">
        <w:rPr>
          <w:rFonts w:ascii="Times New Roman" w:hAnsi="Times New Roman" w:cs="Times New Roman"/>
          <w:sz w:val="28"/>
          <w:szCs w:val="28"/>
        </w:rPr>
        <w:t>nước tái</w:t>
      </w:r>
      <w:r w:rsidR="00077C1C" w:rsidRPr="007645C3">
        <w:rPr>
          <w:rFonts w:ascii="Times New Roman" w:hAnsi="Times New Roman" w:cs="Times New Roman"/>
          <w:sz w:val="28"/>
          <w:szCs w:val="28"/>
        </w:rPr>
        <w:t xml:space="preserve"> xuất khẩu)</w:t>
      </w:r>
    </w:p>
    <w:p w14:paraId="4E10B51D" w14:textId="77777777" w:rsidR="002541FA" w:rsidRPr="007645C3" w:rsidRDefault="002541FA" w:rsidP="002541FA">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Gửi:</w:t>
      </w:r>
      <w:r w:rsidR="00BD411E" w:rsidRPr="007645C3">
        <w:rPr>
          <w:rFonts w:ascii="Times New Roman" w:hAnsi="Times New Roman" w:cs="Times New Roman"/>
          <w:sz w:val="28"/>
          <w:szCs w:val="28"/>
        </w:rPr>
        <w:t xml:space="preserve"> </w:t>
      </w:r>
      <w:r w:rsidRPr="007645C3">
        <w:rPr>
          <w:rFonts w:ascii="Times New Roman" w:hAnsi="Times New Roman" w:cs="Times New Roman"/>
          <w:sz w:val="28"/>
          <w:szCs w:val="28"/>
        </w:rPr>
        <w:t>Tổ</w:t>
      </w:r>
      <w:r w:rsidR="00BD411E" w:rsidRPr="007645C3">
        <w:rPr>
          <w:rFonts w:ascii="Times New Roman" w:hAnsi="Times New Roman" w:cs="Times New Roman"/>
          <w:sz w:val="28"/>
          <w:szCs w:val="28"/>
        </w:rPr>
        <w:t xml:space="preserve"> </w:t>
      </w:r>
      <w:r w:rsidRPr="007645C3">
        <w:rPr>
          <w:rFonts w:ascii="Times New Roman" w:hAnsi="Times New Roman" w:cs="Times New Roman"/>
          <w:sz w:val="28"/>
          <w:szCs w:val="28"/>
        </w:rPr>
        <w:t>chức</w:t>
      </w:r>
      <w:r w:rsidR="00BD411E"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BVTV </w:t>
      </w:r>
      <w:r w:rsidR="00BD411E" w:rsidRPr="007645C3">
        <w:rPr>
          <w:rFonts w:ascii="Times New Roman" w:hAnsi="Times New Roman" w:cs="Times New Roman"/>
          <w:sz w:val="28"/>
          <w:szCs w:val="28"/>
        </w:rPr>
        <w:t xml:space="preserve">của </w:t>
      </w:r>
      <w:r w:rsidRPr="007645C3">
        <w:rPr>
          <w:rFonts w:ascii="Times New Roman" w:hAnsi="Times New Roman" w:cs="Times New Roman"/>
          <w:sz w:val="28"/>
          <w:szCs w:val="28"/>
        </w:rPr>
        <w:t>nước __________________</w:t>
      </w:r>
      <w:r w:rsidR="00077C1C" w:rsidRPr="007645C3">
        <w:rPr>
          <w:rFonts w:ascii="Times New Roman" w:hAnsi="Times New Roman" w:cs="Times New Roman"/>
          <w:sz w:val="28"/>
          <w:szCs w:val="28"/>
        </w:rPr>
        <w:t>____</w:t>
      </w:r>
      <w:r w:rsidRPr="007645C3">
        <w:rPr>
          <w:rFonts w:ascii="Times New Roman" w:hAnsi="Times New Roman" w:cs="Times New Roman"/>
          <w:sz w:val="28"/>
          <w:szCs w:val="28"/>
        </w:rPr>
        <w:t>___</w:t>
      </w:r>
      <w:r w:rsidR="00077C1C" w:rsidRPr="007645C3">
        <w:rPr>
          <w:rFonts w:ascii="Times New Roman" w:hAnsi="Times New Roman" w:cs="Times New Roman"/>
          <w:sz w:val="28"/>
          <w:szCs w:val="28"/>
        </w:rPr>
        <w:t>(</w:t>
      </w:r>
      <w:r w:rsidR="00BD411E" w:rsidRPr="007645C3">
        <w:rPr>
          <w:rFonts w:ascii="Times New Roman" w:hAnsi="Times New Roman" w:cs="Times New Roman"/>
          <w:sz w:val="28"/>
          <w:szCs w:val="28"/>
        </w:rPr>
        <w:t>(các) nước</w:t>
      </w:r>
      <w:r w:rsidR="00077C1C" w:rsidRPr="007645C3">
        <w:rPr>
          <w:rFonts w:ascii="Times New Roman" w:hAnsi="Times New Roman" w:cs="Times New Roman"/>
          <w:sz w:val="28"/>
          <w:szCs w:val="28"/>
        </w:rPr>
        <w:t xml:space="preserve"> nhập khẩu)</w:t>
      </w:r>
    </w:p>
    <w:p w14:paraId="72010428" w14:textId="77777777" w:rsidR="00077C1C" w:rsidRPr="007645C3" w:rsidRDefault="00077C1C" w:rsidP="0031770A">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I. Diễn giải về chuyến hàng</w:t>
      </w:r>
    </w:p>
    <w:p w14:paraId="2C095E94"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và địa chỉ của người xuất khẩu: _______________________________________ </w:t>
      </w:r>
    </w:p>
    <w:p w14:paraId="7E7E2AE7"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và địa chỉ người nhận: ______________________________________________ </w:t>
      </w:r>
    </w:p>
    <w:p w14:paraId="4940E9A3"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Số lượng và loại đóng gói: ______________________________________________ </w:t>
      </w:r>
    </w:p>
    <w:p w14:paraId="5A4FE6A8"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Ký, mã hiệu: _________________________________________________________ </w:t>
      </w:r>
    </w:p>
    <w:p w14:paraId="4650B012"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Nơi sản xuất: _________________________________________________________ </w:t>
      </w:r>
    </w:p>
    <w:p w14:paraId="207F71BE"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Phươngtiện chuyên chở: ________________________________________________ </w:t>
      </w:r>
    </w:p>
    <w:p w14:paraId="543B3946"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Cửa khẩu nhập: _______________________________________________________ </w:t>
      </w:r>
    </w:p>
    <w:p w14:paraId="7F11158E" w14:textId="77777777" w:rsidR="00077C1C"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và khối lượng sản phẩm: ____________________________________________ </w:t>
      </w:r>
    </w:p>
    <w:p w14:paraId="4D74F4B4" w14:textId="77777777" w:rsidR="002541FA" w:rsidRPr="007645C3" w:rsidRDefault="00077C1C" w:rsidP="00077C1C">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Tên khoa học của thực vật: ______________________________________________</w:t>
      </w:r>
    </w:p>
    <w:p w14:paraId="1ADC6AA5" w14:textId="77777777" w:rsidR="007936AF" w:rsidRPr="007645C3" w:rsidRDefault="00077C1C" w:rsidP="00942E13">
      <w:pPr>
        <w:widowControl w:val="0"/>
        <w:autoSpaceDE w:val="0"/>
        <w:autoSpaceDN w:val="0"/>
        <w:adjustRightInd w:val="0"/>
        <w:spacing w:after="240" w:line="276" w:lineRule="auto"/>
        <w:jc w:val="both"/>
        <w:rPr>
          <w:rFonts w:ascii="Times" w:hAnsi="Times" w:cs="Times"/>
        </w:rPr>
      </w:pPr>
      <w:r w:rsidRPr="007645C3">
        <w:rPr>
          <w:rFonts w:ascii="Times New Roman" w:hAnsi="Times New Roman" w:cs="Times New Roman"/>
          <w:sz w:val="28"/>
          <w:szCs w:val="28"/>
        </w:rPr>
        <w:t>Nay chứng nhận rằng thực vật, sản phẩm thực vật hoặc vật thể thuộc diệ</w:t>
      </w:r>
      <w:r w:rsidR="00101E28" w:rsidRPr="007645C3">
        <w:rPr>
          <w:rFonts w:ascii="Times New Roman" w:hAnsi="Times New Roman" w:cs="Times New Roman"/>
          <w:sz w:val="28"/>
          <w:szCs w:val="28"/>
        </w:rPr>
        <w:t>n KDTV nêu trên được</w:t>
      </w:r>
      <w:r w:rsidRPr="007645C3">
        <w:rPr>
          <w:rFonts w:ascii="Times New Roman" w:hAnsi="Times New Roman" w:cs="Times New Roman"/>
          <w:sz w:val="28"/>
          <w:szCs w:val="28"/>
        </w:rPr>
        <w:t xml:space="preserve"> nhập vào (tên nước tái xuất) </w:t>
      </w:r>
      <w:r w:rsidR="00101E28" w:rsidRPr="007645C3">
        <w:rPr>
          <w:rFonts w:ascii="Times New Roman" w:hAnsi="Times New Roman" w:cs="Times New Roman"/>
          <w:sz w:val="28"/>
          <w:szCs w:val="28"/>
        </w:rPr>
        <w:t xml:space="preserve">_________ </w:t>
      </w:r>
      <w:r w:rsidRPr="007645C3">
        <w:rPr>
          <w:rFonts w:ascii="Times New Roman" w:hAnsi="Times New Roman" w:cs="Times New Roman"/>
          <w:sz w:val="28"/>
          <w:szCs w:val="28"/>
        </w:rPr>
        <w:t>từ</w:t>
      </w:r>
      <w:r w:rsidR="00101E28" w:rsidRPr="007645C3">
        <w:rPr>
          <w:rFonts w:ascii="Times New Roman" w:hAnsi="Times New Roman" w:cs="Times New Roman"/>
          <w:sz w:val="28"/>
          <w:szCs w:val="28"/>
        </w:rPr>
        <w:t>__________</w:t>
      </w:r>
      <w:r w:rsidRPr="007645C3">
        <w:rPr>
          <w:rFonts w:ascii="Times New Roman" w:hAnsi="Times New Roman" w:cs="Times New Roman"/>
          <w:sz w:val="28"/>
          <w:szCs w:val="28"/>
        </w:rPr>
        <w:t xml:space="preserve"> (tên nước xuất xứ) </w:t>
      </w:r>
      <w:r w:rsidR="007936AF" w:rsidRPr="007645C3">
        <w:rPr>
          <w:rFonts w:ascii="Times New Roman" w:hAnsi="Times New Roman" w:cs="Times New Roman"/>
          <w:sz w:val="28"/>
          <w:szCs w:val="28"/>
        </w:rPr>
        <w:t>với</w:t>
      </w:r>
      <w:r w:rsidRPr="007645C3">
        <w:rPr>
          <w:rFonts w:ascii="Times New Roman" w:hAnsi="Times New Roman" w:cs="Times New Roman"/>
          <w:sz w:val="28"/>
          <w:szCs w:val="28"/>
        </w:rPr>
        <w:t xml:space="preserve"> Giấy chứng nhận KDTV số</w:t>
      </w:r>
      <w:r w:rsidR="00101E28" w:rsidRPr="007645C3">
        <w:rPr>
          <w:rFonts w:ascii="Times New Roman" w:hAnsi="Times New Roman" w:cs="Times New Roman"/>
          <w:sz w:val="28"/>
          <w:szCs w:val="28"/>
        </w:rPr>
        <w:t xml:space="preserve"> _________,*</w:t>
      </w:r>
      <w:r w:rsidR="007936AF" w:rsidRPr="007645C3">
        <w:rPr>
          <w:rFonts w:ascii="Times New Roman" w:hAnsi="Times New Roman" w:cs="Times New Roman"/>
          <w:sz w:val="28"/>
          <w:szCs w:val="28"/>
        </w:rPr>
        <w:t>bản gốc</w:t>
      </w:r>
      <w:r w:rsidR="00942E13" w:rsidRPr="007645C3">
        <w:rPr>
          <w:rFonts w:ascii="Times New Roman" w:hAnsi="Times New Roman" w:cs="Times New Roman"/>
          <w:sz w:val="28"/>
          <w:szCs w:val="28"/>
        </w:rPr>
        <w:t xml:space="preserve"> [ </w:t>
      </w:r>
      <w:r w:rsidR="00101E28" w:rsidRPr="007645C3">
        <w:rPr>
          <w:rFonts w:ascii="Times New Roman" w:hAnsi="Times New Roman" w:cs="Times New Roman"/>
          <w:sz w:val="28"/>
          <w:szCs w:val="28"/>
        </w:rPr>
        <w:t>]</w:t>
      </w:r>
      <w:r w:rsidR="00A84D57" w:rsidRPr="007645C3">
        <w:rPr>
          <w:rFonts w:ascii="Times New Roman" w:hAnsi="Times New Roman" w:cs="Times New Roman"/>
          <w:sz w:val="28"/>
          <w:szCs w:val="28"/>
        </w:rPr>
        <w:t xml:space="preserve"> </w:t>
      </w:r>
      <w:r w:rsidR="007936AF" w:rsidRPr="007645C3">
        <w:rPr>
          <w:rFonts w:ascii="Times New Roman" w:eastAsia="PMingLiU" w:hAnsi="Times New Roman" w:cs="Times New Roman"/>
          <w:sz w:val="28"/>
          <w:szCs w:val="28"/>
        </w:rPr>
        <w:t>bản sao chứng thự</w:t>
      </w:r>
      <w:r w:rsidR="00942E13" w:rsidRPr="007645C3">
        <w:rPr>
          <w:rFonts w:ascii="Times New Roman" w:eastAsia="PMingLiU" w:hAnsi="Times New Roman" w:cs="Times New Roman"/>
          <w:sz w:val="28"/>
          <w:szCs w:val="28"/>
        </w:rPr>
        <w:t xml:space="preserve">c [ </w:t>
      </w:r>
      <w:r w:rsidR="007936AF" w:rsidRPr="007645C3">
        <w:rPr>
          <w:rFonts w:ascii="Times New Roman" w:eastAsia="PMingLiU" w:hAnsi="Times New Roman" w:cs="Times New Roman"/>
          <w:sz w:val="28"/>
          <w:szCs w:val="28"/>
        </w:rPr>
        <w:t xml:space="preserve">] </w:t>
      </w:r>
      <w:r w:rsidR="007936AF" w:rsidRPr="007645C3">
        <w:rPr>
          <w:rFonts w:ascii="Times New Roman" w:eastAsia="Arial Unicode MS" w:hAnsi="Times New Roman" w:cs="Times New Roman"/>
          <w:sz w:val="28"/>
          <w:szCs w:val="28"/>
        </w:rPr>
        <w:t>đ</w:t>
      </w:r>
      <w:r w:rsidRPr="007645C3">
        <w:rPr>
          <w:rFonts w:ascii="Times New Roman" w:eastAsia="PMingLiU" w:hAnsi="Times New Roman" w:cs="Times New Roman"/>
          <w:sz w:val="28"/>
          <w:szCs w:val="28"/>
        </w:rPr>
        <w:t>ược gửi kèm</w:t>
      </w:r>
      <w:r w:rsidR="00101E28" w:rsidRPr="007645C3">
        <w:rPr>
          <w:rFonts w:ascii="Times New Roman" w:eastAsia="PMingLiU" w:hAnsi="Times New Roman" w:cs="Times New Roman"/>
          <w:sz w:val="28"/>
          <w:szCs w:val="28"/>
        </w:rPr>
        <w:t xml:space="preserve"> theo G</w:t>
      </w:r>
      <w:r w:rsidRPr="007645C3">
        <w:rPr>
          <w:rFonts w:ascii="Times New Roman" w:eastAsia="PMingLiU" w:hAnsi="Times New Roman" w:cs="Times New Roman"/>
          <w:sz w:val="28"/>
          <w:szCs w:val="28"/>
        </w:rPr>
        <w:t>iấy chứng nhậ</w:t>
      </w:r>
      <w:r w:rsidR="00101E28" w:rsidRPr="007645C3">
        <w:rPr>
          <w:rFonts w:ascii="Times New Roman" w:eastAsia="PMingLiU" w:hAnsi="Times New Roman" w:cs="Times New Roman"/>
          <w:sz w:val="28"/>
          <w:szCs w:val="28"/>
        </w:rPr>
        <w:t>n này;</w:t>
      </w:r>
      <w:r w:rsidRPr="007645C3">
        <w:rPr>
          <w:rFonts w:ascii="Times New Roman" w:eastAsia="PMingLiU" w:hAnsi="Times New Roman" w:cs="Times New Roman"/>
          <w:sz w:val="28"/>
          <w:szCs w:val="28"/>
        </w:rPr>
        <w:t xml:space="preserve"> </w:t>
      </w:r>
      <w:r w:rsidR="007936AF" w:rsidRPr="007645C3">
        <w:rPr>
          <w:rFonts w:ascii="Times New Roman" w:eastAsia="PMingLiU" w:hAnsi="Times New Roman" w:cs="Times New Roman"/>
          <w:sz w:val="28"/>
          <w:szCs w:val="28"/>
        </w:rPr>
        <w:t>đã được đ</w:t>
      </w:r>
      <w:r w:rsidRPr="007645C3">
        <w:rPr>
          <w:rFonts w:ascii="Times New Roman" w:eastAsia="PMingLiU" w:hAnsi="Times New Roman" w:cs="Times New Roman"/>
          <w:sz w:val="28"/>
          <w:szCs w:val="28"/>
        </w:rPr>
        <w:t xml:space="preserve">óng gói </w:t>
      </w:r>
      <w:r w:rsidR="00942E13" w:rsidRPr="007645C3">
        <w:rPr>
          <w:rFonts w:ascii="Times New Roman" w:eastAsia="PMingLiU" w:hAnsi="Times New Roman" w:cs="Times New Roman"/>
          <w:sz w:val="28"/>
          <w:szCs w:val="28"/>
        </w:rPr>
        <w:t xml:space="preserve">[ </w:t>
      </w:r>
      <w:r w:rsidR="007936AF" w:rsidRPr="007645C3">
        <w:rPr>
          <w:rFonts w:ascii="Times New Roman" w:eastAsia="PMingLiU" w:hAnsi="Times New Roman" w:cs="Times New Roman"/>
          <w:sz w:val="28"/>
          <w:szCs w:val="28"/>
        </w:rPr>
        <w:t>] đóng gói lạ</w:t>
      </w:r>
      <w:r w:rsidR="00942E13" w:rsidRPr="007645C3">
        <w:rPr>
          <w:rFonts w:ascii="Times New Roman" w:eastAsia="PMingLiU" w:hAnsi="Times New Roman" w:cs="Times New Roman"/>
          <w:sz w:val="28"/>
          <w:szCs w:val="28"/>
        </w:rPr>
        <w:t xml:space="preserve">i [ </w:t>
      </w:r>
      <w:r w:rsidR="00101E28" w:rsidRPr="007645C3">
        <w:rPr>
          <w:rFonts w:ascii="Times New Roman" w:eastAsia="PMingLiU" w:hAnsi="Times New Roman" w:cs="Times New Roman"/>
          <w:sz w:val="28"/>
          <w:szCs w:val="28"/>
        </w:rPr>
        <w:t xml:space="preserve">] </w:t>
      </w:r>
      <w:r w:rsidR="007936AF" w:rsidRPr="007645C3">
        <w:rPr>
          <w:rFonts w:ascii="Times New Roman" w:eastAsia="PMingLiU" w:hAnsi="Times New Roman" w:cs="Times New Roman"/>
          <w:sz w:val="28"/>
          <w:szCs w:val="28"/>
        </w:rPr>
        <w:t>giữ nguyên bao bì gố</w:t>
      </w:r>
      <w:r w:rsidR="00101E28" w:rsidRPr="007645C3">
        <w:rPr>
          <w:rFonts w:ascii="Times New Roman" w:eastAsia="PMingLiU" w:hAnsi="Times New Roman" w:cs="Times New Roman"/>
          <w:sz w:val="28"/>
          <w:szCs w:val="28"/>
        </w:rPr>
        <w:t>c</w:t>
      </w:r>
      <w:r w:rsidR="00942E13" w:rsidRPr="007645C3">
        <w:rPr>
          <w:rFonts w:ascii="Times New Roman" w:eastAsia="PMingLiU" w:hAnsi="Times New Roman" w:cs="Times New Roman"/>
          <w:sz w:val="28"/>
          <w:szCs w:val="28"/>
        </w:rPr>
        <w:t xml:space="preserve"> [ </w:t>
      </w:r>
      <w:r w:rsidR="007936AF" w:rsidRPr="007645C3">
        <w:rPr>
          <w:rFonts w:ascii="Times New Roman" w:eastAsia="PMingLiU" w:hAnsi="Times New Roman" w:cs="Times New Roman"/>
          <w:sz w:val="28"/>
          <w:szCs w:val="28"/>
        </w:rPr>
        <w:t>], bao bì mớ</w:t>
      </w:r>
      <w:r w:rsidR="00942E13" w:rsidRPr="007645C3">
        <w:rPr>
          <w:rFonts w:ascii="Times New Roman" w:eastAsia="PMingLiU" w:hAnsi="Times New Roman" w:cs="Times New Roman"/>
          <w:sz w:val="28"/>
          <w:szCs w:val="28"/>
        </w:rPr>
        <w:t xml:space="preserve">i [ </w:t>
      </w:r>
      <w:r w:rsidR="007936AF" w:rsidRPr="007645C3">
        <w:rPr>
          <w:rFonts w:ascii="Times New Roman" w:eastAsia="PMingLiU" w:hAnsi="Times New Roman" w:cs="Times New Roman"/>
          <w:sz w:val="28"/>
          <w:szCs w:val="28"/>
        </w:rPr>
        <w:t>] trên cơ sở Giấy chứng nhận KDTV gố</w:t>
      </w:r>
      <w:r w:rsidR="00942E13" w:rsidRPr="007645C3">
        <w:rPr>
          <w:rFonts w:ascii="Times New Roman" w:eastAsia="PMingLiU" w:hAnsi="Times New Roman" w:cs="Times New Roman"/>
          <w:sz w:val="28"/>
          <w:szCs w:val="28"/>
        </w:rPr>
        <w:t xml:space="preserve">c [ </w:t>
      </w:r>
      <w:r w:rsidR="007936AF" w:rsidRPr="007645C3">
        <w:rPr>
          <w:rFonts w:ascii="Times New Roman" w:eastAsia="PMingLiU" w:hAnsi="Times New Roman" w:cs="Times New Roman"/>
          <w:sz w:val="28"/>
          <w:szCs w:val="28"/>
        </w:rPr>
        <w:t>] và kiểm tra bổ</w:t>
      </w:r>
      <w:r w:rsidR="00942E13" w:rsidRPr="007645C3">
        <w:rPr>
          <w:rFonts w:ascii="Times New Roman" w:eastAsia="PMingLiU" w:hAnsi="Times New Roman" w:cs="Times New Roman"/>
          <w:sz w:val="28"/>
          <w:szCs w:val="28"/>
        </w:rPr>
        <w:t xml:space="preserve"> sung [ </w:t>
      </w:r>
      <w:r w:rsidR="007936AF" w:rsidRPr="007645C3">
        <w:rPr>
          <w:rFonts w:ascii="Times New Roman" w:eastAsia="PMingLiU" w:hAnsi="Times New Roman" w:cs="Times New Roman"/>
          <w:sz w:val="28"/>
          <w:szCs w:val="28"/>
        </w:rPr>
        <w:t>], được coi là phù hợp với yêu cầu KDTV hiện hành của nước nhập khẩu, và trong thời gian bảo quản tại</w:t>
      </w:r>
      <w:r w:rsidR="00101E28" w:rsidRPr="007645C3">
        <w:rPr>
          <w:rFonts w:ascii="Times New Roman" w:eastAsia="PMingLiU" w:hAnsi="Times New Roman" w:cs="Times New Roman"/>
          <w:sz w:val="28"/>
          <w:szCs w:val="28"/>
        </w:rPr>
        <w:t xml:space="preserve">_____(tên </w:t>
      </w:r>
      <w:r w:rsidR="00FC5E27" w:rsidRPr="007645C3">
        <w:rPr>
          <w:rFonts w:ascii="Times New Roman" w:eastAsia="PMingLiU" w:hAnsi="Times New Roman" w:cs="Times New Roman"/>
          <w:sz w:val="28"/>
          <w:szCs w:val="28"/>
        </w:rPr>
        <w:t>nước</w:t>
      </w:r>
      <w:r w:rsidR="00101E28" w:rsidRPr="007645C3">
        <w:rPr>
          <w:rFonts w:ascii="Times New Roman" w:eastAsia="PMingLiU" w:hAnsi="Times New Roman" w:cs="Times New Roman"/>
          <w:sz w:val="28"/>
          <w:szCs w:val="28"/>
        </w:rPr>
        <w:t xml:space="preserve"> tái xuất), lô hàng này không bị</w:t>
      </w:r>
      <w:r w:rsidR="00A84D57" w:rsidRPr="007645C3">
        <w:rPr>
          <w:rFonts w:ascii="Times New Roman" w:eastAsia="PMingLiU" w:hAnsi="Times New Roman" w:cs="Times New Roman"/>
          <w:sz w:val="28"/>
          <w:szCs w:val="28"/>
        </w:rPr>
        <w:t xml:space="preserve"> nhiễm</w:t>
      </w:r>
      <w:r w:rsidR="00101E28" w:rsidRPr="007645C3">
        <w:rPr>
          <w:rFonts w:ascii="Times New Roman" w:eastAsia="PMingLiU" w:hAnsi="Times New Roman" w:cs="Times New Roman"/>
          <w:sz w:val="28"/>
          <w:szCs w:val="28"/>
        </w:rPr>
        <w:t xml:space="preserve"> </w:t>
      </w:r>
      <w:r w:rsidR="00A84D57" w:rsidRPr="007645C3">
        <w:rPr>
          <w:rFonts w:ascii="Times New Roman" w:eastAsia="PMingLiU" w:hAnsi="Times New Roman" w:cs="Times New Roman"/>
          <w:sz w:val="28"/>
          <w:szCs w:val="28"/>
        </w:rPr>
        <w:t>dịch hại</w:t>
      </w:r>
      <w:r w:rsidR="00101E28" w:rsidRPr="007645C3">
        <w:rPr>
          <w:rFonts w:ascii="Times New Roman" w:eastAsia="PMingLiU" w:hAnsi="Times New Roman" w:cs="Times New Roman"/>
          <w:sz w:val="28"/>
          <w:szCs w:val="28"/>
        </w:rPr>
        <w:t xml:space="preserve"> </w:t>
      </w:r>
      <w:r w:rsidR="00A84D57" w:rsidRPr="007645C3">
        <w:rPr>
          <w:rFonts w:ascii="Times New Roman" w:eastAsia="PMingLiU" w:hAnsi="Times New Roman" w:cs="Times New Roman"/>
          <w:sz w:val="28"/>
          <w:szCs w:val="28"/>
        </w:rPr>
        <w:t>hay bị gây hại</w:t>
      </w:r>
      <w:r w:rsidR="00101E28" w:rsidRPr="007645C3">
        <w:rPr>
          <w:rFonts w:ascii="Times New Roman" w:eastAsia="PMingLiU" w:hAnsi="Times New Roman" w:cs="Times New Roman"/>
          <w:sz w:val="28"/>
          <w:szCs w:val="28"/>
        </w:rPr>
        <w:t xml:space="preserve">. </w:t>
      </w:r>
    </w:p>
    <w:p w14:paraId="14F3F9D6" w14:textId="77777777" w:rsidR="00101E28" w:rsidRPr="007645C3" w:rsidRDefault="00077C1C" w:rsidP="00101E28">
      <w:pPr>
        <w:widowControl w:val="0"/>
        <w:autoSpaceDE w:val="0"/>
        <w:autoSpaceDN w:val="0"/>
        <w:adjustRightInd w:val="0"/>
        <w:spacing w:before="240" w:after="240" w:line="276" w:lineRule="auto"/>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*Đánh dấu vào các ô </w:t>
      </w:r>
      <w:r w:rsidR="00942E13" w:rsidRPr="007645C3">
        <w:rPr>
          <w:rFonts w:ascii="Times New Roman" w:eastAsia="PMingLiU" w:hAnsi="Times New Roman" w:cs="Times New Roman"/>
          <w:sz w:val="28"/>
          <w:szCs w:val="28"/>
        </w:rPr>
        <w:t xml:space="preserve">[ </w:t>
      </w:r>
      <w:r w:rsidR="00101E28" w:rsidRPr="007645C3">
        <w:rPr>
          <w:rFonts w:ascii="Times New Roman" w:eastAsia="PMingLiU" w:hAnsi="Times New Roman" w:cs="Times New Roman"/>
          <w:sz w:val="28"/>
          <w:szCs w:val="28"/>
        </w:rPr>
        <w:t>] n</w:t>
      </w:r>
      <w:r w:rsidRPr="007645C3">
        <w:rPr>
          <w:rFonts w:ascii="Times New Roman" w:eastAsia="PMingLiU" w:hAnsi="Times New Roman" w:cs="Times New Roman"/>
          <w:sz w:val="28"/>
          <w:szCs w:val="28"/>
        </w:rPr>
        <w:t xml:space="preserve">ếu phù hợp </w:t>
      </w:r>
    </w:p>
    <w:p w14:paraId="6EC43B90" w14:textId="77777777" w:rsidR="00101E28" w:rsidRPr="007645C3" w:rsidRDefault="00101E28" w:rsidP="0031770A">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lastRenderedPageBreak/>
        <w:t>II. Khai báo bổ sung</w:t>
      </w:r>
    </w:p>
    <w:p w14:paraId="792E05AF" w14:textId="77777777" w:rsidR="00101E28" w:rsidRPr="007645C3" w:rsidRDefault="00101E28" w:rsidP="00101E28">
      <w:pPr>
        <w:widowControl w:val="0"/>
        <w:autoSpaceDE w:val="0"/>
        <w:autoSpaceDN w:val="0"/>
        <w:adjustRightInd w:val="0"/>
        <w:spacing w:before="240" w:after="240" w:line="276" w:lineRule="auto"/>
        <w:jc w:val="center"/>
        <w:rPr>
          <w:rFonts w:ascii="Times New Roman" w:hAnsi="Times New Roman" w:cs="Times New Roman"/>
          <w:sz w:val="28"/>
          <w:szCs w:val="28"/>
        </w:rPr>
      </w:pPr>
      <w:r w:rsidRPr="007645C3">
        <w:rPr>
          <w:rFonts w:ascii="Times New Roman" w:hAnsi="Times New Roman" w:cs="Times New Roman"/>
          <w:sz w:val="28"/>
          <w:szCs w:val="28"/>
        </w:rPr>
        <w:t>[Điền nội dung vào đây]</w:t>
      </w:r>
    </w:p>
    <w:p w14:paraId="759D0CDF" w14:textId="77777777" w:rsidR="00101E28" w:rsidRPr="007645C3" w:rsidRDefault="00101E28" w:rsidP="0031770A">
      <w:pPr>
        <w:widowControl w:val="0"/>
        <w:autoSpaceDE w:val="0"/>
        <w:autoSpaceDN w:val="0"/>
        <w:adjustRightInd w:val="0"/>
        <w:spacing w:before="240" w:after="240" w:line="276" w:lineRule="auto"/>
        <w:jc w:val="center"/>
        <w:rPr>
          <w:rFonts w:ascii="Times New Roman" w:hAnsi="Times New Roman" w:cs="Times New Roman"/>
          <w:b/>
          <w:sz w:val="28"/>
          <w:szCs w:val="28"/>
        </w:rPr>
      </w:pPr>
      <w:r w:rsidRPr="007645C3">
        <w:rPr>
          <w:rFonts w:ascii="Times New Roman" w:hAnsi="Times New Roman" w:cs="Times New Roman"/>
          <w:b/>
          <w:sz w:val="28"/>
          <w:szCs w:val="28"/>
        </w:rPr>
        <w:t>III. Biện pháp xử lý KDTV</w:t>
      </w:r>
    </w:p>
    <w:p w14:paraId="2503C26C" w14:textId="77777777" w:rsidR="00101E28" w:rsidRPr="007645C3" w:rsidRDefault="00101E28" w:rsidP="00101E28">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Ngày _______Phương pháp xử lý _______Tên thuố</w:t>
      </w:r>
      <w:r w:rsidR="00315D3B" w:rsidRPr="007645C3">
        <w:rPr>
          <w:rFonts w:ascii="Times New Roman" w:hAnsi="Times New Roman" w:cs="Times New Roman"/>
          <w:sz w:val="28"/>
          <w:szCs w:val="28"/>
        </w:rPr>
        <w:t>c (hoạt chất)________________</w:t>
      </w:r>
    </w:p>
    <w:p w14:paraId="1C466302" w14:textId="77777777" w:rsidR="00101E28" w:rsidRPr="007645C3" w:rsidRDefault="00101E28" w:rsidP="00101E28">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Thời gian và nhiệt độ _______________________________</w:t>
      </w:r>
      <w:r w:rsidR="00942E13" w:rsidRPr="007645C3">
        <w:rPr>
          <w:rFonts w:ascii="Times New Roman" w:hAnsi="Times New Roman" w:cs="Times New Roman"/>
          <w:sz w:val="28"/>
          <w:szCs w:val="28"/>
        </w:rPr>
        <w:t>_</w:t>
      </w:r>
      <w:r w:rsidRPr="007645C3">
        <w:rPr>
          <w:rFonts w:ascii="Times New Roman" w:hAnsi="Times New Roman" w:cs="Times New Roman"/>
          <w:sz w:val="28"/>
          <w:szCs w:val="28"/>
        </w:rPr>
        <w:t xml:space="preserve">___________________ </w:t>
      </w:r>
    </w:p>
    <w:p w14:paraId="5350F8ED" w14:textId="77777777" w:rsidR="00101E28" w:rsidRPr="007645C3" w:rsidRDefault="00101E28" w:rsidP="00101E28">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Nồng độ ______________________________________</w:t>
      </w:r>
      <w:r w:rsidR="00942E13" w:rsidRPr="007645C3">
        <w:rPr>
          <w:rFonts w:ascii="Times New Roman" w:hAnsi="Times New Roman" w:cs="Times New Roman"/>
          <w:sz w:val="28"/>
          <w:szCs w:val="28"/>
        </w:rPr>
        <w:t>_</w:t>
      </w:r>
      <w:r w:rsidRPr="007645C3">
        <w:rPr>
          <w:rFonts w:ascii="Times New Roman" w:hAnsi="Times New Roman" w:cs="Times New Roman"/>
          <w:sz w:val="28"/>
          <w:szCs w:val="28"/>
        </w:rPr>
        <w:t xml:space="preserve">______________________ </w:t>
      </w:r>
    </w:p>
    <w:p w14:paraId="646A7496" w14:textId="77777777" w:rsidR="00101E28" w:rsidRPr="007645C3" w:rsidRDefault="00101E28" w:rsidP="00A84D57">
      <w:pPr>
        <w:widowControl w:val="0"/>
        <w:autoSpaceDE w:val="0"/>
        <w:autoSpaceDN w:val="0"/>
        <w:adjustRightInd w:val="0"/>
        <w:spacing w:before="240" w:after="240" w:line="276" w:lineRule="auto"/>
        <w:ind w:firstLine="720"/>
        <w:jc w:val="both"/>
        <w:rPr>
          <w:rFonts w:ascii="Times New Roman" w:hAnsi="Times New Roman" w:cs="Times New Roman"/>
          <w:sz w:val="28"/>
          <w:szCs w:val="28"/>
        </w:rPr>
      </w:pPr>
      <w:r w:rsidRPr="007645C3">
        <w:rPr>
          <w:rFonts w:ascii="Times New Roman" w:hAnsi="Times New Roman" w:cs="Times New Roman"/>
          <w:sz w:val="28"/>
          <w:szCs w:val="28"/>
        </w:rPr>
        <w:t xml:space="preserve">Thông tin bổ sung _______________________________________________ </w:t>
      </w:r>
    </w:p>
    <w:p w14:paraId="63078C2F" w14:textId="77777777" w:rsidR="00101E28" w:rsidRPr="007645C3" w:rsidRDefault="00101E28" w:rsidP="00A84D57">
      <w:pPr>
        <w:widowControl w:val="0"/>
        <w:autoSpaceDE w:val="0"/>
        <w:autoSpaceDN w:val="0"/>
        <w:adjustRightInd w:val="0"/>
        <w:spacing w:before="240" w:after="240" w:line="276" w:lineRule="auto"/>
        <w:ind w:left="1440" w:firstLine="720"/>
        <w:jc w:val="both"/>
        <w:rPr>
          <w:rFonts w:ascii="Times New Roman" w:hAnsi="Times New Roman" w:cs="Times New Roman"/>
          <w:sz w:val="28"/>
          <w:szCs w:val="28"/>
        </w:rPr>
      </w:pPr>
      <w:r w:rsidRPr="007645C3">
        <w:rPr>
          <w:rFonts w:ascii="Times New Roman" w:hAnsi="Times New Roman" w:cs="Times New Roman"/>
          <w:sz w:val="28"/>
          <w:szCs w:val="28"/>
        </w:rPr>
        <w:t xml:space="preserve">Nơi cấp giấy__________________________________________ </w:t>
      </w:r>
    </w:p>
    <w:p w14:paraId="3399E448" w14:textId="77777777" w:rsidR="00101E28" w:rsidRPr="007645C3" w:rsidRDefault="00A84D57" w:rsidP="00101E28">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w:t>
      </w:r>
      <w:r w:rsidR="00101E28" w:rsidRPr="007645C3">
        <w:rPr>
          <w:rFonts w:ascii="Times New Roman" w:hAnsi="Times New Roman" w:cs="Times New Roman"/>
          <w:sz w:val="28"/>
          <w:szCs w:val="28"/>
        </w:rPr>
        <w:t>Dấu của cơ quan</w:t>
      </w:r>
      <w:r w:rsidRPr="007645C3">
        <w:rPr>
          <w:rFonts w:ascii="Times New Roman" w:hAnsi="Times New Roman" w:cs="Times New Roman"/>
          <w:sz w:val="28"/>
          <w:szCs w:val="28"/>
        </w:rPr>
        <w:t xml:space="preserve">)               </w:t>
      </w:r>
      <w:r w:rsidR="00101E28" w:rsidRPr="007645C3">
        <w:rPr>
          <w:rFonts w:ascii="Times New Roman" w:hAnsi="Times New Roman" w:cs="Times New Roman"/>
          <w:sz w:val="28"/>
          <w:szCs w:val="28"/>
        </w:rPr>
        <w:t>Tên của cán bộ</w:t>
      </w:r>
      <w:r w:rsidRPr="007645C3">
        <w:rPr>
          <w:rFonts w:ascii="Times New Roman" w:hAnsi="Times New Roman" w:cs="Times New Roman"/>
          <w:sz w:val="28"/>
          <w:szCs w:val="28"/>
        </w:rPr>
        <w:t xml:space="preserve"> c</w:t>
      </w:r>
      <w:r w:rsidR="00101E28" w:rsidRPr="007645C3">
        <w:rPr>
          <w:rFonts w:ascii="Times New Roman" w:hAnsi="Times New Roman" w:cs="Times New Roman"/>
          <w:sz w:val="28"/>
          <w:szCs w:val="28"/>
        </w:rPr>
        <w:t>ó thẩm quyền_</w:t>
      </w:r>
      <w:r w:rsidR="00942E13" w:rsidRPr="007645C3">
        <w:rPr>
          <w:rFonts w:ascii="Times New Roman" w:hAnsi="Times New Roman" w:cs="Times New Roman"/>
          <w:sz w:val="28"/>
          <w:szCs w:val="28"/>
        </w:rPr>
        <w:t>_</w:t>
      </w:r>
      <w:r w:rsidR="00101E28" w:rsidRPr="007645C3">
        <w:rPr>
          <w:rFonts w:ascii="Times New Roman" w:hAnsi="Times New Roman" w:cs="Times New Roman"/>
          <w:sz w:val="28"/>
          <w:szCs w:val="28"/>
        </w:rPr>
        <w:t xml:space="preserve">___________________ </w:t>
      </w:r>
    </w:p>
    <w:p w14:paraId="31D765A4" w14:textId="77777777" w:rsidR="00101E28" w:rsidRPr="007645C3" w:rsidRDefault="00101E28" w:rsidP="00A84D57">
      <w:pPr>
        <w:widowControl w:val="0"/>
        <w:autoSpaceDE w:val="0"/>
        <w:autoSpaceDN w:val="0"/>
        <w:adjustRightInd w:val="0"/>
        <w:spacing w:before="240" w:after="240" w:line="276" w:lineRule="auto"/>
        <w:ind w:left="2160" w:firstLine="720"/>
        <w:jc w:val="both"/>
        <w:rPr>
          <w:rFonts w:ascii="Times New Roman" w:hAnsi="Times New Roman" w:cs="Times New Roman"/>
          <w:sz w:val="28"/>
          <w:szCs w:val="28"/>
        </w:rPr>
      </w:pPr>
      <w:r w:rsidRPr="007645C3">
        <w:rPr>
          <w:rFonts w:ascii="Times New Roman" w:hAnsi="Times New Roman" w:cs="Times New Roman"/>
          <w:sz w:val="28"/>
          <w:szCs w:val="28"/>
        </w:rPr>
        <w:t xml:space="preserve">Ngày cấp ______________________________ </w:t>
      </w:r>
    </w:p>
    <w:p w14:paraId="2F6302FF" w14:textId="77777777" w:rsidR="00101E28" w:rsidRPr="007645C3" w:rsidRDefault="00315D3B" w:rsidP="00101E28">
      <w:pPr>
        <w:widowControl w:val="0"/>
        <w:autoSpaceDE w:val="0"/>
        <w:autoSpaceDN w:val="0"/>
        <w:adjustRightInd w:val="0"/>
        <w:spacing w:before="240" w:after="240" w:line="276" w:lineRule="auto"/>
        <w:ind w:left="7200" w:firstLine="720"/>
        <w:jc w:val="both"/>
        <w:rPr>
          <w:rFonts w:ascii="Times New Roman" w:hAnsi="Times New Roman" w:cs="Times New Roman"/>
          <w:sz w:val="28"/>
          <w:szCs w:val="28"/>
        </w:rPr>
      </w:pPr>
      <w:r w:rsidRPr="007645C3">
        <w:rPr>
          <w:rFonts w:ascii="Times New Roman" w:hAnsi="Times New Roman" w:cs="Times New Roman"/>
          <w:sz w:val="28"/>
          <w:szCs w:val="28"/>
        </w:rPr>
        <w:t>(Ký tên)</w:t>
      </w:r>
    </w:p>
    <w:p w14:paraId="0476AFE1" w14:textId="77777777" w:rsidR="00A84D57" w:rsidRPr="007645C3" w:rsidRDefault="00A84D57" w:rsidP="00A84D57">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_________ (tên của NPPO) hoặc công chức hoặc người đại diện của NPPO không chịu trách nhiệm về tài chính liên quan đến chứng nhận này*. </w:t>
      </w:r>
    </w:p>
    <w:p w14:paraId="584609E7" w14:textId="77777777" w:rsidR="00101E28" w:rsidRPr="007645C3" w:rsidRDefault="00A84D57" w:rsidP="00A84D57">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(*không bắt buộc)</w:t>
      </w:r>
    </w:p>
    <w:p w14:paraId="11F6C17B"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42694800"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5BFC0A4E"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6F243829"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5B8B7753"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106DA3DD" w14:textId="77777777" w:rsidR="00445C33" w:rsidRPr="007645C3" w:rsidRDefault="00445C33"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593420A9"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i/>
          <w:iCs/>
          <w:sz w:val="28"/>
          <w:szCs w:val="28"/>
        </w:rPr>
      </w:pPr>
    </w:p>
    <w:p w14:paraId="3FD5E942" w14:textId="77777777" w:rsidR="002D5E72" w:rsidRPr="007645C3" w:rsidRDefault="002D5E72" w:rsidP="004F3063">
      <w:pPr>
        <w:widowControl w:val="0"/>
        <w:autoSpaceDE w:val="0"/>
        <w:autoSpaceDN w:val="0"/>
        <w:adjustRightInd w:val="0"/>
        <w:spacing w:before="240" w:after="240" w:line="276" w:lineRule="auto"/>
        <w:jc w:val="both"/>
        <w:rPr>
          <w:rFonts w:ascii="Times New Roman" w:eastAsia="PMingLiU" w:hAnsi="Times New Roman" w:cs="Times New Roman"/>
          <w:sz w:val="28"/>
          <w:szCs w:val="28"/>
        </w:rPr>
      </w:pPr>
    </w:p>
    <w:p w14:paraId="0C62581B" w14:textId="77777777" w:rsidR="00A84D57" w:rsidRPr="007645C3" w:rsidRDefault="00A84D57">
      <w:pPr>
        <w:rPr>
          <w:rFonts w:ascii="Times New Roman" w:eastAsia="PMingLiU" w:hAnsi="Times New Roman" w:cs="Times New Roman"/>
          <w:b/>
          <w:bCs/>
          <w:sz w:val="28"/>
          <w:szCs w:val="28"/>
        </w:rPr>
      </w:pPr>
      <w:r w:rsidRPr="007645C3">
        <w:rPr>
          <w:rFonts w:ascii="Times New Roman" w:eastAsia="PMingLiU" w:hAnsi="Times New Roman" w:cs="Times New Roman"/>
          <w:b/>
          <w:bCs/>
          <w:sz w:val="28"/>
          <w:szCs w:val="28"/>
        </w:rPr>
        <w:br w:type="page"/>
      </w:r>
    </w:p>
    <w:p w14:paraId="33DAB018" w14:textId="77777777" w:rsidR="00E34327" w:rsidRPr="007645C3" w:rsidRDefault="00A84D57" w:rsidP="00690BA6">
      <w:pPr>
        <w:pStyle w:val="Heading1"/>
        <w:spacing w:before="120"/>
        <w:rPr>
          <w:rFonts w:ascii="Times New Roman" w:hAnsi="Times New Roman" w:cs="Times New Roman"/>
          <w:sz w:val="28"/>
        </w:rPr>
      </w:pPr>
      <w:bookmarkStart w:id="37" w:name="_Toc529787988"/>
      <w:r w:rsidRPr="007645C3">
        <w:rPr>
          <w:rFonts w:ascii="Times New Roman" w:hAnsi="Times New Roman" w:cs="Times New Roman"/>
          <w:sz w:val="28"/>
        </w:rPr>
        <w:lastRenderedPageBreak/>
        <w:t>PHỤ CHƯƠNG</w:t>
      </w:r>
      <w:r w:rsidR="00E34327" w:rsidRPr="007645C3">
        <w:rPr>
          <w:rFonts w:ascii="Times New Roman" w:hAnsi="Times New Roman" w:cs="Times New Roman"/>
          <w:sz w:val="28"/>
        </w:rPr>
        <w:t xml:space="preserve"> 1: Chứng nhận KDTV điệ</w:t>
      </w:r>
      <w:r w:rsidR="00E5604E" w:rsidRPr="007645C3">
        <w:rPr>
          <w:rFonts w:ascii="Times New Roman" w:hAnsi="Times New Roman" w:cs="Times New Roman"/>
          <w:sz w:val="28"/>
        </w:rPr>
        <w:t>n tử</w:t>
      </w:r>
      <w:r w:rsidR="00E34327" w:rsidRPr="007645C3">
        <w:rPr>
          <w:rFonts w:ascii="Times New Roman" w:hAnsi="Times New Roman" w:cs="Times New Roman"/>
          <w:sz w:val="28"/>
        </w:rPr>
        <w:t xml:space="preserve">, thông tin về </w:t>
      </w:r>
      <w:r w:rsidR="00E5604E" w:rsidRPr="007645C3">
        <w:rPr>
          <w:rFonts w:ascii="Times New Roman" w:hAnsi="Times New Roman" w:cs="Times New Roman"/>
          <w:sz w:val="28"/>
        </w:rPr>
        <w:t xml:space="preserve">cơ chế </w:t>
      </w:r>
      <w:r w:rsidR="00E34327" w:rsidRPr="007645C3">
        <w:rPr>
          <w:rFonts w:ascii="Times New Roman" w:hAnsi="Times New Roman" w:cs="Times New Roman"/>
          <w:sz w:val="28"/>
        </w:rPr>
        <w:t xml:space="preserve">XML </w:t>
      </w:r>
      <w:r w:rsidR="00E5604E" w:rsidRPr="007645C3">
        <w:rPr>
          <w:rFonts w:ascii="Times New Roman" w:hAnsi="Times New Roman" w:cs="Times New Roman"/>
          <w:sz w:val="28"/>
        </w:rPr>
        <w:t xml:space="preserve">tiêu chuẩn </w:t>
      </w:r>
      <w:r w:rsidR="00E34327" w:rsidRPr="007645C3">
        <w:rPr>
          <w:rFonts w:ascii="Times New Roman" w:hAnsi="Times New Roman" w:cs="Times New Roman"/>
          <w:sz w:val="28"/>
        </w:rPr>
        <w:t xml:space="preserve">và cơ chế trao đổi thông tin </w:t>
      </w:r>
      <w:r w:rsidR="002D5E72" w:rsidRPr="007645C3">
        <w:rPr>
          <w:rFonts w:ascii="Times New Roman" w:hAnsi="Times New Roman" w:cs="Times New Roman"/>
          <w:sz w:val="28"/>
        </w:rPr>
        <w:t>(2014)</w:t>
      </w:r>
      <w:bookmarkEnd w:id="37"/>
    </w:p>
    <w:p w14:paraId="67A2499B" w14:textId="77777777" w:rsidR="00CE566E" w:rsidRPr="007645C3" w:rsidRDefault="00A84D57" w:rsidP="00B55B0F">
      <w:pPr>
        <w:widowControl w:val="0"/>
        <w:autoSpaceDE w:val="0"/>
        <w:autoSpaceDN w:val="0"/>
        <w:adjustRightInd w:val="0"/>
        <w:spacing w:before="240" w:after="240" w:line="276" w:lineRule="auto"/>
        <w:jc w:val="both"/>
        <w:outlineLvl w:val="0"/>
        <w:rPr>
          <w:rFonts w:ascii="Times New Roman" w:eastAsia="PMingLiU" w:hAnsi="Times New Roman" w:cs="Times New Roman"/>
          <w:b/>
          <w:bCs/>
          <w:sz w:val="28"/>
          <w:szCs w:val="28"/>
        </w:rPr>
      </w:pPr>
      <w:bookmarkStart w:id="38" w:name="_Toc529787989"/>
      <w:r w:rsidRPr="007645C3">
        <w:rPr>
          <w:rFonts w:ascii="Times New Roman" w:eastAsia="PMingLiU" w:hAnsi="Times New Roman" w:cs="Times New Roman"/>
          <w:b/>
          <w:bCs/>
          <w:sz w:val="28"/>
          <w:szCs w:val="28"/>
        </w:rPr>
        <w:t>Giới thiệu</w:t>
      </w:r>
      <w:bookmarkEnd w:id="38"/>
    </w:p>
    <w:p w14:paraId="57EEA4AF" w14:textId="77777777" w:rsidR="00CE566E" w:rsidRPr="007645C3" w:rsidRDefault="00CE566E"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 xml:space="preserve">Giấy chứng nhận KDTV điện tử là </w:t>
      </w:r>
      <w:r w:rsidR="00A84D57" w:rsidRPr="007645C3">
        <w:rPr>
          <w:rFonts w:ascii="Times New Roman" w:eastAsia="PMingLiU" w:hAnsi="Times New Roman" w:cs="Times New Roman"/>
          <w:bCs/>
          <w:sz w:val="28"/>
          <w:szCs w:val="28"/>
        </w:rPr>
        <w:t>bản</w:t>
      </w:r>
      <w:r w:rsidR="000055EF" w:rsidRPr="007645C3">
        <w:rPr>
          <w:rFonts w:ascii="Times New Roman" w:eastAsia="PMingLiU" w:hAnsi="Times New Roman" w:cs="Times New Roman"/>
          <w:bCs/>
          <w:sz w:val="28"/>
          <w:szCs w:val="28"/>
        </w:rPr>
        <w:t xml:space="preserve"> </w:t>
      </w:r>
      <w:r w:rsidRPr="007645C3">
        <w:rPr>
          <w:rFonts w:ascii="Times New Roman" w:eastAsia="PMingLiU" w:hAnsi="Times New Roman" w:cs="Times New Roman"/>
          <w:bCs/>
          <w:sz w:val="28"/>
          <w:szCs w:val="28"/>
        </w:rPr>
        <w:t>điện tử</w:t>
      </w:r>
      <w:r w:rsidR="000055EF" w:rsidRPr="007645C3">
        <w:rPr>
          <w:rFonts w:ascii="Times New Roman" w:eastAsia="PMingLiU" w:hAnsi="Times New Roman" w:cs="Times New Roman"/>
          <w:bCs/>
          <w:sz w:val="28"/>
          <w:szCs w:val="28"/>
        </w:rPr>
        <w:t xml:space="preserve"> có giá trị</w:t>
      </w:r>
      <w:r w:rsidRPr="007645C3">
        <w:rPr>
          <w:rFonts w:ascii="Times New Roman" w:eastAsia="PMingLiU" w:hAnsi="Times New Roman" w:cs="Times New Roman"/>
          <w:bCs/>
          <w:sz w:val="28"/>
          <w:szCs w:val="28"/>
        </w:rPr>
        <w:t xml:space="preserve"> tương đương </w:t>
      </w:r>
      <w:r w:rsidR="00942E13" w:rsidRPr="007645C3">
        <w:rPr>
          <w:rFonts w:ascii="Times New Roman" w:eastAsia="PMingLiU" w:hAnsi="Times New Roman" w:cs="Times New Roman"/>
          <w:bCs/>
          <w:sz w:val="28"/>
          <w:szCs w:val="28"/>
        </w:rPr>
        <w:t xml:space="preserve">bản </w:t>
      </w:r>
      <w:r w:rsidR="00A84D57" w:rsidRPr="007645C3">
        <w:rPr>
          <w:rFonts w:ascii="Times New Roman" w:eastAsia="PMingLiU" w:hAnsi="Times New Roman" w:cs="Times New Roman"/>
          <w:bCs/>
          <w:sz w:val="28"/>
          <w:szCs w:val="28"/>
        </w:rPr>
        <w:t xml:space="preserve">in </w:t>
      </w:r>
      <w:r w:rsidR="00942E13" w:rsidRPr="007645C3">
        <w:rPr>
          <w:rFonts w:ascii="Times New Roman" w:eastAsia="PMingLiU" w:hAnsi="Times New Roman" w:cs="Times New Roman"/>
          <w:bCs/>
          <w:sz w:val="28"/>
          <w:szCs w:val="28"/>
        </w:rPr>
        <w:t xml:space="preserve">giấy </w:t>
      </w:r>
      <w:r w:rsidR="00A84D57" w:rsidRPr="007645C3">
        <w:rPr>
          <w:rFonts w:ascii="Times New Roman" w:eastAsia="PMingLiU" w:hAnsi="Times New Roman" w:cs="Times New Roman"/>
          <w:bCs/>
          <w:sz w:val="28"/>
          <w:szCs w:val="28"/>
        </w:rPr>
        <w:t xml:space="preserve">của </w:t>
      </w:r>
      <w:r w:rsidRPr="007645C3">
        <w:rPr>
          <w:rFonts w:ascii="Times New Roman" w:eastAsia="PMingLiU" w:hAnsi="Times New Roman" w:cs="Times New Roman"/>
          <w:bCs/>
          <w:sz w:val="28"/>
          <w:szCs w:val="28"/>
        </w:rPr>
        <w:t xml:space="preserve">Giấy chứng nhận KDTV và </w:t>
      </w:r>
      <w:r w:rsidR="00A84D57" w:rsidRPr="007645C3">
        <w:rPr>
          <w:rFonts w:ascii="Times New Roman" w:eastAsia="PMingLiU" w:hAnsi="Times New Roman" w:cs="Times New Roman"/>
          <w:bCs/>
          <w:sz w:val="28"/>
          <w:szCs w:val="28"/>
        </w:rPr>
        <w:t xml:space="preserve">có thể </w:t>
      </w:r>
      <w:r w:rsidRPr="007645C3">
        <w:rPr>
          <w:rFonts w:ascii="Times New Roman" w:eastAsia="PMingLiU" w:hAnsi="Times New Roman" w:cs="Times New Roman"/>
          <w:bCs/>
          <w:sz w:val="28"/>
          <w:szCs w:val="28"/>
        </w:rPr>
        <w:t xml:space="preserve">được sử dụng nếu </w:t>
      </w:r>
      <w:r w:rsidR="00A84D57" w:rsidRPr="007645C3">
        <w:rPr>
          <w:rFonts w:ascii="Times New Roman" w:eastAsia="PMingLiU" w:hAnsi="Times New Roman" w:cs="Times New Roman"/>
          <w:bCs/>
          <w:sz w:val="28"/>
          <w:szCs w:val="28"/>
        </w:rPr>
        <w:t>NPPO của</w:t>
      </w:r>
      <w:r w:rsidRPr="007645C3">
        <w:rPr>
          <w:rFonts w:ascii="Times New Roman" w:eastAsia="PMingLiU" w:hAnsi="Times New Roman" w:cs="Times New Roman"/>
          <w:bCs/>
          <w:sz w:val="28"/>
          <w:szCs w:val="28"/>
        </w:rPr>
        <w:t xml:space="preserve"> </w:t>
      </w:r>
      <w:r w:rsidR="00942E13" w:rsidRPr="007645C3">
        <w:rPr>
          <w:rFonts w:ascii="Times New Roman" w:eastAsia="PMingLiU" w:hAnsi="Times New Roman" w:cs="Times New Roman"/>
          <w:bCs/>
          <w:sz w:val="28"/>
          <w:szCs w:val="28"/>
        </w:rPr>
        <w:t>nước</w:t>
      </w:r>
      <w:r w:rsidRPr="007645C3">
        <w:rPr>
          <w:rFonts w:ascii="Times New Roman" w:eastAsia="PMingLiU" w:hAnsi="Times New Roman" w:cs="Times New Roman"/>
          <w:bCs/>
          <w:sz w:val="28"/>
          <w:szCs w:val="28"/>
        </w:rPr>
        <w:t xml:space="preserve"> nhập khẩu chấp nhận. </w:t>
      </w:r>
      <w:r w:rsidR="00A84D57" w:rsidRPr="007645C3">
        <w:rPr>
          <w:rFonts w:ascii="Times New Roman" w:eastAsia="PMingLiU" w:hAnsi="Times New Roman" w:cs="Times New Roman"/>
          <w:bCs/>
          <w:sz w:val="28"/>
          <w:szCs w:val="28"/>
        </w:rPr>
        <w:t xml:space="preserve">Khi NPPO của nước xuất khẩu hoặc tái xuất khẩu cấp </w:t>
      </w:r>
      <w:r w:rsidRPr="007645C3">
        <w:rPr>
          <w:rFonts w:ascii="Times New Roman" w:eastAsia="PMingLiU" w:hAnsi="Times New Roman" w:cs="Times New Roman"/>
          <w:bCs/>
          <w:sz w:val="28"/>
          <w:szCs w:val="28"/>
        </w:rPr>
        <w:t>Giấy chứng nhận KDTV điện tử</w:t>
      </w:r>
      <w:r w:rsidR="00A84D57" w:rsidRPr="007645C3">
        <w:rPr>
          <w:rFonts w:ascii="Times New Roman" w:eastAsia="PMingLiU" w:hAnsi="Times New Roman" w:cs="Times New Roman"/>
          <w:bCs/>
          <w:sz w:val="28"/>
          <w:szCs w:val="28"/>
        </w:rPr>
        <w:t>, Giấy chứng nhận này nên được chuyển trực tiếp cho NPPO của</w:t>
      </w:r>
      <w:r w:rsidRPr="007645C3">
        <w:rPr>
          <w:rFonts w:ascii="Times New Roman" w:eastAsia="PMingLiU" w:hAnsi="Times New Roman" w:cs="Times New Roman"/>
          <w:bCs/>
          <w:sz w:val="28"/>
          <w:szCs w:val="28"/>
        </w:rPr>
        <w:t xml:space="preserve"> nước nhập khẩu. </w:t>
      </w:r>
    </w:p>
    <w:p w14:paraId="7930C48F" w14:textId="77777777" w:rsidR="00CE566E" w:rsidRPr="007645C3" w:rsidRDefault="00CE566E"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Tất cả yêu cầu và quy </w:t>
      </w:r>
      <w:r w:rsidR="001D15AC" w:rsidRPr="007645C3">
        <w:rPr>
          <w:rFonts w:ascii="Times New Roman" w:hAnsi="Times New Roman" w:cs="Times New Roman"/>
          <w:sz w:val="28"/>
          <w:szCs w:val="28"/>
        </w:rPr>
        <w:t xml:space="preserve">định </w:t>
      </w:r>
      <w:r w:rsidRPr="007645C3">
        <w:rPr>
          <w:rFonts w:ascii="Times New Roman" w:hAnsi="Times New Roman" w:cs="Times New Roman"/>
          <w:sz w:val="28"/>
          <w:szCs w:val="28"/>
        </w:rPr>
        <w:t xml:space="preserve">trong tiêu chuẩn này </w:t>
      </w:r>
      <w:r w:rsidR="001D15AC" w:rsidRPr="007645C3">
        <w:rPr>
          <w:rFonts w:ascii="Times New Roman" w:hAnsi="Times New Roman" w:cs="Times New Roman"/>
          <w:sz w:val="28"/>
          <w:szCs w:val="28"/>
        </w:rPr>
        <w:t>áp dụng cho Giấy chứng nhận KDTV điện tử.</w:t>
      </w:r>
    </w:p>
    <w:p w14:paraId="5EF18CDF" w14:textId="77777777" w:rsidR="00E5604E" w:rsidRPr="007645C3" w:rsidRDefault="001D15A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Khi sử dụng chứng nhận KDTV điện tử, </w:t>
      </w:r>
      <w:r w:rsidR="00A84D57" w:rsidRPr="007645C3">
        <w:rPr>
          <w:rFonts w:ascii="Times New Roman" w:hAnsi="Times New Roman" w:cs="Times New Roman"/>
          <w:sz w:val="28"/>
          <w:szCs w:val="28"/>
        </w:rPr>
        <w:t>NPPO</w:t>
      </w:r>
      <w:r w:rsidRPr="007645C3">
        <w:rPr>
          <w:rFonts w:ascii="Times New Roman" w:hAnsi="Times New Roman" w:cs="Times New Roman"/>
          <w:sz w:val="28"/>
          <w:szCs w:val="28"/>
        </w:rPr>
        <w:t xml:space="preserve"> cần phải thiết lập hệ thống </w:t>
      </w:r>
      <w:r w:rsidR="00A84D57" w:rsidRPr="007645C3">
        <w:rPr>
          <w:rFonts w:ascii="Times New Roman" w:hAnsi="Times New Roman" w:cs="Times New Roman"/>
          <w:sz w:val="28"/>
          <w:szCs w:val="28"/>
        </w:rPr>
        <w:t>ban hành, chuyển và nhận</w:t>
      </w:r>
      <w:r w:rsidR="00E5604E" w:rsidRPr="007645C3">
        <w:rPr>
          <w:rFonts w:ascii="Times New Roman" w:hAnsi="Times New Roman" w:cs="Times New Roman"/>
          <w:sz w:val="28"/>
          <w:szCs w:val="28"/>
        </w:rPr>
        <w:t xml:space="preserve"> </w:t>
      </w:r>
      <w:r w:rsidR="00A84D57" w:rsidRPr="007645C3">
        <w:rPr>
          <w:rFonts w:ascii="Times New Roman" w:hAnsi="Times New Roman" w:cs="Times New Roman"/>
          <w:sz w:val="28"/>
          <w:szCs w:val="28"/>
        </w:rPr>
        <w:t xml:space="preserve">Giấy </w:t>
      </w:r>
      <w:r w:rsidRPr="007645C3">
        <w:rPr>
          <w:rFonts w:ascii="Times New Roman" w:hAnsi="Times New Roman" w:cs="Times New Roman"/>
          <w:sz w:val="28"/>
          <w:szCs w:val="28"/>
        </w:rPr>
        <w:t>chứng nhận KDTV</w:t>
      </w:r>
      <w:r w:rsidR="00A84D57" w:rsidRPr="007645C3">
        <w:rPr>
          <w:rFonts w:ascii="Times New Roman" w:hAnsi="Times New Roman" w:cs="Times New Roman"/>
          <w:sz w:val="28"/>
          <w:szCs w:val="28"/>
        </w:rPr>
        <w:t>, hệ thống này sử dụng Ngôn ngữ đánh dấu có thể mở rộng (</w:t>
      </w:r>
      <w:r w:rsidR="00E5604E" w:rsidRPr="007645C3">
        <w:rPr>
          <w:rFonts w:ascii="Times New Roman" w:hAnsi="Times New Roman" w:cs="Times New Roman"/>
          <w:sz w:val="28"/>
          <w:szCs w:val="28"/>
        </w:rPr>
        <w:t>XML</w:t>
      </w:r>
      <w:r w:rsidR="00A84D57" w:rsidRPr="007645C3">
        <w:rPr>
          <w:rFonts w:ascii="Times New Roman" w:hAnsi="Times New Roman" w:cs="Times New Roman"/>
          <w:sz w:val="28"/>
          <w:szCs w:val="28"/>
        </w:rPr>
        <w:t>)</w:t>
      </w:r>
      <w:r w:rsidR="006F049E" w:rsidRPr="007645C3">
        <w:rPr>
          <w:rFonts w:ascii="Times New Roman" w:hAnsi="Times New Roman" w:cs="Times New Roman"/>
          <w:sz w:val="28"/>
          <w:szCs w:val="28"/>
        </w:rPr>
        <w:t>,</w:t>
      </w:r>
      <w:r w:rsidR="00E5604E" w:rsidRPr="007645C3">
        <w:rPr>
          <w:rFonts w:ascii="Times New Roman" w:hAnsi="Times New Roman" w:cs="Times New Roman"/>
          <w:sz w:val="28"/>
          <w:szCs w:val="28"/>
        </w:rPr>
        <w:t xml:space="preserve"> nội dung và cấu trúc</w:t>
      </w:r>
      <w:r w:rsidR="006F049E" w:rsidRPr="007645C3">
        <w:rPr>
          <w:rFonts w:ascii="Times New Roman" w:hAnsi="Times New Roman" w:cs="Times New Roman"/>
          <w:sz w:val="28"/>
          <w:szCs w:val="28"/>
        </w:rPr>
        <w:t xml:space="preserve"> thông tin</w:t>
      </w:r>
      <w:r w:rsidR="00E5604E" w:rsidRPr="007645C3">
        <w:rPr>
          <w:rFonts w:ascii="Times New Roman" w:hAnsi="Times New Roman" w:cs="Times New Roman"/>
          <w:sz w:val="28"/>
          <w:szCs w:val="28"/>
        </w:rPr>
        <w:t xml:space="preserve"> chuẩn</w:t>
      </w:r>
      <w:r w:rsidR="006F049E" w:rsidRPr="007645C3">
        <w:rPr>
          <w:rFonts w:ascii="Times New Roman" w:hAnsi="Times New Roman" w:cs="Times New Roman"/>
          <w:sz w:val="28"/>
          <w:szCs w:val="28"/>
        </w:rPr>
        <w:t xml:space="preserve"> hóa</w:t>
      </w:r>
      <w:r w:rsidR="00E5604E" w:rsidRPr="007645C3">
        <w:rPr>
          <w:rFonts w:ascii="Times New Roman" w:hAnsi="Times New Roman" w:cs="Times New Roman"/>
          <w:sz w:val="28"/>
          <w:szCs w:val="28"/>
        </w:rPr>
        <w:t xml:space="preserve">, và </w:t>
      </w:r>
      <w:r w:rsidR="006F049E" w:rsidRPr="007645C3">
        <w:rPr>
          <w:rFonts w:ascii="Times New Roman" w:hAnsi="Times New Roman" w:cs="Times New Roman"/>
          <w:sz w:val="28"/>
          <w:szCs w:val="28"/>
        </w:rPr>
        <w:t xml:space="preserve">quy trình </w:t>
      </w:r>
      <w:r w:rsidR="00E5604E" w:rsidRPr="007645C3">
        <w:rPr>
          <w:rFonts w:ascii="Times New Roman" w:hAnsi="Times New Roman" w:cs="Times New Roman"/>
          <w:sz w:val="28"/>
          <w:szCs w:val="28"/>
        </w:rPr>
        <w:t>trao đổi chuẩ</w:t>
      </w:r>
      <w:r w:rsidR="006F049E" w:rsidRPr="007645C3">
        <w:rPr>
          <w:rFonts w:ascii="Times New Roman" w:hAnsi="Times New Roman" w:cs="Times New Roman"/>
          <w:sz w:val="28"/>
          <w:szCs w:val="28"/>
        </w:rPr>
        <w:t>n hóa</w:t>
      </w:r>
      <w:r w:rsidR="00E5604E" w:rsidRPr="007645C3">
        <w:rPr>
          <w:rFonts w:ascii="Times New Roman" w:hAnsi="Times New Roman" w:cs="Times New Roman"/>
          <w:sz w:val="28"/>
          <w:szCs w:val="28"/>
        </w:rPr>
        <w:t xml:space="preserve">. </w:t>
      </w:r>
    </w:p>
    <w:p w14:paraId="73B628A4" w14:textId="77777777" w:rsidR="0039508B" w:rsidRPr="007645C3" w:rsidRDefault="0039508B"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 xml:space="preserve">Phụ </w:t>
      </w:r>
      <w:r w:rsidR="006F049E" w:rsidRPr="007645C3">
        <w:rPr>
          <w:rFonts w:ascii="Times New Roman" w:eastAsia="PMingLiU" w:hAnsi="Times New Roman" w:cs="Times New Roman"/>
          <w:bCs/>
          <w:sz w:val="28"/>
          <w:szCs w:val="28"/>
        </w:rPr>
        <w:t>chương</w:t>
      </w:r>
      <w:r w:rsidRPr="007645C3">
        <w:rPr>
          <w:rFonts w:ascii="Times New Roman" w:eastAsia="PMingLiU" w:hAnsi="Times New Roman" w:cs="Times New Roman"/>
          <w:bCs/>
          <w:sz w:val="28"/>
          <w:szCs w:val="28"/>
        </w:rPr>
        <w:t xml:space="preserve"> này cung cấp hướng dẫn về các yếu tố </w:t>
      </w:r>
      <w:r w:rsidR="006F049E" w:rsidRPr="007645C3">
        <w:rPr>
          <w:rFonts w:ascii="Times New Roman" w:eastAsia="PMingLiU" w:hAnsi="Times New Roman" w:cs="Times New Roman"/>
          <w:bCs/>
          <w:sz w:val="28"/>
          <w:szCs w:val="28"/>
        </w:rPr>
        <w:t xml:space="preserve">trên </w:t>
      </w:r>
      <w:r w:rsidRPr="007645C3">
        <w:rPr>
          <w:rFonts w:ascii="Times New Roman" w:eastAsia="PMingLiU" w:hAnsi="Times New Roman" w:cs="Times New Roman"/>
          <w:bCs/>
          <w:sz w:val="28"/>
          <w:szCs w:val="28"/>
        </w:rPr>
        <w:t>và tham khảo trang web của IPPC</w:t>
      </w:r>
      <w:r w:rsidRPr="007645C3">
        <w:rPr>
          <w:rFonts w:ascii="Times New Roman" w:eastAsia="PMingLiU" w:hAnsi="Times New Roman" w:cs="Times New Roman"/>
          <w:bCs/>
          <w:sz w:val="28"/>
          <w:szCs w:val="28"/>
          <w:vertAlign w:val="superscript"/>
        </w:rPr>
        <w:t>3</w:t>
      </w:r>
      <w:r w:rsidR="006F049E" w:rsidRPr="007645C3">
        <w:rPr>
          <w:rFonts w:ascii="Times New Roman" w:eastAsia="PMingLiU" w:hAnsi="Times New Roman" w:cs="Times New Roman"/>
          <w:bCs/>
          <w:sz w:val="28"/>
          <w:szCs w:val="28"/>
        </w:rPr>
        <w:t xml:space="preserve">, trang web liên kết với các trang thông tin khác chi tiết hơn – </w:t>
      </w:r>
      <w:r w:rsidRPr="007645C3">
        <w:rPr>
          <w:rFonts w:ascii="Times New Roman" w:eastAsia="PMingLiU" w:hAnsi="Times New Roman" w:cs="Times New Roman"/>
          <w:bCs/>
          <w:sz w:val="28"/>
          <w:szCs w:val="28"/>
        </w:rPr>
        <w:t xml:space="preserve">trang web </w:t>
      </w:r>
      <w:r w:rsidR="006F049E" w:rsidRPr="007645C3">
        <w:rPr>
          <w:rFonts w:ascii="Times New Roman" w:eastAsia="PMingLiU" w:hAnsi="Times New Roman" w:cs="Times New Roman"/>
          <w:bCs/>
          <w:sz w:val="28"/>
          <w:szCs w:val="28"/>
        </w:rPr>
        <w:t>và tài liệu của cả</w:t>
      </w:r>
      <w:r w:rsidR="005E2061" w:rsidRPr="007645C3">
        <w:rPr>
          <w:rFonts w:ascii="Times New Roman" w:eastAsia="PMingLiU" w:hAnsi="Times New Roman" w:cs="Times New Roman"/>
          <w:bCs/>
          <w:sz w:val="28"/>
          <w:szCs w:val="28"/>
        </w:rPr>
        <w:t xml:space="preserve"> IPPC và </w:t>
      </w:r>
      <w:r w:rsidR="006F049E" w:rsidRPr="007645C3">
        <w:rPr>
          <w:rFonts w:ascii="Times New Roman" w:eastAsia="PMingLiU" w:hAnsi="Times New Roman" w:cs="Times New Roman"/>
          <w:bCs/>
          <w:sz w:val="28"/>
          <w:szCs w:val="28"/>
        </w:rPr>
        <w:t>ngoài IPPC</w:t>
      </w:r>
      <w:r w:rsidRPr="007645C3">
        <w:rPr>
          <w:rFonts w:ascii="Times New Roman" w:eastAsia="PMingLiU" w:hAnsi="Times New Roman" w:cs="Times New Roman"/>
          <w:bCs/>
          <w:sz w:val="28"/>
          <w:szCs w:val="28"/>
        </w:rPr>
        <w:t xml:space="preserve"> </w:t>
      </w:r>
      <w:r w:rsidR="006F049E" w:rsidRPr="007645C3">
        <w:rPr>
          <w:rFonts w:ascii="Times New Roman" w:eastAsia="PMingLiU" w:hAnsi="Times New Roman" w:cs="Times New Roman"/>
          <w:bCs/>
          <w:sz w:val="28"/>
          <w:szCs w:val="28"/>
        </w:rPr>
        <w:t>–</w:t>
      </w:r>
      <w:r w:rsidRPr="007645C3">
        <w:rPr>
          <w:rFonts w:ascii="Times New Roman" w:eastAsia="PMingLiU" w:hAnsi="Times New Roman" w:cs="Times New Roman"/>
          <w:bCs/>
          <w:sz w:val="28"/>
          <w:szCs w:val="28"/>
        </w:rPr>
        <w:t xml:space="preserve"> </w:t>
      </w:r>
      <w:r w:rsidR="006F049E" w:rsidRPr="007645C3">
        <w:rPr>
          <w:rFonts w:ascii="Times New Roman" w:eastAsia="PMingLiU" w:hAnsi="Times New Roman" w:cs="Times New Roman"/>
          <w:bCs/>
          <w:sz w:val="28"/>
          <w:szCs w:val="28"/>
        </w:rPr>
        <w:t>về</w:t>
      </w:r>
      <w:r w:rsidRPr="007645C3">
        <w:rPr>
          <w:rFonts w:ascii="Times New Roman" w:eastAsia="PMingLiU" w:hAnsi="Times New Roman" w:cs="Times New Roman"/>
          <w:bCs/>
          <w:sz w:val="28"/>
          <w:szCs w:val="28"/>
        </w:rPr>
        <w:t xml:space="preserve"> thông tin </w:t>
      </w:r>
      <w:r w:rsidR="005E2061" w:rsidRPr="007645C3">
        <w:rPr>
          <w:rFonts w:ascii="Times New Roman" w:eastAsia="PMingLiU" w:hAnsi="Times New Roman" w:cs="Times New Roman"/>
          <w:bCs/>
          <w:sz w:val="28"/>
          <w:szCs w:val="28"/>
        </w:rPr>
        <w:t>đề cập</w:t>
      </w:r>
      <w:r w:rsidRPr="007645C3">
        <w:rPr>
          <w:rFonts w:ascii="Times New Roman" w:eastAsia="PMingLiU" w:hAnsi="Times New Roman" w:cs="Times New Roman"/>
          <w:bCs/>
          <w:sz w:val="28"/>
          <w:szCs w:val="28"/>
        </w:rPr>
        <w:t xml:space="preserve"> trong phụ </w:t>
      </w:r>
      <w:r w:rsidR="006F049E" w:rsidRPr="007645C3">
        <w:rPr>
          <w:rFonts w:ascii="Times New Roman" w:eastAsia="PMingLiU" w:hAnsi="Times New Roman" w:cs="Times New Roman"/>
          <w:bCs/>
          <w:sz w:val="28"/>
          <w:szCs w:val="28"/>
        </w:rPr>
        <w:t>chương</w:t>
      </w:r>
      <w:r w:rsidRPr="007645C3">
        <w:rPr>
          <w:rFonts w:ascii="Times New Roman" w:eastAsia="PMingLiU" w:hAnsi="Times New Roman" w:cs="Times New Roman"/>
          <w:bCs/>
          <w:sz w:val="28"/>
          <w:szCs w:val="28"/>
        </w:rPr>
        <w:t xml:space="preserve"> này. Các liên kết này được đề cập đến </w:t>
      </w:r>
      <w:r w:rsidR="005E2061" w:rsidRPr="007645C3">
        <w:rPr>
          <w:rFonts w:ascii="Times New Roman" w:eastAsia="PMingLiU" w:hAnsi="Times New Roman" w:cs="Times New Roman"/>
          <w:bCs/>
          <w:sz w:val="28"/>
          <w:szCs w:val="28"/>
        </w:rPr>
        <w:t xml:space="preserve">dưới dạng </w:t>
      </w:r>
      <w:r w:rsidRPr="007645C3">
        <w:rPr>
          <w:rFonts w:ascii="Times New Roman" w:eastAsia="PMingLiU" w:hAnsi="Times New Roman" w:cs="Times New Roman"/>
          <w:bCs/>
          <w:sz w:val="28"/>
          <w:szCs w:val="28"/>
        </w:rPr>
        <w:t>“</w:t>
      </w:r>
      <w:r w:rsidRPr="007645C3">
        <w:rPr>
          <w:rFonts w:ascii="Times New Roman" w:eastAsia="PMingLiU" w:hAnsi="Times New Roman" w:cs="Times New Roman"/>
          <w:bCs/>
          <w:i/>
          <w:sz w:val="28"/>
          <w:szCs w:val="28"/>
        </w:rPr>
        <w:t>Liên kết 1</w:t>
      </w:r>
      <w:r w:rsidRPr="007645C3">
        <w:rPr>
          <w:rFonts w:ascii="Times New Roman" w:eastAsia="PMingLiU" w:hAnsi="Times New Roman" w:cs="Times New Roman"/>
          <w:bCs/>
          <w:sz w:val="28"/>
          <w:szCs w:val="28"/>
        </w:rPr>
        <w:t>”, “</w:t>
      </w:r>
      <w:r w:rsidRPr="007645C3">
        <w:rPr>
          <w:rFonts w:ascii="Times New Roman" w:eastAsia="PMingLiU" w:hAnsi="Times New Roman" w:cs="Times New Roman"/>
          <w:bCs/>
          <w:i/>
          <w:sz w:val="28"/>
          <w:szCs w:val="28"/>
        </w:rPr>
        <w:t>Liên kết 2</w:t>
      </w:r>
      <w:r w:rsidRPr="007645C3">
        <w:rPr>
          <w:rFonts w:ascii="Times New Roman" w:eastAsia="PMingLiU" w:hAnsi="Times New Roman" w:cs="Times New Roman"/>
          <w:bCs/>
          <w:sz w:val="28"/>
          <w:szCs w:val="28"/>
        </w:rPr>
        <w:t>” v.v.</w:t>
      </w:r>
    </w:p>
    <w:p w14:paraId="2E420F6B" w14:textId="77777777" w:rsidR="00CE566E" w:rsidRPr="007645C3" w:rsidRDefault="0039508B"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 xml:space="preserve">Hệ thống bao gồm các </w:t>
      </w:r>
      <w:r w:rsidR="006F049E" w:rsidRPr="007645C3">
        <w:rPr>
          <w:rFonts w:ascii="Times New Roman" w:eastAsia="PMingLiU" w:hAnsi="Times New Roman" w:cs="Times New Roman"/>
          <w:bCs/>
          <w:sz w:val="28"/>
          <w:szCs w:val="28"/>
        </w:rPr>
        <w:t xml:space="preserve">hợp phần đã hài hòa sau để tạo ra </w:t>
      </w:r>
      <w:r w:rsidR="005E2061" w:rsidRPr="007645C3">
        <w:rPr>
          <w:rFonts w:ascii="Times New Roman" w:eastAsia="PMingLiU" w:hAnsi="Times New Roman" w:cs="Times New Roman"/>
          <w:bCs/>
          <w:sz w:val="28"/>
          <w:szCs w:val="28"/>
        </w:rPr>
        <w:t xml:space="preserve">Giấy </w:t>
      </w:r>
      <w:r w:rsidRPr="007645C3">
        <w:rPr>
          <w:rFonts w:ascii="Times New Roman" w:eastAsia="PMingLiU" w:hAnsi="Times New Roman" w:cs="Times New Roman"/>
          <w:bCs/>
          <w:sz w:val="28"/>
          <w:szCs w:val="28"/>
        </w:rPr>
        <w:t xml:space="preserve">chứng nhận </w:t>
      </w:r>
      <w:r w:rsidR="00F304BC" w:rsidRPr="007645C3">
        <w:rPr>
          <w:rFonts w:ascii="Times New Roman" w:eastAsia="PMingLiU" w:hAnsi="Times New Roman" w:cs="Times New Roman"/>
          <w:bCs/>
          <w:sz w:val="28"/>
          <w:szCs w:val="28"/>
        </w:rPr>
        <w:t>KDTV</w:t>
      </w:r>
      <w:r w:rsidRPr="007645C3">
        <w:rPr>
          <w:rFonts w:ascii="Times New Roman" w:eastAsia="PMingLiU" w:hAnsi="Times New Roman" w:cs="Times New Roman"/>
          <w:bCs/>
          <w:sz w:val="28"/>
          <w:szCs w:val="28"/>
        </w:rPr>
        <w:t xml:space="preserve"> điện tử.</w:t>
      </w:r>
    </w:p>
    <w:p w14:paraId="37564ED1" w14:textId="77777777" w:rsidR="00C25DCD" w:rsidRPr="007645C3" w:rsidRDefault="005E2061" w:rsidP="00B55B0F">
      <w:pPr>
        <w:widowControl w:val="0"/>
        <w:autoSpaceDE w:val="0"/>
        <w:autoSpaceDN w:val="0"/>
        <w:adjustRightInd w:val="0"/>
        <w:spacing w:before="240" w:after="240" w:line="276" w:lineRule="auto"/>
        <w:jc w:val="both"/>
        <w:outlineLvl w:val="0"/>
        <w:rPr>
          <w:rFonts w:ascii="Times New Roman" w:eastAsia="PMingLiU" w:hAnsi="Times New Roman" w:cs="Times New Roman"/>
          <w:b/>
          <w:bCs/>
          <w:sz w:val="28"/>
          <w:szCs w:val="28"/>
        </w:rPr>
      </w:pPr>
      <w:bookmarkStart w:id="39" w:name="_Toc529787990"/>
      <w:r w:rsidRPr="007645C3">
        <w:rPr>
          <w:rFonts w:ascii="Times New Roman" w:eastAsia="PMingLiU" w:hAnsi="Times New Roman" w:cs="Times New Roman"/>
          <w:b/>
          <w:bCs/>
          <w:sz w:val="28"/>
          <w:szCs w:val="28"/>
        </w:rPr>
        <w:t xml:space="preserve">1. </w:t>
      </w:r>
      <w:r w:rsidR="00C25DCD" w:rsidRPr="007645C3">
        <w:rPr>
          <w:rFonts w:ascii="Times New Roman" w:eastAsia="PMingLiU" w:hAnsi="Times New Roman" w:cs="Times New Roman"/>
          <w:b/>
          <w:bCs/>
          <w:sz w:val="28"/>
          <w:szCs w:val="28"/>
        </w:rPr>
        <w:t xml:space="preserve">Cấu trúc </w:t>
      </w:r>
      <w:r w:rsidRPr="007645C3">
        <w:rPr>
          <w:rFonts w:ascii="Times New Roman" w:eastAsia="PMingLiU" w:hAnsi="Times New Roman" w:cs="Times New Roman"/>
          <w:b/>
          <w:bCs/>
          <w:sz w:val="28"/>
          <w:szCs w:val="28"/>
        </w:rPr>
        <w:t>gói tin</w:t>
      </w:r>
      <w:r w:rsidR="00C25DCD" w:rsidRPr="007645C3">
        <w:rPr>
          <w:rFonts w:ascii="Times New Roman" w:eastAsia="PMingLiU" w:hAnsi="Times New Roman" w:cs="Times New Roman"/>
          <w:b/>
          <w:bCs/>
          <w:sz w:val="28"/>
          <w:szCs w:val="28"/>
        </w:rPr>
        <w:t xml:space="preserve"> XML</w:t>
      </w:r>
      <w:bookmarkEnd w:id="39"/>
    </w:p>
    <w:p w14:paraId="051A84B1" w14:textId="77777777" w:rsidR="00C25DCD" w:rsidRPr="007645C3" w:rsidRDefault="006F049E"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NPPO</w:t>
      </w:r>
      <w:r w:rsidR="005E2061" w:rsidRPr="007645C3">
        <w:rPr>
          <w:rFonts w:ascii="Times New Roman" w:eastAsia="PMingLiU" w:hAnsi="Times New Roman" w:cs="Times New Roman"/>
          <w:bCs/>
          <w:sz w:val="28"/>
          <w:szCs w:val="28"/>
        </w:rPr>
        <w:t xml:space="preserve"> </w:t>
      </w:r>
      <w:r w:rsidR="00C25DCD" w:rsidRPr="007645C3">
        <w:rPr>
          <w:rFonts w:ascii="Times New Roman" w:eastAsia="PMingLiU" w:hAnsi="Times New Roman" w:cs="Times New Roman"/>
          <w:bCs/>
          <w:sz w:val="28"/>
          <w:szCs w:val="28"/>
        </w:rPr>
        <w:t xml:space="preserve">nên sử dụng </w:t>
      </w:r>
      <w:r w:rsidR="005E2061" w:rsidRPr="007645C3">
        <w:rPr>
          <w:rFonts w:ascii="Times New Roman" w:eastAsia="PMingLiU" w:hAnsi="Times New Roman" w:cs="Times New Roman"/>
          <w:bCs/>
          <w:sz w:val="28"/>
          <w:szCs w:val="28"/>
        </w:rPr>
        <w:t xml:space="preserve">XML </w:t>
      </w:r>
      <w:r w:rsidRPr="007645C3">
        <w:rPr>
          <w:rFonts w:ascii="Times New Roman" w:eastAsia="PMingLiU" w:hAnsi="Times New Roman" w:cs="Times New Roman"/>
          <w:bCs/>
          <w:sz w:val="28"/>
          <w:szCs w:val="28"/>
        </w:rPr>
        <w:t xml:space="preserve">của </w:t>
      </w:r>
      <w:r w:rsidR="003803F5" w:rsidRPr="007645C3">
        <w:rPr>
          <w:rFonts w:ascii="Times New Roman" w:eastAsia="PMingLiU" w:hAnsi="Times New Roman" w:cs="Times New Roman"/>
          <w:bCs/>
          <w:sz w:val="28"/>
          <w:szCs w:val="28"/>
        </w:rPr>
        <w:t>Tập đoàn</w:t>
      </w:r>
      <w:r w:rsidR="005E2061" w:rsidRPr="007645C3">
        <w:rPr>
          <w:rFonts w:ascii="Times New Roman" w:eastAsia="PMingLiU" w:hAnsi="Times New Roman" w:cs="Times New Roman"/>
          <w:bCs/>
          <w:sz w:val="28"/>
          <w:szCs w:val="28"/>
        </w:rPr>
        <w:t xml:space="preserve"> </w:t>
      </w:r>
      <w:r w:rsidR="00372622" w:rsidRPr="007645C3">
        <w:rPr>
          <w:rFonts w:ascii="Times New Roman" w:eastAsia="PMingLiU" w:hAnsi="Times New Roman" w:cs="Times New Roman"/>
          <w:bCs/>
          <w:sz w:val="28"/>
          <w:szCs w:val="28"/>
        </w:rPr>
        <w:t>m</w:t>
      </w:r>
      <w:r w:rsidR="00C25DCD" w:rsidRPr="007645C3">
        <w:rPr>
          <w:rFonts w:ascii="Times New Roman" w:eastAsia="PMingLiU" w:hAnsi="Times New Roman" w:cs="Times New Roman"/>
          <w:bCs/>
          <w:sz w:val="28"/>
          <w:szCs w:val="28"/>
        </w:rPr>
        <w:t>ạng lưới toàn cầu (</w:t>
      </w:r>
      <w:r w:rsidR="005E2061" w:rsidRPr="007645C3">
        <w:rPr>
          <w:rFonts w:ascii="Times New Roman" w:eastAsia="PMingLiU" w:hAnsi="Times New Roman" w:cs="Times New Roman"/>
          <w:bCs/>
          <w:sz w:val="28"/>
          <w:szCs w:val="28"/>
        </w:rPr>
        <w:t>WC3</w:t>
      </w:r>
      <w:r w:rsidR="00C25DCD" w:rsidRPr="007645C3">
        <w:rPr>
          <w:rFonts w:ascii="Times New Roman" w:eastAsia="PMingLiU" w:hAnsi="Times New Roman" w:cs="Times New Roman"/>
          <w:bCs/>
          <w:sz w:val="28"/>
          <w:szCs w:val="28"/>
        </w:rPr>
        <w:t>) (</w:t>
      </w:r>
      <w:r w:rsidR="00C25DCD" w:rsidRPr="007645C3">
        <w:rPr>
          <w:rFonts w:ascii="Times New Roman" w:eastAsia="PMingLiU" w:hAnsi="Times New Roman" w:cs="Times New Roman"/>
          <w:bCs/>
          <w:i/>
          <w:sz w:val="28"/>
          <w:szCs w:val="28"/>
        </w:rPr>
        <w:t>Liên kết 1</w:t>
      </w:r>
      <w:r w:rsidR="00C25DCD" w:rsidRPr="007645C3">
        <w:rPr>
          <w:rFonts w:ascii="Times New Roman" w:eastAsia="PMingLiU" w:hAnsi="Times New Roman" w:cs="Times New Roman"/>
          <w:bCs/>
          <w:sz w:val="28"/>
          <w:szCs w:val="28"/>
        </w:rPr>
        <w:t>) để trao đổi dữ liệu chứng nhận KDTV điện tử.</w:t>
      </w:r>
    </w:p>
    <w:p w14:paraId="656128D4" w14:textId="77777777" w:rsidR="005E2061" w:rsidRPr="007645C3" w:rsidRDefault="005E2061"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Cấu trúc gói tin </w:t>
      </w:r>
      <w:r w:rsidR="00372622" w:rsidRPr="007645C3">
        <w:rPr>
          <w:rFonts w:ascii="Times New Roman" w:hAnsi="Times New Roman" w:cs="Times New Roman"/>
          <w:sz w:val="28"/>
          <w:szCs w:val="28"/>
        </w:rPr>
        <w:t>KDTV</w:t>
      </w:r>
      <w:r w:rsidRPr="007645C3">
        <w:rPr>
          <w:rFonts w:ascii="Times New Roman" w:hAnsi="Times New Roman" w:cs="Times New Roman"/>
          <w:sz w:val="28"/>
          <w:szCs w:val="28"/>
        </w:rPr>
        <w:t xml:space="preserve"> dạng XML dựa trên </w:t>
      </w:r>
      <w:r w:rsidR="003803F5" w:rsidRPr="007645C3">
        <w:rPr>
          <w:rFonts w:ascii="Times New Roman" w:hAnsi="Times New Roman" w:cs="Times New Roman"/>
          <w:sz w:val="28"/>
          <w:szCs w:val="28"/>
        </w:rPr>
        <w:t xml:space="preserve">lược đồ </w:t>
      </w:r>
      <w:r w:rsidRPr="007645C3">
        <w:rPr>
          <w:rFonts w:ascii="Times New Roman" w:hAnsi="Times New Roman" w:cs="Times New Roman"/>
          <w:sz w:val="28"/>
          <w:szCs w:val="28"/>
        </w:rPr>
        <w:t xml:space="preserve">XML </w:t>
      </w:r>
      <w:r w:rsidR="003803F5" w:rsidRPr="007645C3">
        <w:rPr>
          <w:rFonts w:ascii="Times New Roman" w:hAnsi="Times New Roman" w:cs="Times New Roman"/>
          <w:sz w:val="28"/>
          <w:szCs w:val="28"/>
        </w:rPr>
        <w:t xml:space="preserve">về Kiểm dịch động-thựuc vật (SPS) của </w:t>
      </w:r>
      <w:r w:rsidRPr="007645C3">
        <w:rPr>
          <w:rFonts w:ascii="Times New Roman" w:hAnsi="Times New Roman" w:cs="Times New Roman"/>
          <w:sz w:val="28"/>
          <w:szCs w:val="28"/>
        </w:rPr>
        <w:t xml:space="preserve">Trung tâm Xúc tiến Thương mại và </w:t>
      </w:r>
      <w:r w:rsidR="003803F5" w:rsidRPr="007645C3">
        <w:rPr>
          <w:rFonts w:ascii="Times New Roman" w:hAnsi="Times New Roman" w:cs="Times New Roman"/>
          <w:sz w:val="28"/>
          <w:szCs w:val="28"/>
        </w:rPr>
        <w:t>Thương mại</w:t>
      </w:r>
      <w:r w:rsidRPr="007645C3">
        <w:rPr>
          <w:rFonts w:ascii="Times New Roman" w:hAnsi="Times New Roman" w:cs="Times New Roman"/>
          <w:sz w:val="28"/>
          <w:szCs w:val="28"/>
        </w:rPr>
        <w:t xml:space="preserve"> điện tử</w:t>
      </w:r>
      <w:r w:rsidR="00372622" w:rsidRPr="007645C3">
        <w:rPr>
          <w:rFonts w:ascii="Times New Roman" w:hAnsi="Times New Roman" w:cs="Times New Roman"/>
          <w:sz w:val="28"/>
          <w:szCs w:val="28"/>
        </w:rPr>
        <w:t xml:space="preserve"> (UN/</w:t>
      </w:r>
      <w:r w:rsidRPr="007645C3">
        <w:rPr>
          <w:rFonts w:ascii="Times New Roman" w:hAnsi="Times New Roman" w:cs="Times New Roman"/>
          <w:sz w:val="28"/>
          <w:szCs w:val="28"/>
        </w:rPr>
        <w:t xml:space="preserve">CEFACT) </w:t>
      </w:r>
      <w:r w:rsidR="003803F5" w:rsidRPr="007645C3">
        <w:rPr>
          <w:rFonts w:ascii="Times New Roman" w:hAnsi="Times New Roman" w:cs="Times New Roman"/>
          <w:sz w:val="28"/>
          <w:szCs w:val="28"/>
        </w:rPr>
        <w:t xml:space="preserve">Liên hợp quốc </w:t>
      </w:r>
      <w:r w:rsidRPr="007645C3">
        <w:rPr>
          <w:rFonts w:ascii="Times New Roman" w:hAnsi="Times New Roman" w:cs="Times New Roman"/>
          <w:sz w:val="28"/>
          <w:szCs w:val="28"/>
        </w:rPr>
        <w:t>(</w:t>
      </w:r>
      <w:r w:rsidRPr="007645C3">
        <w:rPr>
          <w:rFonts w:ascii="Times New Roman" w:hAnsi="Times New Roman" w:cs="Times New Roman"/>
          <w:i/>
          <w:sz w:val="28"/>
          <w:szCs w:val="28"/>
        </w:rPr>
        <w:t>Liên kết 2</w:t>
      </w:r>
      <w:r w:rsidRPr="007645C3">
        <w:rPr>
          <w:rFonts w:ascii="Times New Roman" w:hAnsi="Times New Roman" w:cs="Times New Roman"/>
          <w:sz w:val="28"/>
          <w:szCs w:val="28"/>
        </w:rPr>
        <w:t>)</w:t>
      </w:r>
      <w:r w:rsidR="003803F5" w:rsidRPr="007645C3">
        <w:rPr>
          <w:rFonts w:ascii="Times New Roman" w:hAnsi="Times New Roman" w:cs="Times New Roman"/>
          <w:sz w:val="28"/>
          <w:szCs w:val="28"/>
        </w:rPr>
        <w:t>,</w:t>
      </w:r>
      <w:r w:rsidRPr="007645C3">
        <w:rPr>
          <w:rFonts w:ascii="Times New Roman" w:hAnsi="Times New Roman" w:cs="Times New Roman"/>
          <w:sz w:val="28"/>
          <w:szCs w:val="28"/>
        </w:rPr>
        <w:t xml:space="preserve"> và </w:t>
      </w:r>
      <w:r w:rsidR="003803F5" w:rsidRPr="007645C3">
        <w:rPr>
          <w:rFonts w:ascii="Times New Roman" w:hAnsi="Times New Roman" w:cs="Times New Roman"/>
          <w:sz w:val="28"/>
          <w:szCs w:val="28"/>
        </w:rPr>
        <w:t xml:space="preserve">sơ đồ dữ liệu </w:t>
      </w:r>
      <w:r w:rsidRPr="007645C3">
        <w:rPr>
          <w:rFonts w:ascii="Times New Roman" w:hAnsi="Times New Roman" w:cs="Times New Roman"/>
          <w:sz w:val="28"/>
          <w:szCs w:val="28"/>
        </w:rPr>
        <w:t>XML</w:t>
      </w:r>
      <w:r w:rsidR="003803F5" w:rsidRPr="007645C3">
        <w:rPr>
          <w:rFonts w:ascii="Times New Roman" w:hAnsi="Times New Roman" w:cs="Times New Roman"/>
          <w:sz w:val="28"/>
          <w:szCs w:val="28"/>
        </w:rPr>
        <w:t xml:space="preserve"> (sơ đồ</w:t>
      </w:r>
      <w:r w:rsidRPr="007645C3">
        <w:rPr>
          <w:rFonts w:ascii="Times New Roman" w:hAnsi="Times New Roman" w:cs="Times New Roman"/>
          <w:sz w:val="28"/>
          <w:szCs w:val="28"/>
        </w:rPr>
        <w:t xml:space="preserve"> dữ liệu XML này cho biết </w:t>
      </w:r>
      <w:r w:rsidR="003803F5" w:rsidRPr="007645C3">
        <w:rPr>
          <w:rFonts w:ascii="Times New Roman" w:hAnsi="Times New Roman" w:cs="Times New Roman"/>
          <w:sz w:val="28"/>
          <w:szCs w:val="28"/>
        </w:rPr>
        <w:t xml:space="preserve">nên đặt dữ liệu chứng nhận kiểm dịch vào </w:t>
      </w:r>
      <w:r w:rsidRPr="007645C3">
        <w:rPr>
          <w:rFonts w:ascii="Times New Roman" w:hAnsi="Times New Roman" w:cs="Times New Roman"/>
          <w:sz w:val="28"/>
          <w:szCs w:val="28"/>
        </w:rPr>
        <w:t xml:space="preserve">vị trí nào trong </w:t>
      </w:r>
      <w:r w:rsidR="003803F5" w:rsidRPr="007645C3">
        <w:rPr>
          <w:rFonts w:ascii="Times New Roman" w:hAnsi="Times New Roman" w:cs="Times New Roman"/>
          <w:sz w:val="28"/>
          <w:szCs w:val="28"/>
        </w:rPr>
        <w:t>lược đồ XML)</w:t>
      </w:r>
      <w:r w:rsidRPr="007645C3">
        <w:rPr>
          <w:rFonts w:ascii="Times New Roman" w:hAnsi="Times New Roman" w:cs="Times New Roman"/>
          <w:sz w:val="28"/>
          <w:szCs w:val="28"/>
        </w:rPr>
        <w:t>.</w:t>
      </w:r>
    </w:p>
    <w:p w14:paraId="5B684580" w14:textId="77777777" w:rsidR="006674BB" w:rsidRPr="007645C3" w:rsidRDefault="00670A88"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Sơ</w:t>
      </w:r>
      <w:r w:rsidR="00C25DCD" w:rsidRPr="007645C3">
        <w:rPr>
          <w:rFonts w:ascii="Times New Roman" w:eastAsia="PMingLiU" w:hAnsi="Times New Roman" w:cs="Times New Roman"/>
          <w:bCs/>
          <w:sz w:val="28"/>
          <w:szCs w:val="28"/>
        </w:rPr>
        <w:t xml:space="preserve"> đồ dữ liệu XML </w:t>
      </w:r>
      <w:r w:rsidR="00372622" w:rsidRPr="007645C3">
        <w:rPr>
          <w:rFonts w:ascii="Times New Roman" w:eastAsia="PMingLiU" w:hAnsi="Times New Roman" w:cs="Times New Roman"/>
          <w:bCs/>
          <w:sz w:val="28"/>
          <w:szCs w:val="28"/>
        </w:rPr>
        <w:t>về KDTV</w:t>
      </w:r>
      <w:r w:rsidR="00C25DCD" w:rsidRPr="007645C3">
        <w:rPr>
          <w:rFonts w:ascii="Times New Roman" w:eastAsia="PMingLiU" w:hAnsi="Times New Roman" w:cs="Times New Roman"/>
          <w:bCs/>
          <w:sz w:val="28"/>
          <w:szCs w:val="28"/>
        </w:rPr>
        <w:t xml:space="preserve"> cho phép tạo ra </w:t>
      </w:r>
      <w:r w:rsidR="006674BB" w:rsidRPr="007645C3">
        <w:rPr>
          <w:rFonts w:ascii="Times New Roman" w:eastAsia="PMingLiU" w:hAnsi="Times New Roman" w:cs="Times New Roman"/>
          <w:bCs/>
          <w:sz w:val="28"/>
          <w:szCs w:val="28"/>
        </w:rPr>
        <w:t xml:space="preserve">Giấy </w:t>
      </w:r>
      <w:r w:rsidR="00C25DCD" w:rsidRPr="007645C3">
        <w:rPr>
          <w:rFonts w:ascii="Times New Roman" w:eastAsia="PMingLiU" w:hAnsi="Times New Roman" w:cs="Times New Roman"/>
          <w:bCs/>
          <w:sz w:val="28"/>
          <w:szCs w:val="28"/>
        </w:rPr>
        <w:t xml:space="preserve">chứng nhận </w:t>
      </w:r>
      <w:r w:rsidR="006674BB" w:rsidRPr="007645C3">
        <w:rPr>
          <w:rFonts w:ascii="Times New Roman" w:eastAsia="PMingLiU" w:hAnsi="Times New Roman" w:cs="Times New Roman"/>
          <w:bCs/>
          <w:sz w:val="28"/>
          <w:szCs w:val="28"/>
        </w:rPr>
        <w:t>KDTV</w:t>
      </w:r>
      <w:r w:rsidR="00C25DCD" w:rsidRPr="007645C3">
        <w:rPr>
          <w:rFonts w:ascii="Times New Roman" w:eastAsia="PMingLiU" w:hAnsi="Times New Roman" w:cs="Times New Roman"/>
          <w:bCs/>
          <w:sz w:val="28"/>
          <w:szCs w:val="28"/>
        </w:rPr>
        <w:t xml:space="preserve"> điện tử</w:t>
      </w:r>
      <w:r w:rsidRPr="007645C3">
        <w:rPr>
          <w:rFonts w:ascii="Times New Roman" w:eastAsia="PMingLiU" w:hAnsi="Times New Roman" w:cs="Times New Roman"/>
          <w:bCs/>
          <w:sz w:val="28"/>
          <w:szCs w:val="28"/>
        </w:rPr>
        <w:t xml:space="preserve"> </w:t>
      </w:r>
      <w:r w:rsidR="00C25DCD" w:rsidRPr="007645C3">
        <w:rPr>
          <w:rFonts w:ascii="Times New Roman" w:eastAsia="PMingLiU" w:hAnsi="Times New Roman" w:cs="Times New Roman"/>
          <w:bCs/>
          <w:sz w:val="28"/>
          <w:szCs w:val="28"/>
        </w:rPr>
        <w:t>xuất khẩu (</w:t>
      </w:r>
      <w:r w:rsidR="00C25DCD" w:rsidRPr="007645C3">
        <w:rPr>
          <w:rFonts w:ascii="Times New Roman" w:eastAsia="PMingLiU" w:hAnsi="Times New Roman" w:cs="Times New Roman"/>
          <w:bCs/>
          <w:i/>
          <w:sz w:val="28"/>
          <w:szCs w:val="28"/>
        </w:rPr>
        <w:t>L</w:t>
      </w:r>
      <w:r w:rsidR="006674BB" w:rsidRPr="007645C3">
        <w:rPr>
          <w:rFonts w:ascii="Times New Roman" w:eastAsia="PMingLiU" w:hAnsi="Times New Roman" w:cs="Times New Roman"/>
          <w:bCs/>
          <w:i/>
          <w:sz w:val="28"/>
          <w:szCs w:val="28"/>
        </w:rPr>
        <w:t xml:space="preserve">iên kết </w:t>
      </w:r>
      <w:r w:rsidR="00C25DCD" w:rsidRPr="007645C3">
        <w:rPr>
          <w:rFonts w:ascii="Times New Roman" w:eastAsia="PMingLiU" w:hAnsi="Times New Roman" w:cs="Times New Roman"/>
          <w:bCs/>
          <w:i/>
          <w:sz w:val="28"/>
          <w:szCs w:val="28"/>
        </w:rPr>
        <w:t>3</w:t>
      </w:r>
      <w:r w:rsidR="00C25DCD" w:rsidRPr="007645C3">
        <w:rPr>
          <w:rFonts w:ascii="Times New Roman" w:eastAsia="PMingLiU" w:hAnsi="Times New Roman" w:cs="Times New Roman"/>
          <w:bCs/>
          <w:sz w:val="28"/>
          <w:szCs w:val="28"/>
        </w:rPr>
        <w:t xml:space="preserve">) và </w:t>
      </w:r>
      <w:r w:rsidR="006674BB" w:rsidRPr="007645C3">
        <w:rPr>
          <w:rFonts w:ascii="Times New Roman" w:eastAsia="PMingLiU" w:hAnsi="Times New Roman" w:cs="Times New Roman"/>
          <w:bCs/>
          <w:sz w:val="28"/>
          <w:szCs w:val="28"/>
        </w:rPr>
        <w:t xml:space="preserve">Giấy </w:t>
      </w:r>
      <w:r w:rsidR="00C25DCD" w:rsidRPr="007645C3">
        <w:rPr>
          <w:rFonts w:ascii="Times New Roman" w:eastAsia="PMingLiU" w:hAnsi="Times New Roman" w:cs="Times New Roman"/>
          <w:bCs/>
          <w:sz w:val="28"/>
          <w:szCs w:val="28"/>
        </w:rPr>
        <w:t xml:space="preserve">chứng nhận </w:t>
      </w:r>
      <w:r w:rsidR="006674BB" w:rsidRPr="007645C3">
        <w:rPr>
          <w:rFonts w:ascii="Times New Roman" w:eastAsia="PMingLiU" w:hAnsi="Times New Roman" w:cs="Times New Roman"/>
          <w:bCs/>
          <w:sz w:val="28"/>
          <w:szCs w:val="28"/>
        </w:rPr>
        <w:t>KDTV</w:t>
      </w:r>
      <w:r w:rsidR="00C25DCD" w:rsidRPr="007645C3">
        <w:rPr>
          <w:rFonts w:ascii="Times New Roman" w:eastAsia="PMingLiU" w:hAnsi="Times New Roman" w:cs="Times New Roman"/>
          <w:bCs/>
          <w:sz w:val="28"/>
          <w:szCs w:val="28"/>
        </w:rPr>
        <w:t xml:space="preserve"> tái xuất</w:t>
      </w:r>
      <w:r w:rsidR="006674BB" w:rsidRPr="007645C3">
        <w:rPr>
          <w:rFonts w:ascii="Times New Roman" w:eastAsia="PMingLiU" w:hAnsi="Times New Roman" w:cs="Times New Roman"/>
          <w:bCs/>
          <w:sz w:val="28"/>
          <w:szCs w:val="28"/>
        </w:rPr>
        <w:t xml:space="preserve"> khẩu</w:t>
      </w:r>
      <w:r w:rsidR="00C25DCD" w:rsidRPr="007645C3">
        <w:rPr>
          <w:rFonts w:ascii="Times New Roman" w:eastAsia="PMingLiU" w:hAnsi="Times New Roman" w:cs="Times New Roman"/>
          <w:bCs/>
          <w:sz w:val="28"/>
          <w:szCs w:val="28"/>
        </w:rPr>
        <w:t xml:space="preserve"> (</w:t>
      </w:r>
      <w:r w:rsidR="00C25DCD" w:rsidRPr="007645C3">
        <w:rPr>
          <w:rFonts w:ascii="Times New Roman" w:eastAsia="PMingLiU" w:hAnsi="Times New Roman" w:cs="Times New Roman"/>
          <w:bCs/>
          <w:i/>
          <w:sz w:val="28"/>
          <w:szCs w:val="28"/>
        </w:rPr>
        <w:t>Liên kết 4</w:t>
      </w:r>
      <w:r w:rsidR="00C25DCD" w:rsidRPr="007645C3">
        <w:rPr>
          <w:rFonts w:ascii="Times New Roman" w:eastAsia="PMingLiU" w:hAnsi="Times New Roman" w:cs="Times New Roman"/>
          <w:bCs/>
          <w:sz w:val="28"/>
          <w:szCs w:val="28"/>
        </w:rPr>
        <w:t>).</w:t>
      </w:r>
    </w:p>
    <w:p w14:paraId="4A3F1C56" w14:textId="77777777" w:rsidR="00AB2E0B" w:rsidRPr="007645C3" w:rsidRDefault="00AB2E0B"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40" w:name="_Toc529787991"/>
      <w:r w:rsidRPr="007645C3">
        <w:rPr>
          <w:rFonts w:ascii="Times New Roman" w:hAnsi="Times New Roman" w:cs="Times New Roman"/>
          <w:b/>
          <w:sz w:val="28"/>
          <w:szCs w:val="28"/>
        </w:rPr>
        <w:lastRenderedPageBreak/>
        <w:t>2. Nộ</w:t>
      </w:r>
      <w:r w:rsidR="005E2061" w:rsidRPr="007645C3">
        <w:rPr>
          <w:rFonts w:ascii="Times New Roman" w:hAnsi="Times New Roman" w:cs="Times New Roman"/>
          <w:b/>
          <w:sz w:val="28"/>
          <w:szCs w:val="28"/>
        </w:rPr>
        <w:t xml:space="preserve">i dung </w:t>
      </w:r>
      <w:r w:rsidR="00670A88" w:rsidRPr="007645C3">
        <w:rPr>
          <w:rFonts w:ascii="Times New Roman" w:hAnsi="Times New Roman" w:cs="Times New Roman"/>
          <w:b/>
          <w:sz w:val="28"/>
          <w:szCs w:val="28"/>
        </w:rPr>
        <w:t>của lược đồ</w:t>
      </w:r>
      <w:r w:rsidRPr="007645C3">
        <w:rPr>
          <w:rFonts w:ascii="Times New Roman" w:hAnsi="Times New Roman" w:cs="Times New Roman"/>
          <w:b/>
          <w:sz w:val="28"/>
          <w:szCs w:val="28"/>
        </w:rPr>
        <w:t xml:space="preserve"> XML</w:t>
      </w:r>
      <w:bookmarkEnd w:id="40"/>
    </w:p>
    <w:p w14:paraId="722EEB1A" w14:textId="77777777" w:rsidR="00AB2E0B" w:rsidRPr="007645C3" w:rsidRDefault="00AB2E0B"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Để tạo thuận lợi cho việc trao đổi thông tin điện tử </w:t>
      </w:r>
      <w:r w:rsidR="00DA2338" w:rsidRPr="007645C3">
        <w:rPr>
          <w:rFonts w:ascii="Times New Roman" w:hAnsi="Times New Roman" w:cs="Times New Roman"/>
          <w:sz w:val="28"/>
          <w:szCs w:val="28"/>
        </w:rPr>
        <w:t xml:space="preserve">tự động </w:t>
      </w:r>
      <w:r w:rsidRPr="007645C3">
        <w:rPr>
          <w:rFonts w:ascii="Times New Roman" w:hAnsi="Times New Roman" w:cs="Times New Roman"/>
          <w:sz w:val="28"/>
          <w:szCs w:val="28"/>
        </w:rPr>
        <w:t>và xử lý dữ</w:t>
      </w:r>
      <w:r w:rsidR="0090709D" w:rsidRPr="007645C3">
        <w:rPr>
          <w:rFonts w:ascii="Times New Roman" w:hAnsi="Times New Roman" w:cs="Times New Roman"/>
          <w:sz w:val="28"/>
          <w:szCs w:val="28"/>
        </w:rPr>
        <w:t xml:space="preserve"> liệu chứng nhận KDTV</w:t>
      </w:r>
      <w:r w:rsidRPr="007645C3">
        <w:rPr>
          <w:rFonts w:ascii="Times New Roman" w:hAnsi="Times New Roman" w:cs="Times New Roman"/>
          <w:sz w:val="28"/>
          <w:szCs w:val="28"/>
        </w:rPr>
        <w:t xml:space="preserve">, </w:t>
      </w:r>
      <w:r w:rsidR="00670A88" w:rsidRPr="007645C3">
        <w:rPr>
          <w:rFonts w:ascii="Times New Roman" w:hAnsi="Times New Roman" w:cs="Times New Roman"/>
          <w:sz w:val="28"/>
          <w:szCs w:val="28"/>
        </w:rPr>
        <w:t>khuyến khích NPPO</w:t>
      </w:r>
      <w:r w:rsidR="0090709D"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sử dụng các thuật ngữ, mã và văn bản </w:t>
      </w:r>
      <w:r w:rsidR="00670A88" w:rsidRPr="007645C3">
        <w:rPr>
          <w:rFonts w:ascii="Times New Roman" w:hAnsi="Times New Roman" w:cs="Times New Roman"/>
          <w:sz w:val="28"/>
          <w:szCs w:val="28"/>
        </w:rPr>
        <w:t>đã</w:t>
      </w:r>
      <w:r w:rsidRPr="007645C3">
        <w:rPr>
          <w:rFonts w:ascii="Times New Roman" w:hAnsi="Times New Roman" w:cs="Times New Roman"/>
          <w:sz w:val="28"/>
          <w:szCs w:val="28"/>
        </w:rPr>
        <w:t xml:space="preserve"> chuẩn hóa (hài hòa) </w:t>
      </w:r>
      <w:r w:rsidR="00DC2D51" w:rsidRPr="007645C3">
        <w:rPr>
          <w:rFonts w:ascii="Times New Roman" w:hAnsi="Times New Roman" w:cs="Times New Roman"/>
          <w:sz w:val="28"/>
          <w:szCs w:val="28"/>
        </w:rPr>
        <w:t>đối với</w:t>
      </w:r>
      <w:r w:rsidRPr="007645C3">
        <w:rPr>
          <w:rFonts w:ascii="Times New Roman" w:hAnsi="Times New Roman" w:cs="Times New Roman"/>
          <w:sz w:val="28"/>
          <w:szCs w:val="28"/>
        </w:rPr>
        <w:t xml:space="preserve"> các </w:t>
      </w:r>
      <w:r w:rsidR="0090709D" w:rsidRPr="007645C3">
        <w:rPr>
          <w:rFonts w:ascii="Times New Roman" w:hAnsi="Times New Roman" w:cs="Times New Roman"/>
          <w:sz w:val="28"/>
          <w:szCs w:val="28"/>
        </w:rPr>
        <w:t>yếu tố</w:t>
      </w:r>
      <w:r w:rsidRPr="007645C3">
        <w:rPr>
          <w:rFonts w:ascii="Times New Roman" w:hAnsi="Times New Roman" w:cs="Times New Roman"/>
          <w:sz w:val="28"/>
          <w:szCs w:val="28"/>
        </w:rPr>
        <w:t xml:space="preserve"> dữ liệu </w:t>
      </w:r>
      <w:r w:rsidR="0090709D" w:rsidRPr="007645C3">
        <w:rPr>
          <w:rFonts w:ascii="Times New Roman" w:hAnsi="Times New Roman" w:cs="Times New Roman"/>
          <w:sz w:val="28"/>
          <w:szCs w:val="28"/>
        </w:rPr>
        <w:t>kết hợp</w:t>
      </w:r>
      <w:r w:rsidRPr="007645C3">
        <w:rPr>
          <w:rFonts w:ascii="Times New Roman" w:hAnsi="Times New Roman" w:cs="Times New Roman"/>
          <w:sz w:val="28"/>
          <w:szCs w:val="28"/>
        </w:rPr>
        <w:t xml:space="preserve"> với </w:t>
      </w:r>
      <w:r w:rsidR="005E2061" w:rsidRPr="007645C3">
        <w:rPr>
          <w:rFonts w:ascii="Times New Roman" w:hAnsi="Times New Roman" w:cs="Times New Roman"/>
          <w:sz w:val="28"/>
          <w:szCs w:val="28"/>
        </w:rPr>
        <w:t>gói tin</w:t>
      </w:r>
      <w:r w:rsidRPr="007645C3">
        <w:rPr>
          <w:rFonts w:ascii="Times New Roman" w:hAnsi="Times New Roman" w:cs="Times New Roman"/>
          <w:sz w:val="28"/>
          <w:szCs w:val="28"/>
        </w:rPr>
        <w:t xml:space="preserve"> XML </w:t>
      </w:r>
      <w:r w:rsidR="00372622" w:rsidRPr="007645C3">
        <w:rPr>
          <w:rFonts w:ascii="Times New Roman" w:hAnsi="Times New Roman" w:cs="Times New Roman"/>
          <w:sz w:val="28"/>
          <w:szCs w:val="28"/>
        </w:rPr>
        <w:t xml:space="preserve">để </w:t>
      </w:r>
      <w:r w:rsidR="00670A88" w:rsidRPr="007645C3">
        <w:rPr>
          <w:rFonts w:ascii="Times New Roman" w:hAnsi="Times New Roman" w:cs="Times New Roman"/>
          <w:sz w:val="28"/>
          <w:szCs w:val="28"/>
        </w:rPr>
        <w:t>tạo ra</w:t>
      </w:r>
      <w:r w:rsidR="00372622" w:rsidRPr="007645C3">
        <w:rPr>
          <w:rFonts w:ascii="Times New Roman" w:hAnsi="Times New Roman" w:cs="Times New Roman"/>
          <w:sz w:val="28"/>
          <w:szCs w:val="28"/>
        </w:rPr>
        <w:t xml:space="preserve"> </w:t>
      </w:r>
      <w:r w:rsidR="00DC2D51" w:rsidRPr="007645C3">
        <w:rPr>
          <w:rFonts w:ascii="Times New Roman" w:hAnsi="Times New Roman" w:cs="Times New Roman"/>
          <w:sz w:val="28"/>
          <w:szCs w:val="28"/>
        </w:rPr>
        <w:t xml:space="preserve">Giấy </w:t>
      </w:r>
      <w:r w:rsidRPr="007645C3">
        <w:rPr>
          <w:rFonts w:ascii="Times New Roman" w:hAnsi="Times New Roman" w:cs="Times New Roman"/>
          <w:sz w:val="28"/>
          <w:szCs w:val="28"/>
        </w:rPr>
        <w:t>chứng nhận KDTV điện tử.</w:t>
      </w:r>
    </w:p>
    <w:p w14:paraId="0CFE38D0" w14:textId="77777777" w:rsidR="00AB2E0B" w:rsidRPr="007645C3" w:rsidRDefault="00670A88"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Trong trường hợp có sẵn mã phù hợp, cần hạn chế</w:t>
      </w:r>
      <w:r w:rsidR="00AB2E0B" w:rsidRPr="007645C3">
        <w:rPr>
          <w:rFonts w:ascii="Times New Roman" w:hAnsi="Times New Roman" w:cs="Times New Roman"/>
          <w:sz w:val="28"/>
          <w:szCs w:val="28"/>
        </w:rPr>
        <w:t xml:space="preserve"> sử dụng </w:t>
      </w:r>
      <w:r w:rsidR="005E2061" w:rsidRPr="007645C3">
        <w:rPr>
          <w:rFonts w:ascii="Times New Roman" w:hAnsi="Times New Roman" w:cs="Times New Roman"/>
          <w:sz w:val="28"/>
          <w:szCs w:val="28"/>
        </w:rPr>
        <w:t>ký tự</w:t>
      </w:r>
      <w:r w:rsidRPr="007645C3">
        <w:rPr>
          <w:rFonts w:ascii="Times New Roman" w:hAnsi="Times New Roman" w:cs="Times New Roman"/>
          <w:sz w:val="28"/>
          <w:szCs w:val="28"/>
        </w:rPr>
        <w:t xml:space="preserve"> tự do (ví dụ: </w:t>
      </w:r>
      <w:r w:rsidR="00C018AB" w:rsidRPr="007645C3">
        <w:rPr>
          <w:rFonts w:ascii="Times New Roman" w:hAnsi="Times New Roman" w:cs="Times New Roman"/>
          <w:sz w:val="28"/>
          <w:szCs w:val="28"/>
        </w:rPr>
        <w:t>chưa</w:t>
      </w:r>
      <w:r w:rsidR="00AB2E0B" w:rsidRPr="007645C3">
        <w:rPr>
          <w:rFonts w:ascii="Times New Roman" w:hAnsi="Times New Roman" w:cs="Times New Roman"/>
          <w:sz w:val="28"/>
          <w:szCs w:val="28"/>
        </w:rPr>
        <w:t xml:space="preserve"> được chuẩ</w:t>
      </w:r>
      <w:r w:rsidR="00C018AB" w:rsidRPr="007645C3">
        <w:rPr>
          <w:rFonts w:ascii="Times New Roman" w:hAnsi="Times New Roman" w:cs="Times New Roman"/>
          <w:sz w:val="28"/>
          <w:szCs w:val="28"/>
        </w:rPr>
        <w:t>n hóa</w:t>
      </w:r>
      <w:r w:rsidRPr="007645C3">
        <w:rPr>
          <w:rFonts w:ascii="Times New Roman" w:hAnsi="Times New Roman" w:cs="Times New Roman"/>
          <w:sz w:val="28"/>
          <w:szCs w:val="28"/>
        </w:rPr>
        <w:t>)</w:t>
      </w:r>
      <w:r w:rsidR="00AB2E0B" w:rsidRPr="007645C3">
        <w:rPr>
          <w:rFonts w:ascii="Times New Roman" w:hAnsi="Times New Roman" w:cs="Times New Roman"/>
          <w:sz w:val="28"/>
          <w:szCs w:val="28"/>
        </w:rPr>
        <w:t>.</w:t>
      </w:r>
    </w:p>
    <w:p w14:paraId="0FD63A7D" w14:textId="77777777" w:rsidR="00AB2E0B" w:rsidRPr="007645C3" w:rsidRDefault="00AB2E0B"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Đối với ngày tháng và tên </w:t>
      </w:r>
      <w:r w:rsidR="00FC5E27"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670A88" w:rsidRPr="007645C3">
        <w:rPr>
          <w:rFonts w:ascii="Times New Roman" w:hAnsi="Times New Roman" w:cs="Times New Roman"/>
          <w:sz w:val="28"/>
          <w:szCs w:val="28"/>
        </w:rPr>
        <w:t xml:space="preserve">đã có </w:t>
      </w:r>
      <w:r w:rsidR="00C018AB" w:rsidRPr="007645C3">
        <w:rPr>
          <w:rFonts w:ascii="Times New Roman" w:hAnsi="Times New Roman" w:cs="Times New Roman"/>
          <w:sz w:val="28"/>
          <w:szCs w:val="28"/>
        </w:rPr>
        <w:t>ký tự</w:t>
      </w:r>
      <w:r w:rsidR="00670A88" w:rsidRPr="007645C3">
        <w:rPr>
          <w:rFonts w:ascii="Times New Roman" w:hAnsi="Times New Roman" w:cs="Times New Roman"/>
          <w:sz w:val="28"/>
          <w:szCs w:val="28"/>
        </w:rPr>
        <w:t xml:space="preserve"> </w:t>
      </w:r>
      <w:r w:rsidR="00366DE4" w:rsidRPr="007645C3">
        <w:rPr>
          <w:rFonts w:ascii="Times New Roman" w:hAnsi="Times New Roman" w:cs="Times New Roman"/>
          <w:sz w:val="28"/>
          <w:szCs w:val="28"/>
        </w:rPr>
        <w:t>chuẩn</w:t>
      </w:r>
      <w:r w:rsidR="00670A88" w:rsidRPr="007645C3">
        <w:rPr>
          <w:rFonts w:ascii="Times New Roman" w:hAnsi="Times New Roman" w:cs="Times New Roman"/>
          <w:sz w:val="28"/>
          <w:szCs w:val="28"/>
        </w:rPr>
        <w:t xml:space="preserve"> </w:t>
      </w:r>
      <w:r w:rsidR="00C018AB" w:rsidRPr="007645C3">
        <w:rPr>
          <w:rFonts w:ascii="Times New Roman" w:hAnsi="Times New Roman" w:cs="Times New Roman"/>
          <w:sz w:val="28"/>
          <w:szCs w:val="28"/>
        </w:rPr>
        <w:t xml:space="preserve">hoá </w:t>
      </w:r>
      <w:r w:rsidR="00366DE4" w:rsidRPr="007645C3">
        <w:rPr>
          <w:rFonts w:ascii="Times New Roman" w:hAnsi="Times New Roman" w:cs="Times New Roman"/>
          <w:sz w:val="28"/>
          <w:szCs w:val="28"/>
        </w:rPr>
        <w:t xml:space="preserve">và </w:t>
      </w:r>
      <w:r w:rsidR="00670A88" w:rsidRPr="007645C3">
        <w:rPr>
          <w:rFonts w:ascii="Times New Roman" w:hAnsi="Times New Roman" w:cs="Times New Roman"/>
          <w:sz w:val="28"/>
          <w:szCs w:val="28"/>
        </w:rPr>
        <w:t xml:space="preserve">yêu cầu không sử dụng </w:t>
      </w:r>
      <w:r w:rsidR="00C018AB" w:rsidRPr="007645C3">
        <w:rPr>
          <w:rFonts w:ascii="Times New Roman" w:hAnsi="Times New Roman" w:cs="Times New Roman"/>
          <w:sz w:val="28"/>
          <w:szCs w:val="28"/>
        </w:rPr>
        <w:t>ký tự</w:t>
      </w:r>
      <w:r w:rsidR="00670A88" w:rsidRPr="007645C3">
        <w:rPr>
          <w:rFonts w:ascii="Times New Roman" w:hAnsi="Times New Roman" w:cs="Times New Roman"/>
          <w:sz w:val="28"/>
          <w:szCs w:val="28"/>
        </w:rPr>
        <w:t xml:space="preserve"> tự do</w:t>
      </w:r>
      <w:r w:rsidR="00366DE4" w:rsidRPr="007645C3">
        <w:rPr>
          <w:rFonts w:ascii="Times New Roman" w:hAnsi="Times New Roman" w:cs="Times New Roman"/>
          <w:sz w:val="28"/>
          <w:szCs w:val="28"/>
        </w:rPr>
        <w:t xml:space="preserve">. </w:t>
      </w:r>
    </w:p>
    <w:p w14:paraId="288E865B" w14:textId="77777777" w:rsidR="00AB2E0B" w:rsidRPr="007645C3" w:rsidRDefault="00AB2E0B"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Đối với tên khoa học của thực vật và </w:t>
      </w:r>
      <w:r w:rsidR="003157DF" w:rsidRPr="007645C3">
        <w:rPr>
          <w:rFonts w:ascii="Times New Roman" w:hAnsi="Times New Roman" w:cs="Times New Roman"/>
          <w:sz w:val="28"/>
          <w:szCs w:val="28"/>
        </w:rPr>
        <w:t>sinh vật gây hại</w:t>
      </w:r>
      <w:r w:rsidRPr="007645C3">
        <w:rPr>
          <w:rFonts w:ascii="Times New Roman" w:hAnsi="Times New Roman" w:cs="Times New Roman"/>
          <w:sz w:val="28"/>
          <w:szCs w:val="28"/>
        </w:rPr>
        <w:t xml:space="preserve">, mô tả </w:t>
      </w:r>
      <w:r w:rsidR="0098326E" w:rsidRPr="007645C3">
        <w:rPr>
          <w:rFonts w:ascii="Times New Roman" w:hAnsi="Times New Roman" w:cs="Times New Roman"/>
          <w:sz w:val="28"/>
          <w:szCs w:val="28"/>
        </w:rPr>
        <w:t>lô</w:t>
      </w:r>
      <w:r w:rsidRPr="007645C3">
        <w:rPr>
          <w:rFonts w:ascii="Times New Roman" w:hAnsi="Times New Roman" w:cs="Times New Roman"/>
          <w:sz w:val="28"/>
          <w:szCs w:val="28"/>
        </w:rPr>
        <w:t xml:space="preserve"> hàng, </w:t>
      </w:r>
      <w:r w:rsidR="003157DF" w:rsidRPr="007645C3">
        <w:rPr>
          <w:rFonts w:ascii="Times New Roman" w:hAnsi="Times New Roman" w:cs="Times New Roman"/>
          <w:sz w:val="28"/>
          <w:szCs w:val="28"/>
        </w:rPr>
        <w:t>biện pháp xử lý</w:t>
      </w:r>
      <w:r w:rsidRPr="007645C3">
        <w:rPr>
          <w:rFonts w:ascii="Times New Roman" w:hAnsi="Times New Roman" w:cs="Times New Roman"/>
          <w:sz w:val="28"/>
          <w:szCs w:val="28"/>
        </w:rPr>
        <w:t xml:space="preserve">, khai báo bổ sung và </w:t>
      </w:r>
      <w:r w:rsidR="00372622" w:rsidRPr="007645C3">
        <w:rPr>
          <w:rFonts w:ascii="Times New Roman" w:hAnsi="Times New Roman" w:cs="Times New Roman"/>
          <w:sz w:val="28"/>
          <w:szCs w:val="28"/>
        </w:rPr>
        <w:t xml:space="preserve">cửa khẩu </w:t>
      </w:r>
      <w:r w:rsidRPr="007645C3">
        <w:rPr>
          <w:rFonts w:ascii="Times New Roman" w:hAnsi="Times New Roman" w:cs="Times New Roman"/>
          <w:sz w:val="28"/>
          <w:szCs w:val="28"/>
        </w:rPr>
        <w:t xml:space="preserve">nhập, </w:t>
      </w:r>
      <w:r w:rsidR="00DA2338" w:rsidRPr="007645C3">
        <w:rPr>
          <w:rFonts w:ascii="Times New Roman" w:hAnsi="Times New Roman" w:cs="Times New Roman"/>
          <w:sz w:val="28"/>
          <w:szCs w:val="28"/>
        </w:rPr>
        <w:t xml:space="preserve">hiện đang xây dựng </w:t>
      </w:r>
      <w:r w:rsidRPr="007645C3">
        <w:rPr>
          <w:rFonts w:ascii="Times New Roman" w:hAnsi="Times New Roman" w:cs="Times New Roman"/>
          <w:sz w:val="28"/>
          <w:szCs w:val="28"/>
        </w:rPr>
        <w:t xml:space="preserve">danh </w:t>
      </w:r>
      <w:r w:rsidR="00366DE4" w:rsidRPr="007645C3">
        <w:rPr>
          <w:rFonts w:ascii="Times New Roman" w:hAnsi="Times New Roman" w:cs="Times New Roman"/>
          <w:sz w:val="28"/>
          <w:szCs w:val="28"/>
        </w:rPr>
        <w:t xml:space="preserve">mục </w:t>
      </w:r>
      <w:r w:rsidRPr="007645C3">
        <w:rPr>
          <w:rFonts w:ascii="Times New Roman" w:hAnsi="Times New Roman" w:cs="Times New Roman"/>
          <w:sz w:val="28"/>
          <w:szCs w:val="28"/>
        </w:rPr>
        <w:t xml:space="preserve">mở rộng các </w:t>
      </w:r>
      <w:r w:rsidR="004D4E42" w:rsidRPr="007645C3">
        <w:rPr>
          <w:rFonts w:ascii="Times New Roman" w:hAnsi="Times New Roman" w:cs="Times New Roman"/>
          <w:sz w:val="28"/>
          <w:szCs w:val="28"/>
        </w:rPr>
        <w:t>thuật ngữ</w:t>
      </w:r>
      <w:r w:rsidRPr="007645C3">
        <w:rPr>
          <w:rFonts w:ascii="Times New Roman" w:hAnsi="Times New Roman" w:cs="Times New Roman"/>
          <w:sz w:val="28"/>
          <w:szCs w:val="28"/>
        </w:rPr>
        <w:t xml:space="preserve">, mã và </w:t>
      </w:r>
      <w:r w:rsidR="00C018AB" w:rsidRPr="007645C3">
        <w:rPr>
          <w:rFonts w:ascii="Times New Roman" w:hAnsi="Times New Roman" w:cs="Times New Roman"/>
          <w:sz w:val="28"/>
          <w:szCs w:val="28"/>
        </w:rPr>
        <w:t>ký tự</w:t>
      </w:r>
      <w:r w:rsidR="00DA2338" w:rsidRPr="007645C3">
        <w:rPr>
          <w:rFonts w:ascii="Times New Roman" w:hAnsi="Times New Roman" w:cs="Times New Roman"/>
          <w:sz w:val="28"/>
          <w:szCs w:val="28"/>
        </w:rPr>
        <w:t xml:space="preserve"> </w:t>
      </w:r>
      <w:r w:rsidR="004D4E42" w:rsidRPr="007645C3">
        <w:rPr>
          <w:rFonts w:ascii="Times New Roman" w:hAnsi="Times New Roman" w:cs="Times New Roman"/>
          <w:sz w:val="28"/>
          <w:szCs w:val="28"/>
        </w:rPr>
        <w:t xml:space="preserve">chuẩn hoá </w:t>
      </w:r>
      <w:r w:rsidR="00DA2338" w:rsidRPr="007645C3">
        <w:rPr>
          <w:rFonts w:ascii="Times New Roman" w:hAnsi="Times New Roman" w:cs="Times New Roman"/>
          <w:sz w:val="28"/>
          <w:szCs w:val="28"/>
        </w:rPr>
        <w:t>và sẽ được phổ biến</w:t>
      </w:r>
      <w:r w:rsidRPr="007645C3">
        <w:rPr>
          <w:rFonts w:ascii="Times New Roman" w:hAnsi="Times New Roman" w:cs="Times New Roman"/>
          <w:sz w:val="28"/>
          <w:szCs w:val="28"/>
        </w:rPr>
        <w:t>.</w:t>
      </w:r>
      <w:r w:rsidR="00DA2338" w:rsidRPr="007645C3">
        <w:rPr>
          <w:rFonts w:ascii="Times New Roman" w:hAnsi="Times New Roman" w:cs="Times New Roman"/>
          <w:sz w:val="28"/>
          <w:szCs w:val="28"/>
        </w:rPr>
        <w:t xml:space="preserve"> Có thể bổ sung k</w:t>
      </w:r>
      <w:r w:rsidR="00C018AB" w:rsidRPr="007645C3">
        <w:rPr>
          <w:rFonts w:ascii="Times New Roman" w:hAnsi="Times New Roman" w:cs="Times New Roman"/>
          <w:sz w:val="28"/>
          <w:szCs w:val="28"/>
        </w:rPr>
        <w:t>ý tự</w:t>
      </w:r>
      <w:r w:rsidR="00DA2338" w:rsidRPr="007645C3">
        <w:rPr>
          <w:rFonts w:ascii="Times New Roman" w:hAnsi="Times New Roman" w:cs="Times New Roman"/>
          <w:sz w:val="28"/>
          <w:szCs w:val="28"/>
        </w:rPr>
        <w:t xml:space="preserve"> tự do</w:t>
      </w:r>
      <w:r w:rsidRPr="007645C3">
        <w:rPr>
          <w:rFonts w:ascii="Times New Roman" w:hAnsi="Times New Roman" w:cs="Times New Roman"/>
          <w:sz w:val="28"/>
          <w:szCs w:val="28"/>
        </w:rPr>
        <w:t xml:space="preserve"> nếu</w:t>
      </w:r>
      <w:r w:rsidR="00DA2338" w:rsidRPr="007645C3">
        <w:rPr>
          <w:rFonts w:ascii="Times New Roman" w:hAnsi="Times New Roman" w:cs="Times New Roman"/>
          <w:sz w:val="28"/>
          <w:szCs w:val="28"/>
        </w:rPr>
        <w:t xml:space="preserve"> trong danh mục không có </w:t>
      </w:r>
      <w:r w:rsidRPr="007645C3">
        <w:rPr>
          <w:rFonts w:ascii="Times New Roman" w:hAnsi="Times New Roman" w:cs="Times New Roman"/>
          <w:sz w:val="28"/>
          <w:szCs w:val="28"/>
        </w:rPr>
        <w:t xml:space="preserve">thuật ngữ, </w:t>
      </w:r>
      <w:r w:rsidR="00C018AB" w:rsidRPr="007645C3">
        <w:rPr>
          <w:rFonts w:ascii="Times New Roman" w:hAnsi="Times New Roman" w:cs="Times New Roman"/>
          <w:sz w:val="28"/>
          <w:szCs w:val="28"/>
        </w:rPr>
        <w:t>ký tự</w:t>
      </w:r>
      <w:r w:rsidR="007A3D40" w:rsidRPr="007645C3">
        <w:rPr>
          <w:rFonts w:ascii="Times New Roman" w:hAnsi="Times New Roman" w:cs="Times New Roman"/>
          <w:sz w:val="28"/>
          <w:szCs w:val="28"/>
        </w:rPr>
        <w:t xml:space="preserve"> phù hợp</w:t>
      </w:r>
      <w:r w:rsidRPr="007645C3">
        <w:rPr>
          <w:rFonts w:ascii="Times New Roman" w:hAnsi="Times New Roman" w:cs="Times New Roman"/>
          <w:sz w:val="28"/>
          <w:szCs w:val="28"/>
        </w:rPr>
        <w:t xml:space="preserve"> hoặc </w:t>
      </w:r>
      <w:r w:rsidR="007A3D40" w:rsidRPr="007645C3">
        <w:rPr>
          <w:rFonts w:ascii="Times New Roman" w:hAnsi="Times New Roman" w:cs="Times New Roman"/>
          <w:sz w:val="28"/>
          <w:szCs w:val="28"/>
        </w:rPr>
        <w:t>trị số</w:t>
      </w:r>
      <w:r w:rsidRPr="007645C3">
        <w:rPr>
          <w:rFonts w:ascii="Times New Roman" w:hAnsi="Times New Roman" w:cs="Times New Roman"/>
          <w:sz w:val="28"/>
          <w:szCs w:val="28"/>
        </w:rPr>
        <w:t xml:space="preserve"> </w:t>
      </w:r>
      <w:r w:rsidR="00DA2338" w:rsidRPr="007645C3">
        <w:rPr>
          <w:rFonts w:ascii="Times New Roman" w:hAnsi="Times New Roman" w:cs="Times New Roman"/>
          <w:sz w:val="28"/>
          <w:szCs w:val="28"/>
        </w:rPr>
        <w:t>phù hợp</w:t>
      </w:r>
      <w:r w:rsidR="00C018AB" w:rsidRPr="007645C3">
        <w:rPr>
          <w:rFonts w:ascii="Times New Roman" w:hAnsi="Times New Roman" w:cs="Times New Roman"/>
          <w:sz w:val="28"/>
          <w:szCs w:val="28"/>
        </w:rPr>
        <w:t xml:space="preserve">. </w:t>
      </w:r>
    </w:p>
    <w:p w14:paraId="7EC52CB1" w14:textId="77777777" w:rsidR="00AB2E0B" w:rsidRPr="007645C3" w:rsidRDefault="00AB2E0B"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Quy trình duy trì và cập nhật danh </w:t>
      </w:r>
      <w:r w:rsidR="00E26671" w:rsidRPr="007645C3">
        <w:rPr>
          <w:rFonts w:ascii="Times New Roman" w:hAnsi="Times New Roman" w:cs="Times New Roman"/>
          <w:sz w:val="28"/>
          <w:szCs w:val="28"/>
        </w:rPr>
        <w:t>mục</w:t>
      </w:r>
      <w:r w:rsidRPr="007645C3">
        <w:rPr>
          <w:rFonts w:ascii="Times New Roman" w:hAnsi="Times New Roman" w:cs="Times New Roman"/>
          <w:sz w:val="28"/>
          <w:szCs w:val="28"/>
        </w:rPr>
        <w:t xml:space="preserve"> </w:t>
      </w:r>
      <w:r w:rsidR="004D4E42" w:rsidRPr="007645C3">
        <w:rPr>
          <w:rFonts w:ascii="Times New Roman" w:hAnsi="Times New Roman" w:cs="Times New Roman"/>
          <w:sz w:val="28"/>
          <w:szCs w:val="28"/>
        </w:rPr>
        <w:t>thuật ngữ</w:t>
      </w:r>
      <w:r w:rsidR="00DA2338" w:rsidRPr="007645C3">
        <w:rPr>
          <w:rFonts w:ascii="Times New Roman" w:hAnsi="Times New Roman" w:cs="Times New Roman"/>
          <w:sz w:val="28"/>
          <w:szCs w:val="28"/>
        </w:rPr>
        <w:t xml:space="preserve"> đã hài hòa </w:t>
      </w:r>
      <w:r w:rsidR="00E705CD" w:rsidRPr="007645C3">
        <w:rPr>
          <w:rFonts w:ascii="Times New Roman" w:hAnsi="Times New Roman" w:cs="Times New Roman"/>
          <w:sz w:val="28"/>
          <w:szCs w:val="28"/>
        </w:rPr>
        <w:t xml:space="preserve">hoá </w:t>
      </w:r>
      <w:r w:rsidRPr="007645C3">
        <w:rPr>
          <w:rFonts w:ascii="Times New Roman" w:hAnsi="Times New Roman" w:cs="Times New Roman"/>
          <w:sz w:val="28"/>
          <w:szCs w:val="28"/>
        </w:rPr>
        <w:t>đang được xây dự</w:t>
      </w:r>
      <w:r w:rsidR="00E705CD" w:rsidRPr="007645C3">
        <w:rPr>
          <w:rFonts w:ascii="Times New Roman" w:hAnsi="Times New Roman" w:cs="Times New Roman"/>
          <w:sz w:val="28"/>
          <w:szCs w:val="28"/>
        </w:rPr>
        <w:t xml:space="preserve">ng và </w:t>
      </w:r>
      <w:r w:rsidR="00DA2338" w:rsidRPr="007645C3">
        <w:rPr>
          <w:rFonts w:ascii="Times New Roman" w:hAnsi="Times New Roman" w:cs="Times New Roman"/>
          <w:sz w:val="28"/>
          <w:szCs w:val="28"/>
        </w:rPr>
        <w:t xml:space="preserve">sẽ được </w:t>
      </w:r>
      <w:r w:rsidR="004D4E42" w:rsidRPr="007645C3">
        <w:rPr>
          <w:rFonts w:ascii="Times New Roman" w:hAnsi="Times New Roman" w:cs="Times New Roman"/>
          <w:sz w:val="28"/>
          <w:szCs w:val="28"/>
        </w:rPr>
        <w:t>hướng dẫn</w:t>
      </w:r>
      <w:r w:rsidRPr="007645C3">
        <w:rPr>
          <w:rFonts w:ascii="Times New Roman" w:hAnsi="Times New Roman" w:cs="Times New Roman"/>
          <w:sz w:val="28"/>
          <w:szCs w:val="28"/>
        </w:rPr>
        <w:t xml:space="preserve"> trên trang web của IPPC</w:t>
      </w:r>
      <w:r w:rsidR="00DA2338" w:rsidRPr="007645C3">
        <w:rPr>
          <w:rStyle w:val="FootnoteReference"/>
          <w:rFonts w:ascii="Times New Roman" w:hAnsi="Times New Roman" w:cs="Times New Roman"/>
          <w:sz w:val="28"/>
          <w:szCs w:val="28"/>
        </w:rPr>
        <w:footnoteReference w:id="2"/>
      </w:r>
      <w:r w:rsidR="004D4E42" w:rsidRPr="007645C3">
        <w:rPr>
          <w:rFonts w:ascii="Times New Roman" w:hAnsi="Times New Roman" w:cs="Times New Roman"/>
          <w:sz w:val="28"/>
          <w:szCs w:val="28"/>
        </w:rPr>
        <w:t xml:space="preserve">. </w:t>
      </w:r>
      <w:r w:rsidR="00DA2338" w:rsidRPr="007645C3">
        <w:rPr>
          <w:rFonts w:ascii="Times New Roman" w:hAnsi="Times New Roman" w:cs="Times New Roman"/>
          <w:sz w:val="28"/>
          <w:szCs w:val="28"/>
        </w:rPr>
        <w:t>NPPO sẽ phải</w:t>
      </w:r>
      <w:r w:rsidRPr="007645C3">
        <w:rPr>
          <w:rFonts w:ascii="Times New Roman" w:hAnsi="Times New Roman" w:cs="Times New Roman"/>
          <w:sz w:val="28"/>
          <w:szCs w:val="28"/>
        </w:rPr>
        <w:t xml:space="preserve"> </w:t>
      </w:r>
      <w:r w:rsidR="00DA2338" w:rsidRPr="007645C3">
        <w:rPr>
          <w:rFonts w:ascii="Times New Roman" w:hAnsi="Times New Roman" w:cs="Times New Roman"/>
          <w:sz w:val="28"/>
          <w:szCs w:val="28"/>
        </w:rPr>
        <w:t xml:space="preserve">sử dụng quy trình này để </w:t>
      </w:r>
      <w:r w:rsidR="00B85B24" w:rsidRPr="007645C3">
        <w:rPr>
          <w:rFonts w:ascii="Times New Roman" w:hAnsi="Times New Roman" w:cs="Times New Roman"/>
          <w:sz w:val="28"/>
          <w:szCs w:val="28"/>
        </w:rPr>
        <w:t xml:space="preserve">gửi </w:t>
      </w:r>
      <w:r w:rsidRPr="007645C3">
        <w:rPr>
          <w:rFonts w:ascii="Times New Roman" w:hAnsi="Times New Roman" w:cs="Times New Roman"/>
          <w:sz w:val="28"/>
          <w:szCs w:val="28"/>
        </w:rPr>
        <w:t xml:space="preserve">đề xuất </w:t>
      </w:r>
      <w:r w:rsidR="00E705CD" w:rsidRPr="007645C3">
        <w:rPr>
          <w:rFonts w:ascii="Times New Roman" w:hAnsi="Times New Roman" w:cs="Times New Roman"/>
          <w:sz w:val="28"/>
          <w:szCs w:val="28"/>
        </w:rPr>
        <w:t>thuật ngữ chuẩn hoá</w:t>
      </w:r>
      <w:r w:rsidRPr="007645C3">
        <w:rPr>
          <w:rFonts w:ascii="Times New Roman" w:hAnsi="Times New Roman" w:cs="Times New Roman"/>
          <w:sz w:val="28"/>
          <w:szCs w:val="28"/>
        </w:rPr>
        <w:t>.</w:t>
      </w:r>
    </w:p>
    <w:p w14:paraId="6D50881F" w14:textId="77777777" w:rsidR="00AB2E0B" w:rsidRPr="007645C3" w:rsidRDefault="00AB2E0B"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Đối với các yếu tố dữ liệu khác với các yếu tố </w:t>
      </w:r>
      <w:r w:rsidR="001C5E2A" w:rsidRPr="007645C3">
        <w:rPr>
          <w:rFonts w:ascii="Times New Roman" w:hAnsi="Times New Roman" w:cs="Times New Roman"/>
          <w:sz w:val="28"/>
          <w:szCs w:val="28"/>
        </w:rPr>
        <w:t xml:space="preserve">nêu </w:t>
      </w:r>
      <w:r w:rsidRPr="007645C3">
        <w:rPr>
          <w:rFonts w:ascii="Times New Roman" w:hAnsi="Times New Roman" w:cs="Times New Roman"/>
          <w:sz w:val="28"/>
          <w:szCs w:val="28"/>
        </w:rPr>
        <w:t>trên, không</w:t>
      </w:r>
      <w:r w:rsidR="00904F2A" w:rsidRPr="007645C3">
        <w:rPr>
          <w:rFonts w:ascii="Times New Roman" w:hAnsi="Times New Roman" w:cs="Times New Roman"/>
          <w:sz w:val="28"/>
          <w:szCs w:val="28"/>
        </w:rPr>
        <w:t xml:space="preserve"> yêu </w:t>
      </w:r>
      <w:r w:rsidR="00B85B24" w:rsidRPr="007645C3">
        <w:rPr>
          <w:rFonts w:ascii="Times New Roman" w:hAnsi="Times New Roman" w:cs="Times New Roman"/>
          <w:sz w:val="28"/>
          <w:szCs w:val="28"/>
        </w:rPr>
        <w:t xml:space="preserve">cầu sự dụng </w:t>
      </w:r>
      <w:r w:rsidRPr="007645C3">
        <w:rPr>
          <w:rFonts w:ascii="Times New Roman" w:hAnsi="Times New Roman" w:cs="Times New Roman"/>
          <w:sz w:val="28"/>
          <w:szCs w:val="28"/>
        </w:rPr>
        <w:t xml:space="preserve">các </w:t>
      </w:r>
      <w:r w:rsidR="00904F2A" w:rsidRPr="007645C3">
        <w:rPr>
          <w:rFonts w:ascii="Times New Roman" w:hAnsi="Times New Roman" w:cs="Times New Roman"/>
          <w:sz w:val="28"/>
          <w:szCs w:val="28"/>
        </w:rPr>
        <w:t>thuật ngữ</w:t>
      </w:r>
      <w:r w:rsidRPr="007645C3">
        <w:rPr>
          <w:rFonts w:ascii="Times New Roman" w:hAnsi="Times New Roman" w:cs="Times New Roman"/>
          <w:sz w:val="28"/>
          <w:szCs w:val="28"/>
        </w:rPr>
        <w:t xml:space="preserve"> và </w:t>
      </w:r>
      <w:r w:rsidR="00904F2A" w:rsidRPr="007645C3">
        <w:rPr>
          <w:rFonts w:ascii="Times New Roman" w:hAnsi="Times New Roman" w:cs="Times New Roman"/>
          <w:sz w:val="28"/>
          <w:szCs w:val="28"/>
        </w:rPr>
        <w:t>ký tự</w:t>
      </w:r>
      <w:r w:rsidR="00B85B24" w:rsidRPr="007645C3">
        <w:rPr>
          <w:rFonts w:ascii="Times New Roman" w:hAnsi="Times New Roman" w:cs="Times New Roman"/>
          <w:sz w:val="28"/>
          <w:szCs w:val="28"/>
        </w:rPr>
        <w:t xml:space="preserve"> chuẩn hoá</w:t>
      </w:r>
      <w:r w:rsidR="00904F2A"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do đó </w:t>
      </w:r>
      <w:r w:rsidR="00DA2338" w:rsidRPr="007645C3">
        <w:rPr>
          <w:rFonts w:ascii="Times New Roman" w:hAnsi="Times New Roman" w:cs="Times New Roman"/>
          <w:sz w:val="28"/>
          <w:szCs w:val="28"/>
        </w:rPr>
        <w:t xml:space="preserve">có thể sử dụng </w:t>
      </w:r>
      <w:r w:rsidR="00904F2A" w:rsidRPr="007645C3">
        <w:rPr>
          <w:rFonts w:ascii="Times New Roman" w:hAnsi="Times New Roman" w:cs="Times New Roman"/>
          <w:sz w:val="28"/>
          <w:szCs w:val="28"/>
        </w:rPr>
        <w:t xml:space="preserve">ký tự </w:t>
      </w:r>
      <w:r w:rsidR="00DA2338" w:rsidRPr="007645C3">
        <w:rPr>
          <w:rFonts w:ascii="Times New Roman" w:hAnsi="Times New Roman" w:cs="Times New Roman"/>
          <w:sz w:val="28"/>
          <w:szCs w:val="28"/>
        </w:rPr>
        <w:t>tự do</w:t>
      </w:r>
      <w:r w:rsidR="00904F2A" w:rsidRPr="007645C3">
        <w:rPr>
          <w:rFonts w:ascii="Times New Roman" w:hAnsi="Times New Roman" w:cs="Times New Roman"/>
          <w:sz w:val="28"/>
          <w:szCs w:val="28"/>
        </w:rPr>
        <w:t xml:space="preserve">. </w:t>
      </w:r>
    </w:p>
    <w:p w14:paraId="4582F6FC" w14:textId="77777777" w:rsidR="00AC537F" w:rsidRPr="007645C3" w:rsidRDefault="00AC537F"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Các chi tiết khác về thông tin được bổ sung cho các yếu tố dữ liệu trong gói tin XML được </w:t>
      </w:r>
      <w:r w:rsidR="00372622" w:rsidRPr="007645C3">
        <w:rPr>
          <w:rFonts w:ascii="Times New Roman" w:hAnsi="Times New Roman" w:cs="Times New Roman"/>
          <w:sz w:val="28"/>
          <w:szCs w:val="28"/>
        </w:rPr>
        <w:t>đề cập</w:t>
      </w:r>
      <w:r w:rsidRPr="007645C3">
        <w:rPr>
          <w:rFonts w:ascii="Times New Roman" w:hAnsi="Times New Roman" w:cs="Times New Roman"/>
          <w:sz w:val="28"/>
          <w:szCs w:val="28"/>
        </w:rPr>
        <w:t xml:space="preserve"> trong các phần </w:t>
      </w:r>
      <w:r w:rsidR="00DA2338" w:rsidRPr="007645C3">
        <w:rPr>
          <w:rFonts w:ascii="Times New Roman" w:hAnsi="Times New Roman" w:cs="Times New Roman"/>
          <w:sz w:val="28"/>
          <w:szCs w:val="28"/>
        </w:rPr>
        <w:t>dưới đây</w:t>
      </w:r>
      <w:r w:rsidRPr="007645C3">
        <w:rPr>
          <w:rFonts w:ascii="Times New Roman" w:hAnsi="Times New Roman" w:cs="Times New Roman"/>
          <w:sz w:val="28"/>
          <w:szCs w:val="28"/>
        </w:rPr>
        <w:t xml:space="preserve">. </w:t>
      </w:r>
    </w:p>
    <w:p w14:paraId="4C4A06C6" w14:textId="77777777" w:rsidR="006674BB" w:rsidRPr="007645C3" w:rsidRDefault="005568CE" w:rsidP="00B55B0F">
      <w:pPr>
        <w:widowControl w:val="0"/>
        <w:autoSpaceDE w:val="0"/>
        <w:autoSpaceDN w:val="0"/>
        <w:adjustRightInd w:val="0"/>
        <w:spacing w:before="240" w:after="240" w:line="276" w:lineRule="auto"/>
        <w:jc w:val="both"/>
        <w:outlineLvl w:val="0"/>
        <w:rPr>
          <w:rFonts w:ascii="Times New Roman" w:eastAsia="PMingLiU" w:hAnsi="Times New Roman" w:cs="Times New Roman"/>
          <w:b/>
          <w:bCs/>
          <w:sz w:val="28"/>
          <w:szCs w:val="28"/>
        </w:rPr>
      </w:pPr>
      <w:bookmarkStart w:id="41" w:name="_Toc529787992"/>
      <w:r w:rsidRPr="007645C3">
        <w:rPr>
          <w:rFonts w:ascii="Times New Roman" w:eastAsia="PMingLiU" w:hAnsi="Times New Roman" w:cs="Times New Roman"/>
          <w:b/>
          <w:bCs/>
          <w:sz w:val="28"/>
          <w:szCs w:val="28"/>
        </w:rPr>
        <w:t xml:space="preserve">2.1. Tên </w:t>
      </w:r>
      <w:r w:rsidR="00FC5E27" w:rsidRPr="007645C3">
        <w:rPr>
          <w:rFonts w:ascii="Times New Roman" w:eastAsia="PMingLiU" w:hAnsi="Times New Roman" w:cs="Times New Roman"/>
          <w:b/>
          <w:bCs/>
          <w:sz w:val="28"/>
          <w:szCs w:val="28"/>
        </w:rPr>
        <w:t>nước</w:t>
      </w:r>
      <w:bookmarkEnd w:id="41"/>
    </w:p>
    <w:p w14:paraId="4EF2C2FB" w14:textId="77777777" w:rsidR="005568CE" w:rsidRPr="007645C3" w:rsidRDefault="005568CE"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 xml:space="preserve">Đối với tên </w:t>
      </w:r>
      <w:r w:rsidR="00FC5E27" w:rsidRPr="007645C3">
        <w:rPr>
          <w:rFonts w:ascii="Times New Roman" w:eastAsia="PMingLiU" w:hAnsi="Times New Roman" w:cs="Times New Roman"/>
          <w:bCs/>
          <w:sz w:val="28"/>
          <w:szCs w:val="28"/>
        </w:rPr>
        <w:t>nước</w:t>
      </w:r>
      <w:r w:rsidRPr="007645C3">
        <w:rPr>
          <w:rFonts w:ascii="Times New Roman" w:eastAsia="PMingLiU" w:hAnsi="Times New Roman" w:cs="Times New Roman"/>
          <w:bCs/>
          <w:sz w:val="28"/>
          <w:szCs w:val="28"/>
        </w:rPr>
        <w:t xml:space="preserve"> (ví dụ</w:t>
      </w:r>
      <w:r w:rsidR="00B65CD2" w:rsidRPr="007645C3">
        <w:rPr>
          <w:rFonts w:ascii="Times New Roman" w:eastAsia="PMingLiU" w:hAnsi="Times New Roman" w:cs="Times New Roman"/>
          <w:bCs/>
          <w:sz w:val="28"/>
          <w:szCs w:val="28"/>
        </w:rPr>
        <w:t>;</w:t>
      </w:r>
      <w:r w:rsidRPr="007645C3">
        <w:rPr>
          <w:rFonts w:ascii="Times New Roman" w:eastAsia="PMingLiU" w:hAnsi="Times New Roman" w:cs="Times New Roman"/>
          <w:bCs/>
          <w:sz w:val="28"/>
          <w:szCs w:val="28"/>
        </w:rPr>
        <w:t xml:space="preserve"> </w:t>
      </w:r>
      <w:r w:rsidR="00372622" w:rsidRPr="007645C3">
        <w:rPr>
          <w:rFonts w:ascii="Times New Roman" w:eastAsia="PMingLiU" w:hAnsi="Times New Roman" w:cs="Times New Roman"/>
          <w:bCs/>
          <w:sz w:val="28"/>
          <w:szCs w:val="28"/>
        </w:rPr>
        <w:t>nước</w:t>
      </w:r>
      <w:r w:rsidR="00B65CD2" w:rsidRPr="007645C3">
        <w:rPr>
          <w:rFonts w:ascii="Times New Roman" w:eastAsia="PMingLiU" w:hAnsi="Times New Roman" w:cs="Times New Roman"/>
          <w:bCs/>
          <w:sz w:val="28"/>
          <w:szCs w:val="28"/>
        </w:rPr>
        <w:t xml:space="preserve"> </w:t>
      </w:r>
      <w:r w:rsidR="00AC537F" w:rsidRPr="007645C3">
        <w:rPr>
          <w:rFonts w:ascii="Times New Roman" w:eastAsia="PMingLiU" w:hAnsi="Times New Roman" w:cs="Times New Roman"/>
          <w:bCs/>
          <w:sz w:val="28"/>
          <w:szCs w:val="28"/>
        </w:rPr>
        <w:t>xuất xứ</w:t>
      </w:r>
      <w:r w:rsidRPr="007645C3">
        <w:rPr>
          <w:rFonts w:ascii="Times New Roman" w:eastAsia="PMingLiU" w:hAnsi="Times New Roman" w:cs="Times New Roman"/>
          <w:bCs/>
          <w:sz w:val="28"/>
          <w:szCs w:val="28"/>
        </w:rPr>
        <w:t xml:space="preserve">, xuất khẩu, tái xuất khẩu, qua cảnh và </w:t>
      </w:r>
      <w:r w:rsidR="00372622" w:rsidRPr="007645C3">
        <w:rPr>
          <w:rFonts w:ascii="Times New Roman" w:eastAsia="PMingLiU" w:hAnsi="Times New Roman" w:cs="Times New Roman"/>
          <w:bCs/>
          <w:sz w:val="28"/>
          <w:szCs w:val="28"/>
        </w:rPr>
        <w:t>nước</w:t>
      </w:r>
      <w:r w:rsidRPr="007645C3">
        <w:rPr>
          <w:rFonts w:ascii="Times New Roman" w:eastAsia="PMingLiU" w:hAnsi="Times New Roman" w:cs="Times New Roman"/>
          <w:bCs/>
          <w:sz w:val="28"/>
          <w:szCs w:val="28"/>
        </w:rPr>
        <w:t xml:space="preserve"> nhập khẩu)</w:t>
      </w:r>
      <w:r w:rsidR="00B65CD2" w:rsidRPr="007645C3">
        <w:rPr>
          <w:rFonts w:ascii="Times New Roman" w:eastAsia="PMingLiU" w:hAnsi="Times New Roman" w:cs="Times New Roman"/>
          <w:bCs/>
          <w:sz w:val="28"/>
          <w:szCs w:val="28"/>
        </w:rPr>
        <w:t>,</w:t>
      </w:r>
      <w:r w:rsidRPr="007645C3">
        <w:rPr>
          <w:rFonts w:ascii="Times New Roman" w:eastAsia="PMingLiU" w:hAnsi="Times New Roman" w:cs="Times New Roman"/>
          <w:bCs/>
          <w:sz w:val="28"/>
          <w:szCs w:val="28"/>
        </w:rPr>
        <w:t xml:space="preserve"> khuyến khích sử dụ</w:t>
      </w:r>
      <w:r w:rsidR="0030083B" w:rsidRPr="007645C3">
        <w:rPr>
          <w:rFonts w:ascii="Times New Roman" w:eastAsia="PMingLiU" w:hAnsi="Times New Roman" w:cs="Times New Roman"/>
          <w:bCs/>
          <w:sz w:val="28"/>
          <w:szCs w:val="28"/>
        </w:rPr>
        <w:t xml:space="preserve">ng mã </w:t>
      </w:r>
      <w:r w:rsidR="00FC5E27" w:rsidRPr="007645C3">
        <w:rPr>
          <w:rFonts w:ascii="Times New Roman" w:eastAsia="PMingLiU" w:hAnsi="Times New Roman" w:cs="Times New Roman"/>
          <w:bCs/>
          <w:sz w:val="28"/>
          <w:szCs w:val="28"/>
        </w:rPr>
        <w:t>nước</w:t>
      </w:r>
      <w:r w:rsidR="0030083B" w:rsidRPr="007645C3">
        <w:rPr>
          <w:rFonts w:ascii="Times New Roman" w:eastAsia="PMingLiU" w:hAnsi="Times New Roman" w:cs="Times New Roman"/>
          <w:bCs/>
          <w:sz w:val="28"/>
          <w:szCs w:val="28"/>
        </w:rPr>
        <w:t xml:space="preserve"> gồm hai</w:t>
      </w:r>
      <w:r w:rsidR="00AC537F" w:rsidRPr="007645C3">
        <w:rPr>
          <w:rFonts w:ascii="Times New Roman" w:eastAsia="PMingLiU" w:hAnsi="Times New Roman" w:cs="Times New Roman"/>
          <w:bCs/>
          <w:sz w:val="28"/>
          <w:szCs w:val="28"/>
        </w:rPr>
        <w:t xml:space="preserve"> (02) ký tự </w:t>
      </w:r>
      <w:r w:rsidR="00B65CD2" w:rsidRPr="007645C3">
        <w:rPr>
          <w:rFonts w:ascii="Times New Roman" w:eastAsia="PMingLiU" w:hAnsi="Times New Roman" w:cs="Times New Roman"/>
          <w:bCs/>
          <w:sz w:val="28"/>
          <w:szCs w:val="28"/>
        </w:rPr>
        <w:t>của</w:t>
      </w:r>
      <w:r w:rsidR="0030083B" w:rsidRPr="007645C3">
        <w:rPr>
          <w:rFonts w:ascii="Times New Roman" w:eastAsia="PMingLiU" w:hAnsi="Times New Roman" w:cs="Times New Roman"/>
          <w:bCs/>
          <w:sz w:val="28"/>
          <w:szCs w:val="28"/>
        </w:rPr>
        <w:t xml:space="preserve"> Tổ chức tiêu chuẩn hoá quốc tế (ISO) (</w:t>
      </w:r>
      <w:r w:rsidR="00B65CD2" w:rsidRPr="007645C3">
        <w:rPr>
          <w:rFonts w:ascii="Times New Roman" w:eastAsia="PMingLiU" w:hAnsi="Times New Roman" w:cs="Times New Roman"/>
          <w:bCs/>
          <w:i/>
          <w:sz w:val="28"/>
          <w:szCs w:val="28"/>
        </w:rPr>
        <w:t>L</w:t>
      </w:r>
      <w:r w:rsidR="0030083B" w:rsidRPr="007645C3">
        <w:rPr>
          <w:rFonts w:ascii="Times New Roman" w:eastAsia="PMingLiU" w:hAnsi="Times New Roman" w:cs="Times New Roman"/>
          <w:bCs/>
          <w:i/>
          <w:sz w:val="28"/>
          <w:szCs w:val="28"/>
        </w:rPr>
        <w:t>iên kết 6</w:t>
      </w:r>
      <w:r w:rsidR="0030083B" w:rsidRPr="007645C3">
        <w:rPr>
          <w:rFonts w:ascii="Times New Roman" w:eastAsia="PMingLiU" w:hAnsi="Times New Roman" w:cs="Times New Roman"/>
          <w:bCs/>
          <w:sz w:val="28"/>
          <w:szCs w:val="28"/>
        </w:rPr>
        <w:t xml:space="preserve">). </w:t>
      </w:r>
    </w:p>
    <w:p w14:paraId="522EE3FC" w14:textId="77777777" w:rsidR="005568CE" w:rsidRPr="007645C3" w:rsidRDefault="005568CE" w:rsidP="00B55B0F">
      <w:pPr>
        <w:widowControl w:val="0"/>
        <w:autoSpaceDE w:val="0"/>
        <w:autoSpaceDN w:val="0"/>
        <w:adjustRightInd w:val="0"/>
        <w:spacing w:before="240" w:after="240" w:line="276" w:lineRule="auto"/>
        <w:jc w:val="both"/>
        <w:outlineLvl w:val="0"/>
        <w:rPr>
          <w:rFonts w:ascii="Times New Roman" w:eastAsia="PMingLiU" w:hAnsi="Times New Roman" w:cs="Times New Roman"/>
          <w:b/>
          <w:bCs/>
          <w:sz w:val="28"/>
          <w:szCs w:val="28"/>
        </w:rPr>
      </w:pPr>
      <w:bookmarkStart w:id="42" w:name="_Toc529787993"/>
      <w:r w:rsidRPr="007645C3">
        <w:rPr>
          <w:rFonts w:ascii="Times New Roman" w:eastAsia="PMingLiU" w:hAnsi="Times New Roman" w:cs="Times New Roman"/>
          <w:b/>
          <w:bCs/>
          <w:sz w:val="28"/>
          <w:szCs w:val="28"/>
        </w:rPr>
        <w:t>2.2. Tên khoa học của thực vật và sinh vật gây hại</w:t>
      </w:r>
      <w:bookmarkEnd w:id="42"/>
    </w:p>
    <w:p w14:paraId="6BED1B5A" w14:textId="77777777" w:rsidR="00AC537F" w:rsidRPr="007645C3" w:rsidRDefault="005568CE" w:rsidP="004F3063">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r w:rsidRPr="007645C3">
        <w:rPr>
          <w:rFonts w:ascii="Times New Roman" w:eastAsia="PMingLiU" w:hAnsi="Times New Roman" w:cs="Times New Roman"/>
          <w:bCs/>
          <w:sz w:val="28"/>
          <w:szCs w:val="28"/>
        </w:rPr>
        <w:t xml:space="preserve">Đối với </w:t>
      </w:r>
      <w:r w:rsidR="00AC537F" w:rsidRPr="007645C3">
        <w:rPr>
          <w:rFonts w:ascii="Times New Roman" w:eastAsia="PMingLiU" w:hAnsi="Times New Roman" w:cs="Times New Roman"/>
          <w:bCs/>
          <w:sz w:val="28"/>
          <w:szCs w:val="28"/>
        </w:rPr>
        <w:t xml:space="preserve">các </w:t>
      </w:r>
      <w:r w:rsidRPr="007645C3">
        <w:rPr>
          <w:rFonts w:ascii="Times New Roman" w:eastAsia="PMingLiU" w:hAnsi="Times New Roman" w:cs="Times New Roman"/>
          <w:bCs/>
          <w:sz w:val="28"/>
          <w:szCs w:val="28"/>
        </w:rPr>
        <w:t xml:space="preserve">tên khoa học của thực vật trong </w:t>
      </w:r>
      <w:r w:rsidR="0098326E" w:rsidRPr="007645C3">
        <w:rPr>
          <w:rFonts w:ascii="Times New Roman" w:eastAsia="PMingLiU" w:hAnsi="Times New Roman" w:cs="Times New Roman"/>
          <w:bCs/>
          <w:sz w:val="28"/>
          <w:szCs w:val="28"/>
        </w:rPr>
        <w:t>lô</w:t>
      </w:r>
      <w:r w:rsidR="00AC537F" w:rsidRPr="007645C3">
        <w:rPr>
          <w:rFonts w:ascii="Times New Roman" w:eastAsia="PMingLiU" w:hAnsi="Times New Roman" w:cs="Times New Roman"/>
          <w:bCs/>
          <w:sz w:val="28"/>
          <w:szCs w:val="28"/>
        </w:rPr>
        <w:t xml:space="preserve"> hàn</w:t>
      </w:r>
      <w:r w:rsidRPr="007645C3">
        <w:rPr>
          <w:rFonts w:ascii="Times New Roman" w:eastAsia="PMingLiU" w:hAnsi="Times New Roman" w:cs="Times New Roman"/>
          <w:bCs/>
          <w:sz w:val="28"/>
          <w:szCs w:val="28"/>
        </w:rPr>
        <w:t>g, nguồn gốc thực vật</w:t>
      </w:r>
      <w:r w:rsidR="00B65CD2" w:rsidRPr="007645C3">
        <w:rPr>
          <w:rFonts w:ascii="Times New Roman" w:eastAsia="PMingLiU" w:hAnsi="Times New Roman" w:cs="Times New Roman"/>
          <w:bCs/>
          <w:sz w:val="28"/>
          <w:szCs w:val="28"/>
        </w:rPr>
        <w:t xml:space="preserve"> của sản phẩm</w:t>
      </w:r>
      <w:r w:rsidRPr="007645C3">
        <w:rPr>
          <w:rFonts w:ascii="Times New Roman" w:eastAsia="PMingLiU" w:hAnsi="Times New Roman" w:cs="Times New Roman"/>
          <w:bCs/>
          <w:sz w:val="28"/>
          <w:szCs w:val="28"/>
        </w:rPr>
        <w:t xml:space="preserve">, và </w:t>
      </w:r>
      <w:r w:rsidR="00B65CD2" w:rsidRPr="007645C3">
        <w:rPr>
          <w:rFonts w:ascii="Times New Roman" w:eastAsia="PMingLiU" w:hAnsi="Times New Roman" w:cs="Times New Roman"/>
          <w:bCs/>
          <w:sz w:val="28"/>
          <w:szCs w:val="28"/>
        </w:rPr>
        <w:t>dịch</w:t>
      </w:r>
      <w:r w:rsidR="0030083B" w:rsidRPr="007645C3">
        <w:rPr>
          <w:rFonts w:ascii="Times New Roman" w:eastAsia="PMingLiU" w:hAnsi="Times New Roman" w:cs="Times New Roman"/>
          <w:bCs/>
          <w:sz w:val="28"/>
          <w:szCs w:val="28"/>
        </w:rPr>
        <w:t xml:space="preserve"> hại</w:t>
      </w:r>
      <w:r w:rsidRPr="007645C3">
        <w:rPr>
          <w:rFonts w:ascii="Times New Roman" w:eastAsia="PMingLiU" w:hAnsi="Times New Roman" w:cs="Times New Roman"/>
          <w:bCs/>
          <w:sz w:val="28"/>
          <w:szCs w:val="28"/>
        </w:rPr>
        <w:t xml:space="preserve"> thuộc diện điều chỉnh, </w:t>
      </w:r>
      <w:r w:rsidR="00B65CD2" w:rsidRPr="007645C3">
        <w:rPr>
          <w:rFonts w:ascii="Times New Roman" w:eastAsia="PMingLiU" w:hAnsi="Times New Roman" w:cs="Times New Roman"/>
          <w:bCs/>
          <w:sz w:val="28"/>
          <w:szCs w:val="28"/>
        </w:rPr>
        <w:t xml:space="preserve">khuyến khích </w:t>
      </w:r>
      <w:r w:rsidR="00AC537F" w:rsidRPr="007645C3">
        <w:rPr>
          <w:rFonts w:ascii="Times New Roman" w:eastAsia="PMingLiU" w:hAnsi="Times New Roman" w:cs="Times New Roman"/>
          <w:bCs/>
          <w:sz w:val="28"/>
          <w:szCs w:val="28"/>
        </w:rPr>
        <w:t xml:space="preserve">sử dụng cơ sở dữ liệu về tên </w:t>
      </w:r>
      <w:r w:rsidR="00AC537F" w:rsidRPr="007645C3">
        <w:rPr>
          <w:rFonts w:ascii="Times New Roman" w:eastAsia="PMingLiU" w:hAnsi="Times New Roman" w:cs="Times New Roman"/>
          <w:bCs/>
          <w:sz w:val="28"/>
          <w:szCs w:val="28"/>
        </w:rPr>
        <w:lastRenderedPageBreak/>
        <w:t>khoa học (</w:t>
      </w:r>
      <w:r w:rsidR="00B65CD2" w:rsidRPr="007645C3">
        <w:rPr>
          <w:rFonts w:ascii="Times New Roman" w:eastAsia="PMingLiU" w:hAnsi="Times New Roman" w:cs="Times New Roman"/>
          <w:bCs/>
          <w:i/>
          <w:sz w:val="28"/>
          <w:szCs w:val="28"/>
        </w:rPr>
        <w:t>L</w:t>
      </w:r>
      <w:r w:rsidR="00AC537F" w:rsidRPr="007645C3">
        <w:rPr>
          <w:rFonts w:ascii="Times New Roman" w:eastAsia="PMingLiU" w:hAnsi="Times New Roman" w:cs="Times New Roman"/>
          <w:bCs/>
          <w:i/>
          <w:sz w:val="28"/>
          <w:szCs w:val="28"/>
        </w:rPr>
        <w:t>iên kết 7</w:t>
      </w:r>
      <w:r w:rsidR="00AC537F" w:rsidRPr="007645C3">
        <w:rPr>
          <w:rFonts w:ascii="Times New Roman" w:eastAsia="PMingLiU" w:hAnsi="Times New Roman" w:cs="Times New Roman"/>
          <w:bCs/>
          <w:sz w:val="28"/>
          <w:szCs w:val="28"/>
        </w:rPr>
        <w:t xml:space="preserve">). </w:t>
      </w:r>
    </w:p>
    <w:p w14:paraId="023F3F9D" w14:textId="77777777" w:rsidR="005568CE" w:rsidRPr="007645C3" w:rsidRDefault="005568CE"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43" w:name="_Toc529787994"/>
      <w:r w:rsidRPr="007645C3">
        <w:rPr>
          <w:rFonts w:ascii="Times New Roman" w:hAnsi="Times New Roman" w:cs="Times New Roman"/>
          <w:b/>
          <w:sz w:val="28"/>
          <w:szCs w:val="28"/>
        </w:rPr>
        <w:t xml:space="preserve">2.3 Mô tả về </w:t>
      </w:r>
      <w:r w:rsidR="0098326E" w:rsidRPr="007645C3">
        <w:rPr>
          <w:rFonts w:ascii="Times New Roman" w:hAnsi="Times New Roman" w:cs="Times New Roman"/>
          <w:b/>
          <w:sz w:val="28"/>
          <w:szCs w:val="28"/>
        </w:rPr>
        <w:t>lô</w:t>
      </w:r>
      <w:r w:rsidRPr="007645C3">
        <w:rPr>
          <w:rFonts w:ascii="Times New Roman" w:hAnsi="Times New Roman" w:cs="Times New Roman"/>
          <w:b/>
          <w:sz w:val="28"/>
          <w:szCs w:val="28"/>
        </w:rPr>
        <w:t xml:space="preserve"> h</w:t>
      </w:r>
      <w:r w:rsidR="0030083B" w:rsidRPr="007645C3">
        <w:rPr>
          <w:rFonts w:ascii="Times New Roman" w:hAnsi="Times New Roman" w:cs="Times New Roman"/>
          <w:b/>
          <w:sz w:val="28"/>
          <w:szCs w:val="28"/>
        </w:rPr>
        <w:t>àng</w:t>
      </w:r>
      <w:bookmarkEnd w:id="43"/>
    </w:p>
    <w:p w14:paraId="4F781D83" w14:textId="77777777" w:rsidR="00F26E25" w:rsidRPr="007645C3" w:rsidRDefault="00B65CD2"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Nên đưa thông tin về</w:t>
      </w:r>
      <w:r w:rsidR="0030083B" w:rsidRPr="007645C3">
        <w:rPr>
          <w:rFonts w:ascii="Times New Roman" w:hAnsi="Times New Roman" w:cs="Times New Roman"/>
          <w:sz w:val="28"/>
          <w:szCs w:val="28"/>
        </w:rPr>
        <w:t xml:space="preserve"> </w:t>
      </w:r>
      <w:r w:rsidR="00F26E25" w:rsidRPr="007645C3">
        <w:rPr>
          <w:rFonts w:ascii="Times New Roman" w:hAnsi="Times New Roman" w:cs="Times New Roman"/>
          <w:sz w:val="28"/>
          <w:szCs w:val="28"/>
        </w:rPr>
        <w:t>loại hàng hoá</w:t>
      </w:r>
      <w:r w:rsidR="00AC537F" w:rsidRPr="007645C3">
        <w:rPr>
          <w:rFonts w:ascii="Times New Roman" w:hAnsi="Times New Roman" w:cs="Times New Roman"/>
          <w:sz w:val="28"/>
          <w:szCs w:val="28"/>
        </w:rPr>
        <w:t xml:space="preserve"> và bao bì</w:t>
      </w:r>
      <w:r w:rsidRPr="007645C3">
        <w:rPr>
          <w:rFonts w:ascii="Times New Roman" w:hAnsi="Times New Roman" w:cs="Times New Roman"/>
          <w:sz w:val="28"/>
          <w:szCs w:val="28"/>
        </w:rPr>
        <w:t xml:space="preserve"> vào phần mô tả chuyến hàng</w:t>
      </w:r>
      <w:r w:rsidR="00F26E25" w:rsidRPr="007645C3">
        <w:rPr>
          <w:rFonts w:ascii="Times New Roman" w:hAnsi="Times New Roman" w:cs="Times New Roman"/>
          <w:sz w:val="28"/>
          <w:szCs w:val="28"/>
        </w:rPr>
        <w:t>.</w:t>
      </w:r>
      <w:r w:rsidRPr="007645C3">
        <w:rPr>
          <w:rFonts w:ascii="Times New Roman" w:hAnsi="Times New Roman" w:cs="Times New Roman"/>
          <w:sz w:val="28"/>
          <w:szCs w:val="28"/>
        </w:rPr>
        <w:t xml:space="preserve"> Khi mô tả hàng hóa, k</w:t>
      </w:r>
      <w:r w:rsidR="00F26E25" w:rsidRPr="007645C3">
        <w:rPr>
          <w:rFonts w:ascii="Times New Roman" w:hAnsi="Times New Roman" w:cs="Times New Roman"/>
          <w:sz w:val="28"/>
          <w:szCs w:val="28"/>
        </w:rPr>
        <w:t xml:space="preserve">huyến khích việc </w:t>
      </w:r>
      <w:r w:rsidRPr="007645C3">
        <w:rPr>
          <w:rFonts w:ascii="Times New Roman" w:hAnsi="Times New Roman" w:cs="Times New Roman"/>
          <w:sz w:val="28"/>
          <w:szCs w:val="28"/>
        </w:rPr>
        <w:t>sử dụng</w:t>
      </w:r>
      <w:r w:rsidR="00F26E25" w:rsidRPr="007645C3">
        <w:rPr>
          <w:rFonts w:ascii="Times New Roman" w:hAnsi="Times New Roman" w:cs="Times New Roman"/>
          <w:sz w:val="28"/>
          <w:szCs w:val="28"/>
        </w:rPr>
        <w:t xml:space="preserve"> thuật ngữ hàng</w:t>
      </w:r>
      <w:r w:rsidR="000909A4" w:rsidRPr="007645C3">
        <w:rPr>
          <w:rFonts w:ascii="Times New Roman" w:hAnsi="Times New Roman" w:cs="Times New Roman"/>
          <w:sz w:val="28"/>
          <w:szCs w:val="28"/>
        </w:rPr>
        <w:t xml:space="preserve"> hoá của </w:t>
      </w:r>
      <w:r w:rsidRPr="007645C3">
        <w:rPr>
          <w:rFonts w:ascii="Times New Roman" w:hAnsi="Times New Roman" w:cs="Times New Roman"/>
          <w:sz w:val="28"/>
          <w:szCs w:val="28"/>
        </w:rPr>
        <w:t>IPPC</w:t>
      </w:r>
      <w:r w:rsidR="000909A4" w:rsidRPr="007645C3">
        <w:rPr>
          <w:rFonts w:ascii="Times New Roman" w:hAnsi="Times New Roman" w:cs="Times New Roman"/>
          <w:sz w:val="28"/>
          <w:szCs w:val="28"/>
        </w:rPr>
        <w:t xml:space="preserve"> </w:t>
      </w:r>
      <w:r w:rsidR="00BA0D40" w:rsidRPr="007645C3">
        <w:rPr>
          <w:rFonts w:ascii="Times New Roman" w:hAnsi="Times New Roman" w:cs="Times New Roman"/>
          <w:sz w:val="28"/>
          <w:szCs w:val="28"/>
        </w:rPr>
        <w:t>(</w:t>
      </w:r>
      <w:r w:rsidR="00BA0D40" w:rsidRPr="007645C3">
        <w:rPr>
          <w:rFonts w:ascii="Times New Roman" w:hAnsi="Times New Roman" w:cs="Times New Roman"/>
          <w:i/>
          <w:sz w:val="28"/>
          <w:szCs w:val="28"/>
        </w:rPr>
        <w:t>Liên kết 8</w:t>
      </w:r>
      <w:r w:rsidR="00BA0D40" w:rsidRPr="007645C3">
        <w:rPr>
          <w:rFonts w:ascii="Times New Roman" w:hAnsi="Times New Roman" w:cs="Times New Roman"/>
          <w:sz w:val="28"/>
          <w:szCs w:val="28"/>
        </w:rPr>
        <w:t>)</w:t>
      </w:r>
      <w:r w:rsidRPr="007645C3">
        <w:rPr>
          <w:rFonts w:ascii="Times New Roman" w:hAnsi="Times New Roman" w:cs="Times New Roman"/>
          <w:sz w:val="28"/>
          <w:szCs w:val="28"/>
        </w:rPr>
        <w:t xml:space="preserve">. Ngoài ra cũng khuyến khích mô tả </w:t>
      </w:r>
      <w:r w:rsidR="00BA0D40" w:rsidRPr="007645C3">
        <w:rPr>
          <w:rFonts w:ascii="Times New Roman" w:hAnsi="Times New Roman" w:cs="Times New Roman"/>
          <w:sz w:val="28"/>
          <w:szCs w:val="28"/>
        </w:rPr>
        <w:t>loại bao bì</w:t>
      </w:r>
      <w:r w:rsidRPr="007645C3">
        <w:rPr>
          <w:rFonts w:ascii="Times New Roman" w:hAnsi="Times New Roman" w:cs="Times New Roman"/>
          <w:sz w:val="28"/>
          <w:szCs w:val="28"/>
        </w:rPr>
        <w:t xml:space="preserve"> theo</w:t>
      </w:r>
      <w:r w:rsidR="0030083B" w:rsidRPr="007645C3">
        <w:rPr>
          <w:rFonts w:ascii="Times New Roman" w:hAnsi="Times New Roman" w:cs="Times New Roman"/>
          <w:sz w:val="28"/>
          <w:szCs w:val="28"/>
        </w:rPr>
        <w:t xml:space="preserve"> </w:t>
      </w:r>
      <w:r w:rsidR="00BA0D40" w:rsidRPr="007645C3">
        <w:rPr>
          <w:rFonts w:ascii="Times New Roman" w:hAnsi="Times New Roman" w:cs="Times New Roman"/>
          <w:sz w:val="28"/>
          <w:szCs w:val="28"/>
        </w:rPr>
        <w:t>K</w:t>
      </w:r>
      <w:r w:rsidR="00183809" w:rsidRPr="007645C3">
        <w:rPr>
          <w:rFonts w:ascii="Times New Roman" w:hAnsi="Times New Roman" w:cs="Times New Roman"/>
          <w:sz w:val="28"/>
          <w:szCs w:val="28"/>
        </w:rPr>
        <w:t>iến nghị số 21</w:t>
      </w:r>
      <w:r w:rsidRPr="007645C3">
        <w:rPr>
          <w:rFonts w:ascii="Times New Roman" w:hAnsi="Times New Roman" w:cs="Times New Roman"/>
          <w:sz w:val="28"/>
          <w:szCs w:val="28"/>
        </w:rPr>
        <w:t xml:space="preserve"> </w:t>
      </w:r>
      <w:r w:rsidR="00F26E25" w:rsidRPr="007645C3">
        <w:rPr>
          <w:rFonts w:ascii="Times New Roman" w:hAnsi="Times New Roman" w:cs="Times New Roman"/>
          <w:sz w:val="28"/>
          <w:szCs w:val="28"/>
        </w:rPr>
        <w:t xml:space="preserve">của Ủy ban Kinh tế </w:t>
      </w:r>
      <w:r w:rsidR="000909A4" w:rsidRPr="007645C3">
        <w:rPr>
          <w:rFonts w:ascii="Times New Roman" w:hAnsi="Times New Roman" w:cs="Times New Roman"/>
          <w:sz w:val="28"/>
          <w:szCs w:val="28"/>
        </w:rPr>
        <w:t>Liên Hiệp Quốc</w:t>
      </w:r>
      <w:r w:rsidRPr="007645C3">
        <w:rPr>
          <w:rFonts w:ascii="Times New Roman" w:hAnsi="Times New Roman" w:cs="Times New Roman"/>
          <w:sz w:val="28"/>
          <w:szCs w:val="28"/>
        </w:rPr>
        <w:t xml:space="preserve"> về khu vực Châu Âu</w:t>
      </w:r>
      <w:r w:rsidR="0030083B" w:rsidRPr="007645C3">
        <w:rPr>
          <w:rFonts w:ascii="Times New Roman" w:hAnsi="Times New Roman" w:cs="Times New Roman"/>
          <w:sz w:val="28"/>
          <w:szCs w:val="28"/>
        </w:rPr>
        <w:t xml:space="preserve"> (UNECE) </w:t>
      </w:r>
      <w:r w:rsidR="00F26E25" w:rsidRPr="007645C3">
        <w:rPr>
          <w:rFonts w:ascii="Times New Roman" w:hAnsi="Times New Roman" w:cs="Times New Roman"/>
          <w:sz w:val="28"/>
          <w:szCs w:val="28"/>
        </w:rPr>
        <w:t>(</w:t>
      </w:r>
      <w:r w:rsidRPr="007645C3">
        <w:rPr>
          <w:rFonts w:ascii="Times New Roman" w:hAnsi="Times New Roman" w:cs="Times New Roman"/>
          <w:i/>
          <w:sz w:val="28"/>
          <w:szCs w:val="28"/>
        </w:rPr>
        <w:t>L</w:t>
      </w:r>
      <w:r w:rsidR="0030083B" w:rsidRPr="007645C3">
        <w:rPr>
          <w:rFonts w:ascii="Times New Roman" w:hAnsi="Times New Roman" w:cs="Times New Roman"/>
          <w:i/>
          <w:sz w:val="28"/>
          <w:szCs w:val="28"/>
        </w:rPr>
        <w:t>iên kết</w:t>
      </w:r>
      <w:r w:rsidR="00F26E25" w:rsidRPr="007645C3">
        <w:rPr>
          <w:rFonts w:ascii="Times New Roman" w:hAnsi="Times New Roman" w:cs="Times New Roman"/>
          <w:i/>
          <w:sz w:val="28"/>
          <w:szCs w:val="28"/>
        </w:rPr>
        <w:t xml:space="preserve"> 9</w:t>
      </w:r>
      <w:r w:rsidR="00F26E25" w:rsidRPr="007645C3">
        <w:rPr>
          <w:rFonts w:ascii="Times New Roman" w:hAnsi="Times New Roman" w:cs="Times New Roman"/>
          <w:sz w:val="28"/>
          <w:szCs w:val="28"/>
        </w:rPr>
        <w:t>).</w:t>
      </w:r>
    </w:p>
    <w:p w14:paraId="4E10FC43" w14:textId="77777777" w:rsidR="00BA0D40" w:rsidRPr="007645C3" w:rsidRDefault="00183809"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Các yếu tố khác mô tả </w:t>
      </w:r>
      <w:r w:rsidR="00B65CD2" w:rsidRPr="007645C3">
        <w:rPr>
          <w:rFonts w:ascii="Times New Roman" w:hAnsi="Times New Roman" w:cs="Times New Roman"/>
          <w:sz w:val="28"/>
          <w:szCs w:val="28"/>
        </w:rPr>
        <w:t>chuyến</w:t>
      </w:r>
      <w:r w:rsidRPr="007645C3">
        <w:rPr>
          <w:rFonts w:ascii="Times New Roman" w:hAnsi="Times New Roman" w:cs="Times New Roman"/>
          <w:sz w:val="28"/>
          <w:szCs w:val="28"/>
        </w:rPr>
        <w:t xml:space="preserve"> hàng có thể bao gồm</w:t>
      </w:r>
      <w:r w:rsidR="00B65CD2" w:rsidRPr="007645C3">
        <w:rPr>
          <w:rFonts w:ascii="Times New Roman" w:hAnsi="Times New Roman" w:cs="Times New Roman"/>
          <w:sz w:val="28"/>
          <w:szCs w:val="28"/>
        </w:rPr>
        <w:t>, nếu có thể</w:t>
      </w:r>
      <w:r w:rsidRPr="007645C3">
        <w:rPr>
          <w:rFonts w:ascii="Times New Roman" w:hAnsi="Times New Roman" w:cs="Times New Roman"/>
          <w:sz w:val="28"/>
          <w:szCs w:val="28"/>
        </w:rPr>
        <w:t xml:space="preserve">: </w:t>
      </w:r>
    </w:p>
    <w:p w14:paraId="7CAA86BB" w14:textId="77777777" w:rsidR="00BA0D40" w:rsidRPr="007645C3" w:rsidRDefault="00BA0D40" w:rsidP="004F3063">
      <w:pPr>
        <w:widowControl w:val="0"/>
        <w:autoSpaceDE w:val="0"/>
        <w:autoSpaceDN w:val="0"/>
        <w:adjustRightInd w:val="0"/>
        <w:spacing w:before="240" w:after="240" w:line="276" w:lineRule="auto"/>
        <w:ind w:left="709"/>
        <w:jc w:val="both"/>
        <w:rPr>
          <w:rFonts w:ascii="Times New Roman" w:hAnsi="Times New Roman" w:cs="Times New Roman"/>
          <w:sz w:val="28"/>
          <w:szCs w:val="28"/>
        </w:rPr>
      </w:pPr>
      <w:r w:rsidRPr="007645C3">
        <w:rPr>
          <w:rFonts w:ascii="Times New Roman" w:hAnsi="Times New Roman" w:cs="Times New Roman"/>
          <w:sz w:val="28"/>
          <w:szCs w:val="28"/>
        </w:rPr>
        <w:t xml:space="preserve">- </w:t>
      </w:r>
      <w:r w:rsidR="00183809" w:rsidRPr="007645C3">
        <w:rPr>
          <w:rFonts w:ascii="Times New Roman" w:hAnsi="Times New Roman" w:cs="Times New Roman"/>
          <w:sz w:val="28"/>
          <w:szCs w:val="28"/>
        </w:rPr>
        <w:t>khối lượng</w:t>
      </w:r>
      <w:r w:rsidR="00B65CD2" w:rsidRPr="007645C3">
        <w:rPr>
          <w:rFonts w:ascii="Times New Roman" w:hAnsi="Times New Roman" w:cs="Times New Roman"/>
          <w:sz w:val="28"/>
          <w:szCs w:val="28"/>
        </w:rPr>
        <w:t>, thể tích</w:t>
      </w:r>
      <w:r w:rsidR="00183809" w:rsidRPr="007645C3">
        <w:rPr>
          <w:rFonts w:ascii="Times New Roman" w:hAnsi="Times New Roman" w:cs="Times New Roman"/>
          <w:sz w:val="28"/>
          <w:szCs w:val="28"/>
        </w:rPr>
        <w:t xml:space="preserve"> và chiề</w:t>
      </w:r>
      <w:r w:rsidRPr="007645C3">
        <w:rPr>
          <w:rFonts w:ascii="Times New Roman" w:hAnsi="Times New Roman" w:cs="Times New Roman"/>
          <w:sz w:val="28"/>
          <w:szCs w:val="28"/>
        </w:rPr>
        <w:t>u cao (</w:t>
      </w:r>
      <w:r w:rsidR="00183809" w:rsidRPr="007645C3">
        <w:rPr>
          <w:rFonts w:ascii="Times New Roman" w:hAnsi="Times New Roman" w:cs="Times New Roman"/>
          <w:sz w:val="28"/>
          <w:szCs w:val="28"/>
        </w:rPr>
        <w:t>khuyến khích mô tả</w:t>
      </w:r>
      <w:r w:rsidRPr="007645C3">
        <w:rPr>
          <w:rFonts w:ascii="Times New Roman" w:hAnsi="Times New Roman" w:cs="Times New Roman"/>
          <w:sz w:val="28"/>
          <w:szCs w:val="28"/>
        </w:rPr>
        <w:t xml:space="preserve"> theo K</w:t>
      </w:r>
      <w:r w:rsidR="00183809" w:rsidRPr="007645C3">
        <w:rPr>
          <w:rFonts w:ascii="Times New Roman" w:hAnsi="Times New Roman" w:cs="Times New Roman"/>
          <w:sz w:val="28"/>
          <w:szCs w:val="28"/>
        </w:rPr>
        <w:t>iến nghị số 20 của UNECE (</w:t>
      </w:r>
      <w:r w:rsidR="00B65CD2" w:rsidRPr="007645C3">
        <w:rPr>
          <w:rFonts w:ascii="Times New Roman" w:hAnsi="Times New Roman" w:cs="Times New Roman"/>
          <w:i/>
          <w:sz w:val="28"/>
          <w:szCs w:val="28"/>
        </w:rPr>
        <w:t>L</w:t>
      </w:r>
      <w:r w:rsidR="00183809" w:rsidRPr="007645C3">
        <w:rPr>
          <w:rFonts w:ascii="Times New Roman" w:hAnsi="Times New Roman" w:cs="Times New Roman"/>
          <w:i/>
          <w:sz w:val="28"/>
          <w:szCs w:val="28"/>
        </w:rPr>
        <w:t>iên kế</w:t>
      </w:r>
      <w:r w:rsidR="00B85B24" w:rsidRPr="007645C3">
        <w:rPr>
          <w:rFonts w:ascii="Times New Roman" w:hAnsi="Times New Roman" w:cs="Times New Roman"/>
          <w:i/>
          <w:sz w:val="28"/>
          <w:szCs w:val="28"/>
        </w:rPr>
        <w:t>t 10</w:t>
      </w:r>
      <w:r w:rsidRPr="007645C3">
        <w:rPr>
          <w:rFonts w:ascii="Times New Roman" w:hAnsi="Times New Roman" w:cs="Times New Roman"/>
          <w:sz w:val="28"/>
          <w:szCs w:val="28"/>
        </w:rPr>
        <w:t>))</w:t>
      </w:r>
    </w:p>
    <w:p w14:paraId="34FF9F75" w14:textId="77777777" w:rsidR="00BA0D40" w:rsidRPr="007645C3" w:rsidRDefault="00BA0D40" w:rsidP="004F3063">
      <w:pPr>
        <w:widowControl w:val="0"/>
        <w:autoSpaceDE w:val="0"/>
        <w:autoSpaceDN w:val="0"/>
        <w:adjustRightInd w:val="0"/>
        <w:spacing w:before="240" w:after="240" w:line="276" w:lineRule="auto"/>
        <w:ind w:left="709"/>
        <w:jc w:val="both"/>
        <w:rPr>
          <w:rFonts w:ascii="Times New Roman" w:hAnsi="Times New Roman" w:cs="Times New Roman"/>
          <w:sz w:val="28"/>
          <w:szCs w:val="28"/>
        </w:rPr>
      </w:pPr>
      <w:r w:rsidRPr="007645C3">
        <w:rPr>
          <w:rFonts w:ascii="Times New Roman" w:hAnsi="Times New Roman" w:cs="Times New Roman"/>
          <w:sz w:val="28"/>
          <w:szCs w:val="28"/>
        </w:rPr>
        <w:t xml:space="preserve">- </w:t>
      </w:r>
      <w:r w:rsidR="00367731" w:rsidRPr="007645C3">
        <w:rPr>
          <w:rFonts w:ascii="Times New Roman" w:hAnsi="Times New Roman" w:cs="Times New Roman"/>
          <w:sz w:val="28"/>
          <w:szCs w:val="28"/>
        </w:rPr>
        <w:t>khai báo phương tiện vận chuyể</w:t>
      </w:r>
      <w:r w:rsidRPr="007645C3">
        <w:rPr>
          <w:rFonts w:ascii="Times New Roman" w:hAnsi="Times New Roman" w:cs="Times New Roman"/>
          <w:sz w:val="28"/>
          <w:szCs w:val="28"/>
        </w:rPr>
        <w:t>n (</w:t>
      </w:r>
      <w:r w:rsidR="00367731" w:rsidRPr="007645C3">
        <w:rPr>
          <w:rFonts w:ascii="Times New Roman" w:hAnsi="Times New Roman" w:cs="Times New Roman"/>
          <w:sz w:val="28"/>
          <w:szCs w:val="28"/>
        </w:rPr>
        <w:t>khuyến khích mô tả</w:t>
      </w:r>
      <w:r w:rsidRPr="007645C3">
        <w:rPr>
          <w:rFonts w:ascii="Times New Roman" w:hAnsi="Times New Roman" w:cs="Times New Roman"/>
          <w:sz w:val="28"/>
          <w:szCs w:val="28"/>
        </w:rPr>
        <w:t xml:space="preserve"> theo K</w:t>
      </w:r>
      <w:r w:rsidR="00372622" w:rsidRPr="007645C3">
        <w:rPr>
          <w:rFonts w:ascii="Times New Roman" w:hAnsi="Times New Roman" w:cs="Times New Roman"/>
          <w:sz w:val="28"/>
          <w:szCs w:val="28"/>
        </w:rPr>
        <w:t>iến</w:t>
      </w:r>
      <w:r w:rsidR="00367731" w:rsidRPr="007645C3">
        <w:rPr>
          <w:rFonts w:ascii="Times New Roman" w:hAnsi="Times New Roman" w:cs="Times New Roman"/>
          <w:sz w:val="28"/>
          <w:szCs w:val="28"/>
        </w:rPr>
        <w:t xml:space="preserve"> nghị số 19 của  </w:t>
      </w:r>
      <w:r w:rsidR="00B65CD2" w:rsidRPr="007645C3">
        <w:rPr>
          <w:rFonts w:ascii="Times New Roman" w:hAnsi="Times New Roman" w:cs="Times New Roman"/>
          <w:sz w:val="28"/>
          <w:szCs w:val="28"/>
        </w:rPr>
        <w:t>UNECE</w:t>
      </w:r>
      <w:r w:rsidR="00367731" w:rsidRPr="007645C3">
        <w:rPr>
          <w:rFonts w:ascii="Times New Roman" w:hAnsi="Times New Roman" w:cs="Times New Roman"/>
          <w:sz w:val="28"/>
          <w:szCs w:val="28"/>
        </w:rPr>
        <w:t xml:space="preserve"> (</w:t>
      </w:r>
      <w:r w:rsidR="00B65CD2" w:rsidRPr="007645C3">
        <w:rPr>
          <w:rFonts w:ascii="Times New Roman" w:hAnsi="Times New Roman" w:cs="Times New Roman"/>
          <w:i/>
          <w:sz w:val="28"/>
          <w:szCs w:val="28"/>
        </w:rPr>
        <w:t>L</w:t>
      </w:r>
      <w:r w:rsidR="00367731" w:rsidRPr="007645C3">
        <w:rPr>
          <w:rFonts w:ascii="Times New Roman" w:hAnsi="Times New Roman" w:cs="Times New Roman"/>
          <w:i/>
          <w:sz w:val="28"/>
          <w:szCs w:val="28"/>
        </w:rPr>
        <w:t>iên kết 15</w:t>
      </w:r>
      <w:r w:rsidR="00367731" w:rsidRPr="007645C3">
        <w:rPr>
          <w:rFonts w:ascii="Times New Roman" w:hAnsi="Times New Roman" w:cs="Times New Roman"/>
          <w:sz w:val="28"/>
          <w:szCs w:val="28"/>
        </w:rPr>
        <w:t>)</w:t>
      </w:r>
      <w:r w:rsidRPr="007645C3">
        <w:rPr>
          <w:rFonts w:ascii="Times New Roman" w:hAnsi="Times New Roman" w:cs="Times New Roman"/>
          <w:sz w:val="28"/>
          <w:szCs w:val="28"/>
        </w:rPr>
        <w:t>)</w:t>
      </w:r>
      <w:r w:rsidR="00367731" w:rsidRPr="007645C3">
        <w:rPr>
          <w:rFonts w:ascii="Times New Roman" w:hAnsi="Times New Roman" w:cs="Times New Roman"/>
          <w:sz w:val="28"/>
          <w:szCs w:val="28"/>
        </w:rPr>
        <w:t xml:space="preserve">. </w:t>
      </w:r>
    </w:p>
    <w:p w14:paraId="4D951828" w14:textId="77777777" w:rsidR="00367731" w:rsidRPr="007645C3" w:rsidRDefault="00BA0D40" w:rsidP="004F3063">
      <w:pPr>
        <w:widowControl w:val="0"/>
        <w:autoSpaceDE w:val="0"/>
        <w:autoSpaceDN w:val="0"/>
        <w:adjustRightInd w:val="0"/>
        <w:spacing w:before="240" w:after="240" w:line="276" w:lineRule="auto"/>
        <w:ind w:left="709"/>
        <w:jc w:val="both"/>
        <w:rPr>
          <w:rFonts w:ascii="Times New Roman" w:hAnsi="Times New Roman" w:cs="Times New Roman"/>
          <w:sz w:val="28"/>
          <w:szCs w:val="28"/>
        </w:rPr>
      </w:pPr>
      <w:r w:rsidRPr="007645C3">
        <w:rPr>
          <w:rFonts w:ascii="Times New Roman" w:hAnsi="Times New Roman" w:cs="Times New Roman"/>
          <w:sz w:val="28"/>
          <w:szCs w:val="28"/>
        </w:rPr>
        <w:t xml:space="preserve">- </w:t>
      </w:r>
      <w:r w:rsidR="00367731" w:rsidRPr="007645C3">
        <w:rPr>
          <w:rFonts w:ascii="Times New Roman" w:hAnsi="Times New Roman" w:cs="Times New Roman"/>
          <w:sz w:val="28"/>
          <w:szCs w:val="28"/>
        </w:rPr>
        <w:t xml:space="preserve">khai báo cửa khẩu nhập và tên </w:t>
      </w:r>
      <w:r w:rsidR="00FC5E27" w:rsidRPr="007645C3">
        <w:rPr>
          <w:rFonts w:ascii="Times New Roman" w:hAnsi="Times New Roman" w:cs="Times New Roman"/>
          <w:sz w:val="28"/>
          <w:szCs w:val="28"/>
        </w:rPr>
        <w:t>nước</w:t>
      </w:r>
      <w:r w:rsidR="00367731" w:rsidRPr="007645C3">
        <w:rPr>
          <w:rFonts w:ascii="Times New Roman" w:hAnsi="Times New Roman" w:cs="Times New Roman"/>
          <w:sz w:val="28"/>
          <w:szCs w:val="28"/>
        </w:rPr>
        <w:t xml:space="preserve"> (khuyến khích mô tả theo </w:t>
      </w:r>
      <w:r w:rsidR="00B65CD2" w:rsidRPr="007645C3">
        <w:rPr>
          <w:rFonts w:ascii="Times New Roman" w:hAnsi="Times New Roman" w:cs="Times New Roman"/>
          <w:sz w:val="28"/>
          <w:szCs w:val="28"/>
        </w:rPr>
        <w:t>Mã thương mại và vận tải của Liên hợp quốc</w:t>
      </w:r>
      <w:r w:rsidR="00367731" w:rsidRPr="007645C3">
        <w:rPr>
          <w:rFonts w:ascii="Times New Roman" w:hAnsi="Times New Roman" w:cs="Times New Roman"/>
          <w:sz w:val="28"/>
          <w:szCs w:val="28"/>
        </w:rPr>
        <w:t xml:space="preserve"> </w:t>
      </w:r>
      <w:r w:rsidR="00B65CD2" w:rsidRPr="007645C3">
        <w:rPr>
          <w:rFonts w:ascii="Times New Roman" w:hAnsi="Times New Roman" w:cs="Times New Roman"/>
          <w:sz w:val="28"/>
          <w:szCs w:val="28"/>
        </w:rPr>
        <w:t>(</w:t>
      </w:r>
      <w:r w:rsidR="00367731" w:rsidRPr="007645C3">
        <w:rPr>
          <w:rFonts w:ascii="Times New Roman" w:hAnsi="Times New Roman" w:cs="Times New Roman"/>
          <w:sz w:val="28"/>
          <w:szCs w:val="28"/>
        </w:rPr>
        <w:t>UN/LOCODE</w:t>
      </w:r>
      <w:r w:rsidR="00B65CD2" w:rsidRPr="007645C3">
        <w:rPr>
          <w:rFonts w:ascii="Times New Roman" w:hAnsi="Times New Roman" w:cs="Times New Roman"/>
          <w:sz w:val="28"/>
          <w:szCs w:val="28"/>
        </w:rPr>
        <w:t>)</w:t>
      </w:r>
      <w:r w:rsidR="00367731" w:rsidRPr="007645C3">
        <w:rPr>
          <w:rFonts w:ascii="Times New Roman" w:hAnsi="Times New Roman" w:cs="Times New Roman"/>
          <w:sz w:val="28"/>
          <w:szCs w:val="28"/>
        </w:rPr>
        <w:t xml:space="preserve"> (</w:t>
      </w:r>
      <w:r w:rsidR="00367731" w:rsidRPr="007645C3">
        <w:rPr>
          <w:rFonts w:ascii="Times New Roman" w:hAnsi="Times New Roman" w:cs="Times New Roman"/>
          <w:i/>
          <w:sz w:val="28"/>
          <w:szCs w:val="28"/>
        </w:rPr>
        <w:t>Liên kết 14</w:t>
      </w:r>
      <w:r w:rsidR="00367731" w:rsidRPr="007645C3">
        <w:rPr>
          <w:rFonts w:ascii="Times New Roman" w:hAnsi="Times New Roman" w:cs="Times New Roman"/>
          <w:sz w:val="28"/>
          <w:szCs w:val="28"/>
        </w:rPr>
        <w:t>)).</w:t>
      </w:r>
    </w:p>
    <w:p w14:paraId="6BCC8966" w14:textId="77777777" w:rsidR="00B31AB7" w:rsidRPr="007645C3" w:rsidRDefault="001D1FDE"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44" w:name="_Toc529787995"/>
      <w:r w:rsidRPr="007645C3">
        <w:rPr>
          <w:rFonts w:ascii="Times New Roman" w:hAnsi="Times New Roman" w:cs="Times New Roman"/>
          <w:b/>
          <w:bCs/>
          <w:sz w:val="28"/>
          <w:szCs w:val="28"/>
        </w:rPr>
        <w:t>2.4 Biện pháp xử lý</w:t>
      </w:r>
      <w:bookmarkEnd w:id="44"/>
    </w:p>
    <w:p w14:paraId="20C00A37" w14:textId="77777777" w:rsidR="00367731" w:rsidRPr="007645C3" w:rsidRDefault="00B65CD2" w:rsidP="004F3063">
      <w:pPr>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w:t>
      </w:r>
      <w:r w:rsidR="00F65CBF" w:rsidRPr="007645C3">
        <w:rPr>
          <w:rFonts w:ascii="Times New Roman" w:hAnsi="Times New Roman" w:cs="Times New Roman"/>
          <w:sz w:val="28"/>
          <w:szCs w:val="28"/>
        </w:rPr>
        <w:t xml:space="preserve">huyến khích </w:t>
      </w:r>
      <w:r w:rsidR="00AD6124" w:rsidRPr="007645C3">
        <w:rPr>
          <w:rFonts w:ascii="Times New Roman" w:hAnsi="Times New Roman" w:cs="Times New Roman"/>
          <w:sz w:val="28"/>
          <w:szCs w:val="28"/>
        </w:rPr>
        <w:t>quy định rõ các hình thức</w:t>
      </w:r>
      <w:r w:rsidR="001D1FDE" w:rsidRPr="007645C3">
        <w:rPr>
          <w:rFonts w:ascii="Times New Roman" w:hAnsi="Times New Roman" w:cs="Times New Roman"/>
          <w:sz w:val="28"/>
          <w:szCs w:val="28"/>
        </w:rPr>
        <w:t xml:space="preserve"> xử lý </w:t>
      </w:r>
      <w:r w:rsidR="00AD6124" w:rsidRPr="007645C3">
        <w:rPr>
          <w:rFonts w:ascii="Times New Roman" w:hAnsi="Times New Roman" w:cs="Times New Roman"/>
          <w:sz w:val="28"/>
          <w:szCs w:val="28"/>
        </w:rPr>
        <w:t>bằng</w:t>
      </w:r>
      <w:r w:rsidR="001D1FDE" w:rsidRPr="007645C3">
        <w:rPr>
          <w:rFonts w:ascii="Times New Roman" w:hAnsi="Times New Roman" w:cs="Times New Roman"/>
          <w:sz w:val="28"/>
          <w:szCs w:val="28"/>
        </w:rPr>
        <w:t xml:space="preserve"> thuật ngữ </w:t>
      </w:r>
      <w:r w:rsidR="00AD6124" w:rsidRPr="007645C3">
        <w:rPr>
          <w:rFonts w:ascii="Times New Roman" w:hAnsi="Times New Roman" w:cs="Times New Roman"/>
          <w:sz w:val="28"/>
          <w:szCs w:val="28"/>
        </w:rPr>
        <w:t>đã hài hòa</w:t>
      </w:r>
      <w:r w:rsidR="00044C2D" w:rsidRPr="007645C3">
        <w:rPr>
          <w:rFonts w:ascii="Times New Roman" w:hAnsi="Times New Roman" w:cs="Times New Roman"/>
          <w:sz w:val="28"/>
          <w:szCs w:val="28"/>
        </w:rPr>
        <w:t xml:space="preserve"> hoá</w:t>
      </w:r>
      <w:r w:rsidR="001D1FDE" w:rsidRPr="007645C3">
        <w:rPr>
          <w:rFonts w:ascii="Times New Roman" w:hAnsi="Times New Roman" w:cs="Times New Roman"/>
          <w:sz w:val="28"/>
          <w:szCs w:val="28"/>
        </w:rPr>
        <w:t xml:space="preserve"> của IPPC (</w:t>
      </w:r>
      <w:r w:rsidR="001D1FDE" w:rsidRPr="007645C3">
        <w:rPr>
          <w:rFonts w:ascii="Times New Roman" w:hAnsi="Times New Roman" w:cs="Times New Roman"/>
          <w:i/>
          <w:sz w:val="28"/>
          <w:szCs w:val="28"/>
        </w:rPr>
        <w:t>Liên kết 11</w:t>
      </w:r>
      <w:r w:rsidR="001D1FDE" w:rsidRPr="007645C3">
        <w:rPr>
          <w:rFonts w:ascii="Times New Roman" w:hAnsi="Times New Roman" w:cs="Times New Roman"/>
          <w:sz w:val="28"/>
          <w:szCs w:val="28"/>
        </w:rPr>
        <w:t xml:space="preserve">). </w:t>
      </w:r>
      <w:r w:rsidR="00044C2D" w:rsidRPr="007645C3">
        <w:rPr>
          <w:rFonts w:ascii="Times New Roman" w:hAnsi="Times New Roman" w:cs="Times New Roman"/>
          <w:sz w:val="28"/>
          <w:szCs w:val="28"/>
        </w:rPr>
        <w:t>Đối với các hoạt chất</w:t>
      </w:r>
      <w:r w:rsidR="00AD6124" w:rsidRPr="007645C3">
        <w:rPr>
          <w:rFonts w:ascii="Times New Roman" w:hAnsi="Times New Roman" w:cs="Times New Roman"/>
          <w:sz w:val="28"/>
          <w:szCs w:val="28"/>
        </w:rPr>
        <w:t>,</w:t>
      </w:r>
      <w:r w:rsidR="001D1FDE" w:rsidRPr="007645C3">
        <w:rPr>
          <w:rFonts w:ascii="Times New Roman" w:hAnsi="Times New Roman" w:cs="Times New Roman"/>
          <w:sz w:val="28"/>
          <w:szCs w:val="28"/>
        </w:rPr>
        <w:t xml:space="preserve"> khuyến khích sử dụng </w:t>
      </w:r>
      <w:r w:rsidR="00044C2D" w:rsidRPr="007645C3">
        <w:rPr>
          <w:rFonts w:ascii="Times New Roman" w:hAnsi="Times New Roman" w:cs="Times New Roman"/>
          <w:sz w:val="28"/>
          <w:szCs w:val="28"/>
        </w:rPr>
        <w:t xml:space="preserve">theo </w:t>
      </w:r>
      <w:r w:rsidR="001D1FDE" w:rsidRPr="007645C3">
        <w:rPr>
          <w:rFonts w:ascii="Times New Roman" w:hAnsi="Times New Roman" w:cs="Times New Roman"/>
          <w:sz w:val="28"/>
          <w:szCs w:val="28"/>
        </w:rPr>
        <w:t>chỉ số</w:t>
      </w:r>
      <w:r w:rsidR="00AD6124" w:rsidRPr="007645C3">
        <w:rPr>
          <w:rFonts w:ascii="Times New Roman" w:hAnsi="Times New Roman" w:cs="Times New Roman"/>
          <w:sz w:val="28"/>
          <w:szCs w:val="28"/>
        </w:rPr>
        <w:t xml:space="preserve"> thuốc bảo vệ thực vật</w:t>
      </w:r>
      <w:r w:rsidR="001D1FDE" w:rsidRPr="007645C3">
        <w:rPr>
          <w:rFonts w:ascii="Times New Roman" w:hAnsi="Times New Roman" w:cs="Times New Roman"/>
          <w:sz w:val="28"/>
          <w:szCs w:val="28"/>
        </w:rPr>
        <w:t xml:space="preserve"> của </w:t>
      </w:r>
      <w:r w:rsidR="00AD6124" w:rsidRPr="007645C3">
        <w:rPr>
          <w:rFonts w:ascii="Times New Roman" w:hAnsi="Times New Roman" w:cs="Times New Roman"/>
          <w:sz w:val="28"/>
          <w:szCs w:val="28"/>
        </w:rPr>
        <w:t>Ủy ban Tiêu chuẩn thực phẩm quốc tế</w:t>
      </w:r>
      <w:r w:rsidR="00AD6124" w:rsidRPr="007645C3">
        <w:rPr>
          <w:rFonts w:ascii="Arial" w:hAnsi="Arial" w:cs="Arial"/>
          <w:color w:val="545454"/>
          <w:shd w:val="clear" w:color="auto" w:fill="FFFFFF"/>
        </w:rPr>
        <w:t> </w:t>
      </w:r>
      <w:r w:rsidR="00F65CBF" w:rsidRPr="007645C3">
        <w:rPr>
          <w:rFonts w:ascii="Times New Roman" w:hAnsi="Times New Roman" w:cs="Times New Roman"/>
          <w:sz w:val="28"/>
          <w:szCs w:val="28"/>
        </w:rPr>
        <w:t>(</w:t>
      </w:r>
      <w:r w:rsidR="001D1FDE" w:rsidRPr="007645C3">
        <w:rPr>
          <w:rFonts w:ascii="Times New Roman" w:hAnsi="Times New Roman" w:cs="Times New Roman"/>
          <w:sz w:val="28"/>
          <w:szCs w:val="28"/>
        </w:rPr>
        <w:t>Codex Alimentarius</w:t>
      </w:r>
      <w:r w:rsidR="00F65CBF" w:rsidRPr="007645C3">
        <w:rPr>
          <w:rFonts w:ascii="Times New Roman" w:hAnsi="Times New Roman" w:cs="Times New Roman"/>
          <w:sz w:val="28"/>
          <w:szCs w:val="28"/>
        </w:rPr>
        <w:t>)</w:t>
      </w:r>
      <w:r w:rsidR="001D1FDE" w:rsidRPr="007645C3">
        <w:rPr>
          <w:rFonts w:ascii="Times New Roman" w:hAnsi="Times New Roman" w:cs="Times New Roman"/>
          <w:sz w:val="28"/>
          <w:szCs w:val="28"/>
        </w:rPr>
        <w:t xml:space="preserve"> (</w:t>
      </w:r>
      <w:r w:rsidR="001D1FDE" w:rsidRPr="007645C3">
        <w:rPr>
          <w:rFonts w:ascii="Times New Roman" w:hAnsi="Times New Roman" w:cs="Times New Roman"/>
          <w:i/>
          <w:sz w:val="28"/>
          <w:szCs w:val="28"/>
        </w:rPr>
        <w:t>L</w:t>
      </w:r>
      <w:r w:rsidR="00044C2D" w:rsidRPr="007645C3">
        <w:rPr>
          <w:rFonts w:ascii="Times New Roman" w:hAnsi="Times New Roman" w:cs="Times New Roman"/>
          <w:i/>
          <w:sz w:val="28"/>
          <w:szCs w:val="28"/>
        </w:rPr>
        <w:t>iên kết</w:t>
      </w:r>
      <w:r w:rsidR="001D1FDE" w:rsidRPr="007645C3">
        <w:rPr>
          <w:rFonts w:ascii="Times New Roman" w:hAnsi="Times New Roman" w:cs="Times New Roman"/>
          <w:i/>
          <w:sz w:val="28"/>
          <w:szCs w:val="28"/>
        </w:rPr>
        <w:t xml:space="preserve"> 12</w:t>
      </w:r>
      <w:r w:rsidR="001D1FDE" w:rsidRPr="007645C3">
        <w:rPr>
          <w:rFonts w:ascii="Times New Roman" w:hAnsi="Times New Roman" w:cs="Times New Roman"/>
          <w:sz w:val="28"/>
          <w:szCs w:val="28"/>
        </w:rPr>
        <w:t xml:space="preserve">). </w:t>
      </w:r>
      <w:r w:rsidR="00AD6124" w:rsidRPr="007645C3">
        <w:rPr>
          <w:rFonts w:ascii="Times New Roman" w:hAnsi="Times New Roman" w:cs="Times New Roman"/>
          <w:sz w:val="28"/>
          <w:szCs w:val="28"/>
        </w:rPr>
        <w:t>Đối với c</w:t>
      </w:r>
      <w:r w:rsidR="001D1FDE" w:rsidRPr="007645C3">
        <w:rPr>
          <w:rFonts w:ascii="Times New Roman" w:hAnsi="Times New Roman" w:cs="Times New Roman"/>
          <w:sz w:val="28"/>
          <w:szCs w:val="28"/>
        </w:rPr>
        <w:t xml:space="preserve">ác thông số khác (ví dụ: nồng độ, liều lượng, nhiệt độ và thời gian </w:t>
      </w:r>
      <w:r w:rsidR="00AD6124" w:rsidRPr="007645C3">
        <w:rPr>
          <w:rFonts w:ascii="Times New Roman" w:hAnsi="Times New Roman" w:cs="Times New Roman"/>
          <w:sz w:val="28"/>
          <w:szCs w:val="28"/>
        </w:rPr>
        <w:t>xử lý</w:t>
      </w:r>
      <w:r w:rsidR="001D1FDE" w:rsidRPr="007645C3">
        <w:rPr>
          <w:rFonts w:ascii="Times New Roman" w:hAnsi="Times New Roman" w:cs="Times New Roman"/>
          <w:sz w:val="28"/>
          <w:szCs w:val="28"/>
        </w:rPr>
        <w:t>)</w:t>
      </w:r>
      <w:r w:rsidR="00AD6124" w:rsidRPr="007645C3">
        <w:rPr>
          <w:rFonts w:ascii="Times New Roman" w:hAnsi="Times New Roman" w:cs="Times New Roman"/>
          <w:sz w:val="28"/>
          <w:szCs w:val="28"/>
        </w:rPr>
        <w:t>,</w:t>
      </w:r>
      <w:r w:rsidR="001D1FDE" w:rsidRPr="007645C3">
        <w:rPr>
          <w:rFonts w:ascii="Times New Roman" w:hAnsi="Times New Roman" w:cs="Times New Roman"/>
          <w:sz w:val="28"/>
          <w:szCs w:val="28"/>
        </w:rPr>
        <w:t xml:space="preserve"> khuyến khích </w:t>
      </w:r>
      <w:r w:rsidR="00367731" w:rsidRPr="007645C3">
        <w:rPr>
          <w:rFonts w:ascii="Times New Roman" w:hAnsi="Times New Roman" w:cs="Times New Roman"/>
          <w:sz w:val="28"/>
          <w:szCs w:val="28"/>
        </w:rPr>
        <w:t>sử dụng theo</w:t>
      </w:r>
      <w:r w:rsidR="00F65CBF" w:rsidRPr="007645C3">
        <w:rPr>
          <w:rFonts w:ascii="Times New Roman" w:hAnsi="Times New Roman" w:cs="Times New Roman"/>
          <w:sz w:val="28"/>
          <w:szCs w:val="28"/>
        </w:rPr>
        <w:t xml:space="preserve"> </w:t>
      </w:r>
      <w:r w:rsidR="00F84644" w:rsidRPr="007645C3">
        <w:rPr>
          <w:rFonts w:ascii="Times New Roman" w:hAnsi="Times New Roman" w:cs="Times New Roman"/>
          <w:sz w:val="28"/>
          <w:szCs w:val="28"/>
        </w:rPr>
        <w:t>Kiến</w:t>
      </w:r>
      <w:r w:rsidR="001D1FDE" w:rsidRPr="007645C3">
        <w:rPr>
          <w:rFonts w:ascii="Times New Roman" w:hAnsi="Times New Roman" w:cs="Times New Roman"/>
          <w:sz w:val="28"/>
          <w:szCs w:val="28"/>
        </w:rPr>
        <w:t xml:space="preserve"> nghị</w:t>
      </w:r>
      <w:r w:rsidR="00F65CBF" w:rsidRPr="007645C3">
        <w:rPr>
          <w:rFonts w:ascii="Times New Roman" w:hAnsi="Times New Roman" w:cs="Times New Roman"/>
          <w:sz w:val="28"/>
          <w:szCs w:val="28"/>
        </w:rPr>
        <w:t xml:space="preserve"> số</w:t>
      </w:r>
      <w:r w:rsidR="00AD6124" w:rsidRPr="007645C3">
        <w:rPr>
          <w:rFonts w:ascii="Times New Roman" w:hAnsi="Times New Roman" w:cs="Times New Roman"/>
          <w:sz w:val="28"/>
          <w:szCs w:val="28"/>
        </w:rPr>
        <w:t xml:space="preserve"> </w:t>
      </w:r>
      <w:r w:rsidR="00367731" w:rsidRPr="007645C3">
        <w:rPr>
          <w:rFonts w:ascii="Times New Roman" w:hAnsi="Times New Roman" w:cs="Times New Roman"/>
          <w:sz w:val="28"/>
          <w:szCs w:val="28"/>
        </w:rPr>
        <w:t xml:space="preserve">20 của UNECE </w:t>
      </w:r>
      <w:r w:rsidR="001D1FDE" w:rsidRPr="007645C3">
        <w:rPr>
          <w:rFonts w:ascii="Times New Roman" w:hAnsi="Times New Roman" w:cs="Times New Roman"/>
          <w:sz w:val="28"/>
          <w:szCs w:val="28"/>
        </w:rPr>
        <w:t>(</w:t>
      </w:r>
      <w:r w:rsidR="001D1FDE" w:rsidRPr="007645C3">
        <w:rPr>
          <w:rFonts w:ascii="Times New Roman" w:hAnsi="Times New Roman" w:cs="Times New Roman"/>
          <w:i/>
          <w:sz w:val="28"/>
          <w:szCs w:val="28"/>
        </w:rPr>
        <w:t>L</w:t>
      </w:r>
      <w:r w:rsidR="00367731" w:rsidRPr="007645C3">
        <w:rPr>
          <w:rFonts w:ascii="Times New Roman" w:hAnsi="Times New Roman" w:cs="Times New Roman"/>
          <w:i/>
          <w:sz w:val="28"/>
          <w:szCs w:val="28"/>
        </w:rPr>
        <w:t xml:space="preserve">iên kết </w:t>
      </w:r>
      <w:r w:rsidR="001D1FDE" w:rsidRPr="007645C3">
        <w:rPr>
          <w:rFonts w:ascii="Times New Roman" w:hAnsi="Times New Roman" w:cs="Times New Roman"/>
          <w:i/>
          <w:sz w:val="28"/>
          <w:szCs w:val="28"/>
        </w:rPr>
        <w:t>10</w:t>
      </w:r>
      <w:r w:rsidR="001D1FDE" w:rsidRPr="007645C3">
        <w:rPr>
          <w:rFonts w:ascii="Times New Roman" w:hAnsi="Times New Roman" w:cs="Times New Roman"/>
          <w:sz w:val="28"/>
          <w:szCs w:val="28"/>
        </w:rPr>
        <w:t>).</w:t>
      </w:r>
    </w:p>
    <w:p w14:paraId="025492B6" w14:textId="77777777" w:rsidR="001D1FDE" w:rsidRPr="007645C3" w:rsidRDefault="00367731"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45" w:name="_Toc529787996"/>
      <w:r w:rsidRPr="007645C3">
        <w:rPr>
          <w:rFonts w:ascii="Times New Roman" w:hAnsi="Times New Roman" w:cs="Times New Roman"/>
          <w:b/>
          <w:sz w:val="28"/>
          <w:szCs w:val="28"/>
        </w:rPr>
        <w:t>2.5 Khai báo bổ sung</w:t>
      </w:r>
      <w:bookmarkEnd w:id="45"/>
    </w:p>
    <w:p w14:paraId="018D0279" w14:textId="77777777" w:rsidR="00367731" w:rsidRPr="007645C3" w:rsidRDefault="00367731"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Từ ngữ </w:t>
      </w:r>
      <w:r w:rsidR="00F65CBF" w:rsidRPr="007645C3">
        <w:rPr>
          <w:rFonts w:ascii="Times New Roman" w:hAnsi="Times New Roman" w:cs="Times New Roman"/>
          <w:sz w:val="28"/>
          <w:szCs w:val="28"/>
        </w:rPr>
        <w:t>chuẩn hoá</w:t>
      </w:r>
      <w:r w:rsidRPr="007645C3">
        <w:rPr>
          <w:rFonts w:ascii="Times New Roman" w:hAnsi="Times New Roman" w:cs="Times New Roman"/>
          <w:sz w:val="28"/>
          <w:szCs w:val="28"/>
        </w:rPr>
        <w:t xml:space="preserve"> đề xuất </w:t>
      </w:r>
      <w:r w:rsidR="00AD6124" w:rsidRPr="007645C3">
        <w:rPr>
          <w:rFonts w:ascii="Times New Roman" w:hAnsi="Times New Roman" w:cs="Times New Roman"/>
          <w:sz w:val="28"/>
          <w:szCs w:val="28"/>
        </w:rPr>
        <w:t>để</w:t>
      </w:r>
      <w:r w:rsidRPr="007645C3">
        <w:rPr>
          <w:rFonts w:ascii="Times New Roman" w:hAnsi="Times New Roman" w:cs="Times New Roman"/>
          <w:sz w:val="28"/>
          <w:szCs w:val="28"/>
        </w:rPr>
        <w:t xml:space="preserve"> khai báo bổ sung được cung cấp trong </w:t>
      </w:r>
      <w:r w:rsidR="00AD6124" w:rsidRPr="007645C3">
        <w:rPr>
          <w:rFonts w:ascii="Times New Roman" w:hAnsi="Times New Roman" w:cs="Times New Roman"/>
          <w:sz w:val="28"/>
          <w:szCs w:val="28"/>
        </w:rPr>
        <w:t>P</w:t>
      </w:r>
      <w:r w:rsidRPr="007645C3">
        <w:rPr>
          <w:rFonts w:ascii="Times New Roman" w:hAnsi="Times New Roman" w:cs="Times New Roman"/>
          <w:sz w:val="28"/>
          <w:szCs w:val="28"/>
        </w:rPr>
        <w:t>hụ</w:t>
      </w:r>
      <w:r w:rsidR="00AD6124" w:rsidRPr="007645C3">
        <w:rPr>
          <w:rFonts w:ascii="Times New Roman" w:hAnsi="Times New Roman" w:cs="Times New Roman"/>
          <w:sz w:val="28"/>
          <w:szCs w:val="28"/>
        </w:rPr>
        <w:t xml:space="preserve"> chương</w:t>
      </w:r>
      <w:r w:rsidRPr="007645C3">
        <w:rPr>
          <w:rFonts w:ascii="Times New Roman" w:hAnsi="Times New Roman" w:cs="Times New Roman"/>
          <w:sz w:val="28"/>
          <w:szCs w:val="28"/>
        </w:rPr>
        <w:t xml:space="preserve"> 2</w:t>
      </w:r>
      <w:r w:rsidR="00AD6124" w:rsidRPr="007645C3">
        <w:rPr>
          <w:rFonts w:ascii="Times New Roman" w:hAnsi="Times New Roman" w:cs="Times New Roman"/>
          <w:sz w:val="28"/>
          <w:szCs w:val="28"/>
        </w:rPr>
        <w:t>,</w:t>
      </w:r>
      <w:r w:rsidRPr="007645C3">
        <w:rPr>
          <w:rFonts w:ascii="Times New Roman" w:hAnsi="Times New Roman" w:cs="Times New Roman"/>
          <w:sz w:val="28"/>
          <w:szCs w:val="28"/>
        </w:rPr>
        <w:t xml:space="preserve"> và </w:t>
      </w:r>
      <w:r w:rsidR="00AD6124" w:rsidRPr="007645C3">
        <w:rPr>
          <w:rFonts w:ascii="Times New Roman" w:hAnsi="Times New Roman" w:cs="Times New Roman"/>
          <w:sz w:val="28"/>
          <w:szCs w:val="28"/>
        </w:rPr>
        <w:t>khi khai báo bổ sung nên</w:t>
      </w:r>
      <w:r w:rsidRPr="007645C3">
        <w:rPr>
          <w:rFonts w:ascii="Times New Roman" w:hAnsi="Times New Roman" w:cs="Times New Roman"/>
          <w:sz w:val="28"/>
          <w:szCs w:val="28"/>
        </w:rPr>
        <w:t xml:space="preserve"> </w:t>
      </w:r>
      <w:r w:rsidR="00F65CBF" w:rsidRPr="007645C3">
        <w:rPr>
          <w:rFonts w:ascii="Times New Roman" w:hAnsi="Times New Roman" w:cs="Times New Roman"/>
          <w:sz w:val="28"/>
          <w:szCs w:val="28"/>
        </w:rPr>
        <w:t xml:space="preserve">sử dụng </w:t>
      </w:r>
      <w:r w:rsidR="00AD6124" w:rsidRPr="007645C3">
        <w:rPr>
          <w:rFonts w:ascii="Times New Roman" w:hAnsi="Times New Roman" w:cs="Times New Roman"/>
          <w:sz w:val="28"/>
          <w:szCs w:val="28"/>
        </w:rPr>
        <w:t xml:space="preserve">mã của IPPC </w:t>
      </w:r>
      <w:r w:rsidRPr="007645C3">
        <w:rPr>
          <w:rFonts w:ascii="Times New Roman" w:hAnsi="Times New Roman" w:cs="Times New Roman"/>
          <w:sz w:val="28"/>
          <w:szCs w:val="28"/>
        </w:rPr>
        <w:t>(</w:t>
      </w:r>
      <w:r w:rsidR="00AD6124" w:rsidRPr="007645C3">
        <w:rPr>
          <w:rFonts w:ascii="Times New Roman" w:hAnsi="Times New Roman" w:cs="Times New Roman"/>
          <w:i/>
          <w:sz w:val="28"/>
          <w:szCs w:val="28"/>
        </w:rPr>
        <w:t>L</w:t>
      </w:r>
      <w:r w:rsidRPr="007645C3">
        <w:rPr>
          <w:rFonts w:ascii="Times New Roman" w:hAnsi="Times New Roman" w:cs="Times New Roman"/>
          <w:i/>
          <w:sz w:val="28"/>
          <w:szCs w:val="28"/>
        </w:rPr>
        <w:t>iên kế</w:t>
      </w:r>
      <w:r w:rsidR="00B85B24" w:rsidRPr="007645C3">
        <w:rPr>
          <w:rFonts w:ascii="Times New Roman" w:hAnsi="Times New Roman" w:cs="Times New Roman"/>
          <w:i/>
          <w:sz w:val="28"/>
          <w:szCs w:val="28"/>
        </w:rPr>
        <w:t>t 13</w:t>
      </w:r>
      <w:r w:rsidR="00F65CBF" w:rsidRPr="007645C3">
        <w:rPr>
          <w:rFonts w:ascii="Times New Roman" w:hAnsi="Times New Roman" w:cs="Times New Roman"/>
          <w:sz w:val="28"/>
          <w:szCs w:val="28"/>
        </w:rPr>
        <w:t>)</w:t>
      </w:r>
    </w:p>
    <w:p w14:paraId="19A491D6" w14:textId="77777777" w:rsidR="000456CA" w:rsidRPr="007645C3" w:rsidRDefault="000456CA"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46" w:name="_Toc529787997"/>
      <w:r w:rsidRPr="007645C3">
        <w:rPr>
          <w:rFonts w:ascii="Times New Roman" w:hAnsi="Times New Roman" w:cs="Times New Roman"/>
          <w:b/>
          <w:sz w:val="28"/>
          <w:szCs w:val="28"/>
        </w:rPr>
        <w:t xml:space="preserve">2.6. Tên </w:t>
      </w:r>
      <w:r w:rsidR="0017051E" w:rsidRPr="007645C3">
        <w:rPr>
          <w:rFonts w:ascii="Times New Roman" w:hAnsi="Times New Roman" w:cs="Times New Roman"/>
          <w:b/>
          <w:sz w:val="28"/>
          <w:szCs w:val="28"/>
        </w:rPr>
        <w:t xml:space="preserve">cán bộ </w:t>
      </w:r>
      <w:r w:rsidRPr="007645C3">
        <w:rPr>
          <w:rFonts w:ascii="Times New Roman" w:hAnsi="Times New Roman" w:cs="Times New Roman"/>
          <w:b/>
          <w:sz w:val="28"/>
          <w:szCs w:val="28"/>
        </w:rPr>
        <w:t>được uỷ quyền</w:t>
      </w:r>
      <w:bookmarkEnd w:id="46"/>
    </w:p>
    <w:p w14:paraId="597B79DB" w14:textId="77777777" w:rsidR="000456CA" w:rsidRPr="007645C3" w:rsidRDefault="000456C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Tên của </w:t>
      </w:r>
      <w:r w:rsidR="0017051E" w:rsidRPr="007645C3">
        <w:rPr>
          <w:rFonts w:ascii="Times New Roman" w:hAnsi="Times New Roman" w:cs="Times New Roman"/>
          <w:sz w:val="28"/>
          <w:szCs w:val="28"/>
        </w:rPr>
        <w:t>cán bộ</w:t>
      </w:r>
      <w:r w:rsidRPr="007645C3">
        <w:rPr>
          <w:rFonts w:ascii="Times New Roman" w:hAnsi="Times New Roman" w:cs="Times New Roman"/>
          <w:sz w:val="28"/>
          <w:szCs w:val="28"/>
        </w:rPr>
        <w:t xml:space="preserve"> được ủy quyền cấp </w:t>
      </w:r>
      <w:r w:rsidR="00AD6124" w:rsidRPr="007645C3">
        <w:rPr>
          <w:rFonts w:ascii="Times New Roman" w:hAnsi="Times New Roman" w:cs="Times New Roman"/>
          <w:sz w:val="28"/>
          <w:szCs w:val="28"/>
        </w:rPr>
        <w:t>G</w:t>
      </w:r>
      <w:r w:rsidRPr="007645C3">
        <w:rPr>
          <w:rFonts w:ascii="Times New Roman" w:hAnsi="Times New Roman" w:cs="Times New Roman"/>
          <w:sz w:val="28"/>
          <w:szCs w:val="28"/>
        </w:rPr>
        <w:t xml:space="preserve">iấy chứng nhận KDTV điện tử nên được </w:t>
      </w:r>
      <w:r w:rsidR="00AD6124" w:rsidRPr="007645C3">
        <w:rPr>
          <w:rFonts w:ascii="Times New Roman" w:hAnsi="Times New Roman" w:cs="Times New Roman"/>
          <w:sz w:val="28"/>
          <w:szCs w:val="28"/>
        </w:rPr>
        <w:t>ghi</w:t>
      </w:r>
      <w:r w:rsidRPr="007645C3">
        <w:rPr>
          <w:rFonts w:ascii="Times New Roman" w:hAnsi="Times New Roman" w:cs="Times New Roman"/>
          <w:sz w:val="28"/>
          <w:szCs w:val="28"/>
        </w:rPr>
        <w:t xml:space="preserve"> trong mỗi loại </w:t>
      </w:r>
      <w:r w:rsidR="0017051E" w:rsidRPr="007645C3">
        <w:rPr>
          <w:rFonts w:ascii="Times New Roman" w:hAnsi="Times New Roman" w:cs="Times New Roman"/>
          <w:sz w:val="28"/>
          <w:szCs w:val="28"/>
        </w:rPr>
        <w:t xml:space="preserve">Giấy </w:t>
      </w:r>
      <w:r w:rsidRPr="007645C3">
        <w:rPr>
          <w:rFonts w:ascii="Times New Roman" w:hAnsi="Times New Roman" w:cs="Times New Roman"/>
          <w:sz w:val="28"/>
          <w:szCs w:val="28"/>
        </w:rPr>
        <w:t>chứng nhận KDTV điện tử.</w:t>
      </w:r>
    </w:p>
    <w:p w14:paraId="70FE9955" w14:textId="77777777" w:rsidR="000456CA" w:rsidRPr="007645C3" w:rsidRDefault="000456CA" w:rsidP="00B55B0F">
      <w:pPr>
        <w:widowControl w:val="0"/>
        <w:autoSpaceDE w:val="0"/>
        <w:autoSpaceDN w:val="0"/>
        <w:adjustRightInd w:val="0"/>
        <w:spacing w:before="240" w:after="240" w:line="276" w:lineRule="auto"/>
        <w:jc w:val="both"/>
        <w:outlineLvl w:val="0"/>
        <w:rPr>
          <w:rFonts w:ascii="Times New Roman" w:hAnsi="Times New Roman" w:cs="Times New Roman"/>
          <w:b/>
          <w:sz w:val="28"/>
          <w:szCs w:val="28"/>
        </w:rPr>
      </w:pPr>
      <w:bookmarkStart w:id="47" w:name="_Toc529787998"/>
      <w:r w:rsidRPr="007645C3">
        <w:rPr>
          <w:rFonts w:ascii="Times New Roman" w:hAnsi="Times New Roman" w:cs="Times New Roman"/>
          <w:b/>
          <w:sz w:val="28"/>
          <w:szCs w:val="28"/>
        </w:rPr>
        <w:t>3. Cơ chế trao đổi dữ liệu an toàn</w:t>
      </w:r>
      <w:bookmarkEnd w:id="47"/>
    </w:p>
    <w:p w14:paraId="724D4EEE" w14:textId="77777777" w:rsidR="000456CA" w:rsidRPr="007645C3" w:rsidRDefault="00AD6124"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NPPO</w:t>
      </w:r>
      <w:r w:rsidR="000456CA" w:rsidRPr="007645C3">
        <w:rPr>
          <w:rFonts w:ascii="Times New Roman" w:hAnsi="Times New Roman" w:cs="Times New Roman"/>
          <w:sz w:val="28"/>
          <w:szCs w:val="28"/>
        </w:rPr>
        <w:t xml:space="preserve"> có trách nhiệm bảo mật hệ thống công nghệ thông tin</w:t>
      </w:r>
      <w:r w:rsidR="00942E13" w:rsidRPr="007645C3">
        <w:rPr>
          <w:rFonts w:ascii="Times New Roman" w:hAnsi="Times New Roman" w:cs="Times New Roman"/>
          <w:sz w:val="28"/>
          <w:szCs w:val="28"/>
        </w:rPr>
        <w:t xml:space="preserve"> (IT)</w:t>
      </w:r>
      <w:r w:rsidR="000456CA" w:rsidRPr="007645C3">
        <w:rPr>
          <w:rFonts w:ascii="Times New Roman" w:hAnsi="Times New Roman" w:cs="Times New Roman"/>
          <w:sz w:val="28"/>
          <w:szCs w:val="28"/>
        </w:rPr>
        <w:t xml:space="preserve"> quố</w:t>
      </w:r>
      <w:r w:rsidR="00942E13" w:rsidRPr="007645C3">
        <w:rPr>
          <w:rFonts w:ascii="Times New Roman" w:hAnsi="Times New Roman" w:cs="Times New Roman"/>
          <w:sz w:val="28"/>
          <w:szCs w:val="28"/>
        </w:rPr>
        <w:t xml:space="preserve">c gia </w:t>
      </w:r>
      <w:r w:rsidR="000456CA" w:rsidRPr="007645C3">
        <w:rPr>
          <w:rFonts w:ascii="Times New Roman" w:hAnsi="Times New Roman" w:cs="Times New Roman"/>
          <w:sz w:val="28"/>
          <w:szCs w:val="28"/>
        </w:rPr>
        <w:t xml:space="preserve">được sử </w:t>
      </w:r>
      <w:r w:rsidR="000456CA" w:rsidRPr="007645C3">
        <w:rPr>
          <w:rFonts w:ascii="Times New Roman" w:hAnsi="Times New Roman" w:cs="Times New Roman"/>
          <w:sz w:val="28"/>
          <w:szCs w:val="28"/>
        </w:rPr>
        <w:lastRenderedPageBreak/>
        <w:t xml:space="preserve">dụng để </w:t>
      </w:r>
      <w:r w:rsidRPr="007645C3">
        <w:rPr>
          <w:rFonts w:ascii="Times New Roman" w:hAnsi="Times New Roman" w:cs="Times New Roman"/>
          <w:sz w:val="28"/>
          <w:szCs w:val="28"/>
        </w:rPr>
        <w:t>tạo ra</w:t>
      </w:r>
      <w:r w:rsidR="000456CA" w:rsidRPr="007645C3">
        <w:rPr>
          <w:rFonts w:ascii="Times New Roman" w:hAnsi="Times New Roman" w:cs="Times New Roman"/>
          <w:sz w:val="28"/>
          <w:szCs w:val="28"/>
        </w:rPr>
        <w:t xml:space="preserve"> Giấy chứng nhận KDTV điện tử.</w:t>
      </w:r>
    </w:p>
    <w:p w14:paraId="1ADA06CF" w14:textId="77777777" w:rsidR="000456CA" w:rsidRPr="007645C3" w:rsidRDefault="007B0856"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Trong quá trình </w:t>
      </w:r>
      <w:r w:rsidR="000456CA" w:rsidRPr="007645C3">
        <w:rPr>
          <w:rFonts w:ascii="Times New Roman" w:hAnsi="Times New Roman" w:cs="Times New Roman"/>
          <w:sz w:val="28"/>
          <w:szCs w:val="28"/>
        </w:rPr>
        <w:t>gửi, dữ liệu phải được mã hóa để đảm bảo</w:t>
      </w:r>
      <w:r w:rsidR="00E008BC" w:rsidRPr="007645C3">
        <w:rPr>
          <w:rFonts w:ascii="Times New Roman" w:hAnsi="Times New Roman" w:cs="Times New Roman"/>
          <w:sz w:val="28"/>
          <w:szCs w:val="28"/>
        </w:rPr>
        <w:t xml:space="preserve"> an toàn và giá trị cho</w:t>
      </w:r>
      <w:r w:rsidR="000456CA" w:rsidRPr="007645C3">
        <w:rPr>
          <w:rFonts w:ascii="Times New Roman" w:hAnsi="Times New Roman" w:cs="Times New Roman"/>
          <w:sz w:val="28"/>
          <w:szCs w:val="28"/>
        </w:rPr>
        <w:t xml:space="preserve"> trao đổi điện tử các dữ liệu về chứng nhận KDTV điện tử giữa các </w:t>
      </w:r>
      <w:r w:rsidR="00E008BC" w:rsidRPr="007645C3">
        <w:rPr>
          <w:rFonts w:ascii="Times New Roman" w:hAnsi="Times New Roman" w:cs="Times New Roman"/>
          <w:sz w:val="28"/>
          <w:szCs w:val="28"/>
        </w:rPr>
        <w:t>NPPO</w:t>
      </w:r>
      <w:r w:rsidR="000456CA" w:rsidRPr="007645C3">
        <w:rPr>
          <w:rFonts w:ascii="Times New Roman" w:hAnsi="Times New Roman" w:cs="Times New Roman"/>
          <w:sz w:val="28"/>
          <w:szCs w:val="28"/>
        </w:rPr>
        <w:t xml:space="preserve"> là an toàn và hợp lệ. </w:t>
      </w:r>
      <w:r w:rsidR="00E008BC" w:rsidRPr="007645C3">
        <w:rPr>
          <w:rFonts w:ascii="Times New Roman" w:hAnsi="Times New Roman" w:cs="Times New Roman"/>
          <w:sz w:val="28"/>
          <w:szCs w:val="28"/>
        </w:rPr>
        <w:t>NPPO</w:t>
      </w:r>
      <w:r w:rsidR="000456CA" w:rsidRPr="007645C3">
        <w:rPr>
          <w:rFonts w:ascii="Times New Roman" w:hAnsi="Times New Roman" w:cs="Times New Roman"/>
          <w:sz w:val="28"/>
          <w:szCs w:val="28"/>
        </w:rPr>
        <w:t xml:space="preserve"> nên sử dụng giao thức bảo mật với mã hóa tối thiểu </w:t>
      </w:r>
      <w:r w:rsidRPr="007645C3">
        <w:rPr>
          <w:rFonts w:ascii="Times New Roman" w:hAnsi="Times New Roman" w:cs="Times New Roman"/>
          <w:sz w:val="28"/>
          <w:szCs w:val="28"/>
        </w:rPr>
        <w:t xml:space="preserve">là </w:t>
      </w:r>
      <w:r w:rsidR="000456CA" w:rsidRPr="007645C3">
        <w:rPr>
          <w:rFonts w:ascii="Times New Roman" w:hAnsi="Times New Roman" w:cs="Times New Roman"/>
          <w:sz w:val="28"/>
          <w:szCs w:val="28"/>
        </w:rPr>
        <w:t xml:space="preserve">128 bit. Trước khi </w:t>
      </w:r>
      <w:r w:rsidRPr="007645C3">
        <w:rPr>
          <w:rFonts w:ascii="Times New Roman" w:hAnsi="Times New Roman" w:cs="Times New Roman"/>
          <w:sz w:val="28"/>
          <w:szCs w:val="28"/>
        </w:rPr>
        <w:t>gửi</w:t>
      </w:r>
      <w:r w:rsidR="000456CA" w:rsidRPr="007645C3">
        <w:rPr>
          <w:rFonts w:ascii="Times New Roman" w:hAnsi="Times New Roman" w:cs="Times New Roman"/>
          <w:sz w:val="28"/>
          <w:szCs w:val="28"/>
        </w:rPr>
        <w:t xml:space="preserve">, dữ liệu chứng nhận </w:t>
      </w:r>
      <w:r w:rsidRPr="007645C3">
        <w:rPr>
          <w:rFonts w:ascii="Times New Roman" w:hAnsi="Times New Roman" w:cs="Times New Roman"/>
          <w:sz w:val="28"/>
          <w:szCs w:val="28"/>
        </w:rPr>
        <w:t>KDTV</w:t>
      </w:r>
      <w:r w:rsidR="000456CA" w:rsidRPr="007645C3">
        <w:rPr>
          <w:rFonts w:ascii="Times New Roman" w:hAnsi="Times New Roman" w:cs="Times New Roman"/>
          <w:sz w:val="28"/>
          <w:szCs w:val="28"/>
        </w:rPr>
        <w:t xml:space="preserve"> điện tử có thể </w:t>
      </w:r>
      <w:r w:rsidRPr="007645C3">
        <w:rPr>
          <w:rFonts w:ascii="Times New Roman" w:hAnsi="Times New Roman" w:cs="Times New Roman"/>
          <w:sz w:val="28"/>
          <w:szCs w:val="28"/>
        </w:rPr>
        <w:t xml:space="preserve">được </w:t>
      </w:r>
      <w:r w:rsidR="000456CA" w:rsidRPr="007645C3">
        <w:rPr>
          <w:rFonts w:ascii="Times New Roman" w:hAnsi="Times New Roman" w:cs="Times New Roman"/>
          <w:sz w:val="28"/>
          <w:szCs w:val="28"/>
        </w:rPr>
        <w:t xml:space="preserve">mã hóa bổ sung </w:t>
      </w:r>
      <w:r w:rsidRPr="007645C3">
        <w:rPr>
          <w:rFonts w:ascii="Times New Roman" w:hAnsi="Times New Roman" w:cs="Times New Roman"/>
          <w:sz w:val="28"/>
          <w:szCs w:val="28"/>
        </w:rPr>
        <w:t xml:space="preserve">để </w:t>
      </w:r>
      <w:r w:rsidR="00E008BC" w:rsidRPr="007645C3">
        <w:rPr>
          <w:rFonts w:ascii="Times New Roman" w:hAnsi="Times New Roman" w:cs="Times New Roman"/>
          <w:sz w:val="28"/>
          <w:szCs w:val="28"/>
        </w:rPr>
        <w:t xml:space="preserve">không bị ảnh hưởng </w:t>
      </w:r>
      <w:r w:rsidR="000456CA" w:rsidRPr="007645C3">
        <w:rPr>
          <w:rFonts w:ascii="Times New Roman" w:hAnsi="Times New Roman" w:cs="Times New Roman"/>
          <w:sz w:val="28"/>
          <w:szCs w:val="28"/>
        </w:rPr>
        <w:t xml:space="preserve">sau khi </w:t>
      </w:r>
      <w:r w:rsidR="0017051E" w:rsidRPr="007645C3">
        <w:rPr>
          <w:rFonts w:ascii="Times New Roman" w:hAnsi="Times New Roman" w:cs="Times New Roman"/>
          <w:sz w:val="28"/>
          <w:szCs w:val="28"/>
        </w:rPr>
        <w:t>gửi</w:t>
      </w:r>
      <w:r w:rsidR="000456CA" w:rsidRPr="007645C3">
        <w:rPr>
          <w:rFonts w:ascii="Times New Roman" w:hAnsi="Times New Roman" w:cs="Times New Roman"/>
          <w:sz w:val="28"/>
          <w:szCs w:val="28"/>
        </w:rPr>
        <w:t>.</w:t>
      </w:r>
    </w:p>
    <w:p w14:paraId="394400E7" w14:textId="77777777" w:rsidR="005F0AE5" w:rsidRPr="007645C3" w:rsidRDefault="000456C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Việc</w:t>
      </w:r>
      <w:r w:rsidR="004640AE" w:rsidRPr="007645C3">
        <w:rPr>
          <w:rFonts w:ascii="Times New Roman" w:hAnsi="Times New Roman" w:cs="Times New Roman"/>
          <w:sz w:val="28"/>
          <w:szCs w:val="28"/>
        </w:rPr>
        <w:t xml:space="preserve"> gửi</w:t>
      </w:r>
      <w:r w:rsidRPr="007645C3">
        <w:rPr>
          <w:rFonts w:ascii="Times New Roman" w:hAnsi="Times New Roman" w:cs="Times New Roman"/>
          <w:sz w:val="28"/>
          <w:szCs w:val="28"/>
        </w:rPr>
        <w:t xml:space="preserve"> dữ liệu qua Internet từ </w:t>
      </w:r>
      <w:r w:rsidR="00E008BC" w:rsidRPr="007645C3">
        <w:rPr>
          <w:rFonts w:ascii="Times New Roman" w:hAnsi="Times New Roman" w:cs="Times New Roman"/>
          <w:sz w:val="28"/>
          <w:szCs w:val="28"/>
        </w:rPr>
        <w:t>NPPO của</w:t>
      </w:r>
      <w:r w:rsidR="004640AE" w:rsidRPr="007645C3">
        <w:rPr>
          <w:rFonts w:ascii="Times New Roman" w:hAnsi="Times New Roman" w:cs="Times New Roman"/>
          <w:sz w:val="28"/>
          <w:szCs w:val="28"/>
        </w:rPr>
        <w:t xml:space="preserve"> </w:t>
      </w:r>
      <w:r w:rsidR="0017051E" w:rsidRPr="007645C3">
        <w:rPr>
          <w:rFonts w:ascii="Times New Roman" w:hAnsi="Times New Roman" w:cs="Times New Roman"/>
          <w:sz w:val="28"/>
          <w:szCs w:val="28"/>
        </w:rPr>
        <w:t>nước</w:t>
      </w:r>
      <w:r w:rsidR="004640AE" w:rsidRPr="007645C3">
        <w:rPr>
          <w:rFonts w:ascii="Times New Roman" w:hAnsi="Times New Roman" w:cs="Times New Roman"/>
          <w:sz w:val="28"/>
          <w:szCs w:val="28"/>
        </w:rPr>
        <w:t xml:space="preserve"> xuất khẩu sang </w:t>
      </w:r>
      <w:r w:rsidR="00E008BC" w:rsidRPr="007645C3">
        <w:rPr>
          <w:rFonts w:ascii="Times New Roman" w:hAnsi="Times New Roman" w:cs="Times New Roman"/>
          <w:sz w:val="28"/>
          <w:szCs w:val="28"/>
        </w:rPr>
        <w:t>NPPO của</w:t>
      </w:r>
      <w:r w:rsidR="004640AE" w:rsidRPr="007645C3">
        <w:rPr>
          <w:rFonts w:ascii="Times New Roman" w:hAnsi="Times New Roman" w:cs="Times New Roman"/>
          <w:sz w:val="28"/>
          <w:szCs w:val="28"/>
        </w:rPr>
        <w:t xml:space="preserve"> </w:t>
      </w:r>
      <w:r w:rsidR="0017051E" w:rsidRPr="007645C3">
        <w:rPr>
          <w:rFonts w:ascii="Times New Roman" w:hAnsi="Times New Roman" w:cs="Times New Roman"/>
          <w:sz w:val="28"/>
          <w:szCs w:val="28"/>
        </w:rPr>
        <w:t>nước</w:t>
      </w:r>
      <w:r w:rsidR="00E008BC"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nhập khẩu </w:t>
      </w:r>
      <w:r w:rsidR="005F0AE5" w:rsidRPr="007645C3">
        <w:rPr>
          <w:rFonts w:ascii="Times New Roman" w:hAnsi="Times New Roman" w:cs="Times New Roman"/>
          <w:sz w:val="28"/>
          <w:szCs w:val="28"/>
        </w:rPr>
        <w:t>cần phải thực hiện theo</w:t>
      </w:r>
      <w:r w:rsidRPr="007645C3">
        <w:rPr>
          <w:rFonts w:ascii="Times New Roman" w:hAnsi="Times New Roman" w:cs="Times New Roman"/>
          <w:sz w:val="28"/>
          <w:szCs w:val="28"/>
        </w:rPr>
        <w:t xml:space="preserve"> cơ chế </w:t>
      </w:r>
      <w:r w:rsidR="005F0AE5" w:rsidRPr="007645C3">
        <w:rPr>
          <w:rFonts w:ascii="Times New Roman" w:hAnsi="Times New Roman" w:cs="Times New Roman"/>
          <w:sz w:val="28"/>
          <w:szCs w:val="28"/>
        </w:rPr>
        <w:t xml:space="preserve">IT bảo mật </w:t>
      </w:r>
      <w:r w:rsidRPr="007645C3">
        <w:rPr>
          <w:rFonts w:ascii="Times New Roman" w:hAnsi="Times New Roman" w:cs="Times New Roman"/>
          <w:sz w:val="28"/>
          <w:szCs w:val="28"/>
        </w:rPr>
        <w:t>(</w:t>
      </w:r>
      <w:r w:rsidR="00E008BC" w:rsidRPr="007645C3">
        <w:rPr>
          <w:rFonts w:ascii="Times New Roman" w:hAnsi="Times New Roman" w:cs="Times New Roman"/>
          <w:sz w:val="28"/>
          <w:szCs w:val="28"/>
        </w:rPr>
        <w:t xml:space="preserve">ví dụ: </w:t>
      </w:r>
      <w:r w:rsidR="005F0AE5" w:rsidRPr="007645C3">
        <w:rPr>
          <w:rFonts w:ascii="Times New Roman" w:hAnsi="Times New Roman" w:cs="Times New Roman"/>
          <w:sz w:val="28"/>
          <w:szCs w:val="28"/>
        </w:rPr>
        <w:t>Simple Object Access Protocol (SOAP), Secure/Multipurpose Internet Mail Extensions (S/MIME), File Transfer Protocol (FTP), Representative State Transfer (REST))</w:t>
      </w:r>
      <w:r w:rsidR="00E008BC" w:rsidRPr="007645C3">
        <w:rPr>
          <w:rFonts w:ascii="Times New Roman" w:hAnsi="Times New Roman" w:cs="Times New Roman"/>
          <w:sz w:val="28"/>
          <w:szCs w:val="28"/>
        </w:rPr>
        <w:t>, các cơ chế này</w:t>
      </w:r>
      <w:r w:rsidR="005F0AE5"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sử dụng hệ thống </w:t>
      </w:r>
      <w:r w:rsidR="0017051E" w:rsidRPr="007645C3">
        <w:rPr>
          <w:rFonts w:ascii="Times New Roman" w:hAnsi="Times New Roman" w:cs="Times New Roman"/>
          <w:sz w:val="28"/>
          <w:szCs w:val="28"/>
        </w:rPr>
        <w:t xml:space="preserve">mà nó </w:t>
      </w:r>
      <w:r w:rsidRPr="007645C3">
        <w:rPr>
          <w:rFonts w:ascii="Times New Roman" w:hAnsi="Times New Roman" w:cs="Times New Roman"/>
          <w:sz w:val="28"/>
          <w:szCs w:val="28"/>
        </w:rPr>
        <w:t>tương thích lẫn nhau.</w:t>
      </w:r>
    </w:p>
    <w:p w14:paraId="00E35F42" w14:textId="77777777" w:rsidR="000456CA" w:rsidRPr="007645C3" w:rsidRDefault="00E008B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NPPO của</w:t>
      </w:r>
      <w:r w:rsidR="005F0AE5" w:rsidRPr="007645C3">
        <w:rPr>
          <w:rFonts w:ascii="Times New Roman" w:hAnsi="Times New Roman" w:cs="Times New Roman"/>
          <w:sz w:val="28"/>
          <w:szCs w:val="28"/>
        </w:rPr>
        <w:t xml:space="preserve"> </w:t>
      </w:r>
      <w:r w:rsidR="0017051E"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w:t>
      </w:r>
      <w:r w:rsidR="000456CA" w:rsidRPr="007645C3">
        <w:rPr>
          <w:rFonts w:ascii="Times New Roman" w:hAnsi="Times New Roman" w:cs="Times New Roman"/>
          <w:sz w:val="28"/>
          <w:szCs w:val="28"/>
        </w:rPr>
        <w:t xml:space="preserve">xuất khẩu </w:t>
      </w:r>
      <w:r w:rsidR="005F0AE5" w:rsidRPr="007645C3">
        <w:rPr>
          <w:rFonts w:ascii="Times New Roman" w:hAnsi="Times New Roman" w:cs="Times New Roman"/>
          <w:sz w:val="28"/>
          <w:szCs w:val="28"/>
        </w:rPr>
        <w:t>cần</w:t>
      </w:r>
      <w:r w:rsidR="000456CA" w:rsidRPr="007645C3">
        <w:rPr>
          <w:rFonts w:ascii="Times New Roman" w:hAnsi="Times New Roman" w:cs="Times New Roman"/>
          <w:sz w:val="28"/>
          <w:szCs w:val="28"/>
        </w:rPr>
        <w:t xml:space="preserve"> cung cấp cho </w:t>
      </w:r>
      <w:r w:rsidR="0017051E" w:rsidRPr="007645C3">
        <w:rPr>
          <w:rFonts w:ascii="Times New Roman" w:hAnsi="Times New Roman" w:cs="Times New Roman"/>
          <w:sz w:val="28"/>
          <w:szCs w:val="28"/>
        </w:rPr>
        <w:t>người</w:t>
      </w:r>
      <w:r w:rsidR="000456CA" w:rsidRPr="007645C3">
        <w:rPr>
          <w:rFonts w:ascii="Times New Roman" w:hAnsi="Times New Roman" w:cs="Times New Roman"/>
          <w:sz w:val="28"/>
          <w:szCs w:val="28"/>
        </w:rPr>
        <w:t xml:space="preserve"> xuất khẩu số</w:t>
      </w:r>
      <w:r w:rsidR="005F0AE5" w:rsidRPr="007645C3">
        <w:rPr>
          <w:rFonts w:ascii="Times New Roman" w:hAnsi="Times New Roman" w:cs="Times New Roman"/>
          <w:sz w:val="28"/>
          <w:szCs w:val="28"/>
        </w:rPr>
        <w:t xml:space="preserve"> G</w:t>
      </w:r>
      <w:r w:rsidR="000456CA" w:rsidRPr="007645C3">
        <w:rPr>
          <w:rFonts w:ascii="Times New Roman" w:hAnsi="Times New Roman" w:cs="Times New Roman"/>
          <w:sz w:val="28"/>
          <w:szCs w:val="28"/>
        </w:rPr>
        <w:t xml:space="preserve">iấy chứng nhận </w:t>
      </w:r>
      <w:r w:rsidR="005F0AE5" w:rsidRPr="007645C3">
        <w:rPr>
          <w:rFonts w:ascii="Times New Roman" w:hAnsi="Times New Roman" w:cs="Times New Roman"/>
          <w:sz w:val="28"/>
          <w:szCs w:val="28"/>
        </w:rPr>
        <w:t>KDTV</w:t>
      </w:r>
      <w:r w:rsidR="000456CA" w:rsidRPr="007645C3">
        <w:rPr>
          <w:rFonts w:ascii="Times New Roman" w:hAnsi="Times New Roman" w:cs="Times New Roman"/>
          <w:sz w:val="28"/>
          <w:szCs w:val="28"/>
        </w:rPr>
        <w:t xml:space="preserve"> điện tử thực tế </w:t>
      </w:r>
      <w:r w:rsidRPr="007645C3">
        <w:rPr>
          <w:rFonts w:ascii="Times New Roman" w:hAnsi="Times New Roman" w:cs="Times New Roman"/>
          <w:sz w:val="28"/>
          <w:szCs w:val="28"/>
        </w:rPr>
        <w:t>của chuyến</w:t>
      </w:r>
      <w:r w:rsidR="000456CA" w:rsidRPr="007645C3">
        <w:rPr>
          <w:rFonts w:ascii="Times New Roman" w:hAnsi="Times New Roman" w:cs="Times New Roman"/>
          <w:sz w:val="28"/>
          <w:szCs w:val="28"/>
        </w:rPr>
        <w:t xml:space="preserve"> hàng.</w:t>
      </w:r>
    </w:p>
    <w:p w14:paraId="2DCA2970" w14:textId="77777777" w:rsidR="000456CA" w:rsidRPr="007645C3" w:rsidRDefault="000456CA"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Thông tin về tình trạng trao</w:t>
      </w:r>
      <w:r w:rsidR="005F0AE5" w:rsidRPr="007645C3">
        <w:rPr>
          <w:rFonts w:ascii="Times New Roman" w:hAnsi="Times New Roman" w:cs="Times New Roman"/>
          <w:sz w:val="28"/>
          <w:szCs w:val="28"/>
        </w:rPr>
        <w:t xml:space="preserve"> đổi</w:t>
      </w:r>
      <w:r w:rsidR="00E008BC" w:rsidRPr="007645C3">
        <w:rPr>
          <w:rFonts w:ascii="Times New Roman" w:hAnsi="Times New Roman" w:cs="Times New Roman"/>
          <w:sz w:val="28"/>
          <w:szCs w:val="28"/>
        </w:rPr>
        <w:t xml:space="preserve"> </w:t>
      </w:r>
      <w:r w:rsidR="005F0AE5" w:rsidRPr="007645C3">
        <w:rPr>
          <w:rFonts w:ascii="Times New Roman" w:hAnsi="Times New Roman" w:cs="Times New Roman"/>
          <w:sz w:val="28"/>
          <w:szCs w:val="28"/>
        </w:rPr>
        <w:t xml:space="preserve">gói tin </w:t>
      </w:r>
      <w:r w:rsidRPr="007645C3">
        <w:rPr>
          <w:rFonts w:ascii="Times New Roman" w:hAnsi="Times New Roman" w:cs="Times New Roman"/>
          <w:sz w:val="28"/>
          <w:szCs w:val="28"/>
        </w:rPr>
        <w:t xml:space="preserve">giữa các </w:t>
      </w:r>
      <w:r w:rsidR="00E008BC" w:rsidRPr="007645C3">
        <w:rPr>
          <w:rFonts w:ascii="Times New Roman" w:hAnsi="Times New Roman" w:cs="Times New Roman"/>
          <w:sz w:val="28"/>
          <w:szCs w:val="28"/>
        </w:rPr>
        <w:t>NPPO</w:t>
      </w:r>
      <w:r w:rsidRPr="007645C3">
        <w:rPr>
          <w:rFonts w:ascii="Times New Roman" w:hAnsi="Times New Roman" w:cs="Times New Roman"/>
          <w:sz w:val="28"/>
          <w:szCs w:val="28"/>
        </w:rPr>
        <w:t xml:space="preserve"> phải tuân theo các </w:t>
      </w:r>
      <w:r w:rsidR="00D148E6" w:rsidRPr="007645C3">
        <w:rPr>
          <w:rFonts w:ascii="Times New Roman" w:hAnsi="Times New Roman" w:cs="Times New Roman"/>
          <w:sz w:val="28"/>
          <w:szCs w:val="28"/>
        </w:rPr>
        <w:t>gói tin</w:t>
      </w:r>
      <w:r w:rsidRPr="007645C3">
        <w:rPr>
          <w:rFonts w:ascii="Times New Roman" w:hAnsi="Times New Roman" w:cs="Times New Roman"/>
          <w:sz w:val="28"/>
          <w:szCs w:val="28"/>
        </w:rPr>
        <w:t xml:space="preserve"> tiêu chuẩ</w:t>
      </w:r>
      <w:r w:rsidR="00D148E6" w:rsidRPr="007645C3">
        <w:rPr>
          <w:rFonts w:ascii="Times New Roman" w:hAnsi="Times New Roman" w:cs="Times New Roman"/>
          <w:sz w:val="28"/>
          <w:szCs w:val="28"/>
        </w:rPr>
        <w:t>n được UN/</w:t>
      </w:r>
      <w:r w:rsidRPr="007645C3">
        <w:rPr>
          <w:rFonts w:ascii="Times New Roman" w:hAnsi="Times New Roman" w:cs="Times New Roman"/>
          <w:sz w:val="28"/>
          <w:szCs w:val="28"/>
        </w:rPr>
        <w:t>CEFACT đề xuất.</w:t>
      </w:r>
    </w:p>
    <w:p w14:paraId="3FA48BF3" w14:textId="77777777" w:rsidR="000456CA" w:rsidRPr="007645C3" w:rsidRDefault="00E008BC" w:rsidP="004F3063">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NPPO</w:t>
      </w:r>
      <w:r w:rsidR="000456CA" w:rsidRPr="007645C3">
        <w:rPr>
          <w:rFonts w:ascii="Times New Roman" w:hAnsi="Times New Roman" w:cs="Times New Roman"/>
          <w:sz w:val="28"/>
          <w:szCs w:val="28"/>
        </w:rPr>
        <w:t xml:space="preserve"> có trách nhiệm phát triển và duy trì hệ thống trao đổi dữ liệu chứng nhận </w:t>
      </w:r>
      <w:r w:rsidR="00D148E6" w:rsidRPr="007645C3">
        <w:rPr>
          <w:rFonts w:ascii="Times New Roman" w:hAnsi="Times New Roman" w:cs="Times New Roman"/>
          <w:sz w:val="28"/>
          <w:szCs w:val="28"/>
        </w:rPr>
        <w:t>KDTV</w:t>
      </w:r>
      <w:r w:rsidR="000456CA" w:rsidRPr="007645C3">
        <w:rPr>
          <w:rFonts w:ascii="Times New Roman" w:hAnsi="Times New Roman" w:cs="Times New Roman"/>
          <w:sz w:val="28"/>
          <w:szCs w:val="28"/>
        </w:rPr>
        <w:t xml:space="preserve"> điện tử. Trong trường hợp cơ chế trao đổi bị </w:t>
      </w:r>
      <w:r w:rsidR="00D148E6" w:rsidRPr="007645C3">
        <w:rPr>
          <w:rFonts w:ascii="Times New Roman" w:hAnsi="Times New Roman" w:cs="Times New Roman"/>
          <w:sz w:val="28"/>
          <w:szCs w:val="28"/>
        </w:rPr>
        <w:t>gián đoạn</w:t>
      </w:r>
      <w:r w:rsidR="000456CA" w:rsidRPr="007645C3">
        <w:rPr>
          <w:rFonts w:ascii="Times New Roman" w:hAnsi="Times New Roman" w:cs="Times New Roman"/>
          <w:sz w:val="28"/>
          <w:szCs w:val="28"/>
        </w:rPr>
        <w:t xml:space="preserve"> do lỗi bảo trì hoặc hệ thống </w:t>
      </w:r>
      <w:r w:rsidR="00D148E6" w:rsidRPr="007645C3">
        <w:rPr>
          <w:rFonts w:ascii="Times New Roman" w:hAnsi="Times New Roman" w:cs="Times New Roman"/>
          <w:sz w:val="28"/>
          <w:szCs w:val="28"/>
        </w:rPr>
        <w:t>gặp sự cố</w:t>
      </w:r>
      <w:r w:rsidR="000456CA"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NPPO </w:t>
      </w:r>
      <w:r w:rsidR="00540798" w:rsidRPr="007645C3">
        <w:rPr>
          <w:rFonts w:ascii="Times New Roman" w:hAnsi="Times New Roman" w:cs="Times New Roman"/>
          <w:sz w:val="28"/>
          <w:szCs w:val="28"/>
        </w:rPr>
        <w:t xml:space="preserve">cần </w:t>
      </w:r>
      <w:r w:rsidR="000456CA" w:rsidRPr="007645C3">
        <w:rPr>
          <w:rFonts w:ascii="Times New Roman" w:hAnsi="Times New Roman" w:cs="Times New Roman"/>
          <w:sz w:val="28"/>
          <w:szCs w:val="28"/>
        </w:rPr>
        <w:t xml:space="preserve">phải thông báo </w:t>
      </w:r>
      <w:r w:rsidR="00D148E6" w:rsidRPr="007645C3">
        <w:rPr>
          <w:rFonts w:ascii="Times New Roman" w:hAnsi="Times New Roman" w:cs="Times New Roman"/>
          <w:sz w:val="28"/>
          <w:szCs w:val="28"/>
        </w:rPr>
        <w:t xml:space="preserve">sớm </w:t>
      </w:r>
      <w:r w:rsidR="000456CA" w:rsidRPr="007645C3">
        <w:rPr>
          <w:rFonts w:ascii="Times New Roman" w:hAnsi="Times New Roman" w:cs="Times New Roman"/>
          <w:sz w:val="28"/>
          <w:szCs w:val="28"/>
        </w:rPr>
        <w:t xml:space="preserve">cho các </w:t>
      </w:r>
      <w:r w:rsidRPr="007645C3">
        <w:rPr>
          <w:rFonts w:ascii="Times New Roman" w:hAnsi="Times New Roman" w:cs="Times New Roman"/>
          <w:sz w:val="28"/>
          <w:szCs w:val="28"/>
        </w:rPr>
        <w:t>NPPO</w:t>
      </w:r>
      <w:r w:rsidR="00D148E6" w:rsidRPr="007645C3">
        <w:rPr>
          <w:rFonts w:ascii="Times New Roman" w:hAnsi="Times New Roman" w:cs="Times New Roman"/>
          <w:sz w:val="28"/>
          <w:szCs w:val="28"/>
        </w:rPr>
        <w:t xml:space="preserve"> k</w:t>
      </w:r>
      <w:r w:rsidR="000456CA" w:rsidRPr="007645C3">
        <w:rPr>
          <w:rFonts w:ascii="Times New Roman" w:hAnsi="Times New Roman" w:cs="Times New Roman"/>
          <w:sz w:val="28"/>
          <w:szCs w:val="28"/>
        </w:rPr>
        <w:t xml:space="preserve">hác </w:t>
      </w:r>
      <w:r w:rsidR="00D148E6" w:rsidRPr="007645C3">
        <w:rPr>
          <w:rFonts w:ascii="Times New Roman" w:hAnsi="Times New Roman" w:cs="Times New Roman"/>
          <w:sz w:val="28"/>
          <w:szCs w:val="28"/>
        </w:rPr>
        <w:t>biết</w:t>
      </w:r>
      <w:r w:rsidR="000456CA" w:rsidRPr="007645C3">
        <w:rPr>
          <w:rFonts w:ascii="Times New Roman" w:hAnsi="Times New Roman" w:cs="Times New Roman"/>
          <w:sz w:val="28"/>
          <w:szCs w:val="28"/>
        </w:rPr>
        <w:t>.</w:t>
      </w:r>
    </w:p>
    <w:p w14:paraId="2699BB97"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4. Giấy chứng nhận KDTV tái xuất điện tử</w:t>
      </w:r>
    </w:p>
    <w:p w14:paraId="72BE449A"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Đối với hệ thống cấp bản giấy</w:t>
      </w:r>
      <w:r w:rsidR="00E008BC" w:rsidRPr="007645C3">
        <w:rPr>
          <w:rFonts w:ascii="Times New Roman" w:hAnsi="Times New Roman" w:cs="Times New Roman"/>
          <w:sz w:val="28"/>
          <w:szCs w:val="28"/>
        </w:rPr>
        <w:t>,</w:t>
      </w:r>
      <w:r w:rsidRPr="007645C3">
        <w:rPr>
          <w:rFonts w:ascii="Times New Roman" w:hAnsi="Times New Roman" w:cs="Times New Roman"/>
          <w:sz w:val="28"/>
          <w:szCs w:val="28"/>
        </w:rPr>
        <w:t xml:space="preserve"> bản gốc hoặc bản sao chứng thực</w:t>
      </w:r>
      <w:r w:rsidR="00E008BC"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Giấy chứng nhận KDTV xuất khẩu </w:t>
      </w:r>
      <w:r w:rsidR="00E008BC" w:rsidRPr="007645C3">
        <w:rPr>
          <w:rFonts w:ascii="Times New Roman" w:hAnsi="Times New Roman" w:cs="Times New Roman"/>
          <w:sz w:val="28"/>
          <w:szCs w:val="28"/>
        </w:rPr>
        <w:t>nên đi</w:t>
      </w:r>
      <w:r w:rsidRPr="007645C3">
        <w:rPr>
          <w:rFonts w:ascii="Times New Roman" w:hAnsi="Times New Roman" w:cs="Times New Roman"/>
          <w:sz w:val="28"/>
          <w:szCs w:val="28"/>
        </w:rPr>
        <w:t xml:space="preserve"> kèm v</w:t>
      </w:r>
      <w:r w:rsidR="00E008BC" w:rsidRPr="007645C3">
        <w:rPr>
          <w:rFonts w:ascii="Times New Roman" w:hAnsi="Times New Roman" w:cs="Times New Roman"/>
          <w:sz w:val="28"/>
          <w:szCs w:val="28"/>
        </w:rPr>
        <w:t>ới</w:t>
      </w:r>
      <w:r w:rsidRPr="007645C3">
        <w:rPr>
          <w:rFonts w:ascii="Times New Roman" w:hAnsi="Times New Roman" w:cs="Times New Roman"/>
          <w:sz w:val="28"/>
          <w:szCs w:val="28"/>
        </w:rPr>
        <w:t xml:space="preserve"> Giấy chứng nhận KDTV tái xuất. Trong trường hợp Giấy chứng nhận KDTV bản giấy hoặc điện tử cùng được sử dụng, </w:t>
      </w:r>
      <w:r w:rsidR="00E008BC" w:rsidRPr="007645C3">
        <w:rPr>
          <w:rFonts w:ascii="Times New Roman" w:hAnsi="Times New Roman" w:cs="Times New Roman"/>
          <w:sz w:val="28"/>
          <w:szCs w:val="28"/>
        </w:rPr>
        <w:t xml:space="preserve">cần đáp ứng </w:t>
      </w:r>
      <w:r w:rsidRPr="007645C3">
        <w:rPr>
          <w:rFonts w:ascii="Times New Roman" w:hAnsi="Times New Roman" w:cs="Times New Roman"/>
          <w:sz w:val="28"/>
          <w:szCs w:val="28"/>
        </w:rPr>
        <w:t>các yêu cầu sau đây.</w:t>
      </w:r>
    </w:p>
    <w:p w14:paraId="085AC35B"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4.1 Giấy chứng nhận KDTV tái xuất và Giấy chứng nhận KDTV xuất khẩu dạng điện tử</w:t>
      </w:r>
    </w:p>
    <w:p w14:paraId="1D0533D5"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Khi</w:t>
      </w:r>
      <w:r w:rsidR="00FA0578" w:rsidRPr="007645C3">
        <w:rPr>
          <w:rFonts w:ascii="Times New Roman" w:hAnsi="Times New Roman" w:cs="Times New Roman"/>
          <w:sz w:val="28"/>
          <w:szCs w:val="28"/>
        </w:rPr>
        <w:t xml:space="preserve"> cả</w:t>
      </w:r>
      <w:r w:rsidRPr="007645C3">
        <w:rPr>
          <w:rFonts w:ascii="Times New Roman" w:hAnsi="Times New Roman" w:cs="Times New Roman"/>
          <w:sz w:val="28"/>
          <w:szCs w:val="28"/>
        </w:rPr>
        <w:t xml:space="preserve"> Giấy chứng nhận KDTV xuất khẩu và </w:t>
      </w:r>
      <w:r w:rsidR="00FA0578" w:rsidRPr="007645C3">
        <w:rPr>
          <w:rFonts w:ascii="Times New Roman" w:hAnsi="Times New Roman" w:cs="Times New Roman"/>
          <w:sz w:val="28"/>
          <w:szCs w:val="28"/>
        </w:rPr>
        <w:t xml:space="preserve">Giấy chứng nhận KDTV </w:t>
      </w:r>
      <w:r w:rsidRPr="007645C3">
        <w:rPr>
          <w:rFonts w:ascii="Times New Roman" w:hAnsi="Times New Roman" w:cs="Times New Roman"/>
          <w:sz w:val="28"/>
          <w:szCs w:val="28"/>
        </w:rPr>
        <w:t xml:space="preserve">tái xuất khẩu </w:t>
      </w:r>
      <w:r w:rsidR="00FA0578" w:rsidRPr="007645C3">
        <w:rPr>
          <w:rFonts w:ascii="Times New Roman" w:hAnsi="Times New Roman" w:cs="Times New Roman"/>
          <w:sz w:val="28"/>
          <w:szCs w:val="28"/>
        </w:rPr>
        <w:t xml:space="preserve">đều cấp ở </w:t>
      </w:r>
      <w:r w:rsidRPr="007645C3">
        <w:rPr>
          <w:rFonts w:ascii="Times New Roman" w:hAnsi="Times New Roman" w:cs="Times New Roman"/>
          <w:sz w:val="28"/>
          <w:szCs w:val="28"/>
        </w:rPr>
        <w:t>dạng điện tử, Giấy chứng nhận KDTV xuất khẩu điện tử</w:t>
      </w:r>
      <w:r w:rsidR="00FA0578"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cần được đính kèm dưới dạng điện tử với Giấy chứng nhận KDTV tái xuất khẩu điện tử. </w:t>
      </w:r>
    </w:p>
    <w:p w14:paraId="6BA22793"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4.2 Giấy chứng nhận KDTV tái xuất điện tử với Giấy chứng nhận KDTV xuất khẩu dạng giấy</w:t>
      </w:r>
    </w:p>
    <w:p w14:paraId="46D53141"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Khi Giấy chứng nhận KDTV xuất khẩu</w:t>
      </w:r>
      <w:r w:rsidR="00FA0578" w:rsidRPr="007645C3">
        <w:rPr>
          <w:rFonts w:ascii="Times New Roman" w:hAnsi="Times New Roman" w:cs="Times New Roman"/>
          <w:sz w:val="28"/>
          <w:szCs w:val="28"/>
        </w:rPr>
        <w:t xml:space="preserve"> </w:t>
      </w:r>
      <w:r w:rsidRPr="007645C3">
        <w:rPr>
          <w:rFonts w:ascii="Times New Roman" w:hAnsi="Times New Roman" w:cs="Times New Roman"/>
          <w:sz w:val="28"/>
          <w:szCs w:val="28"/>
        </w:rPr>
        <w:t>dạng giấy và Giấy chứng nhận KDTV tái xuất khẩu điện tử,</w:t>
      </w:r>
      <w:r w:rsidR="00FA0578" w:rsidRPr="007645C3">
        <w:rPr>
          <w:rFonts w:ascii="Times New Roman" w:hAnsi="Times New Roman" w:cs="Times New Roman"/>
          <w:sz w:val="28"/>
          <w:szCs w:val="28"/>
        </w:rPr>
        <w:t xml:space="preserve"> cần đính kèm</w:t>
      </w:r>
      <w:r w:rsidRPr="007645C3">
        <w:rPr>
          <w:rFonts w:ascii="Times New Roman" w:hAnsi="Times New Roman" w:cs="Times New Roman"/>
          <w:sz w:val="28"/>
          <w:szCs w:val="28"/>
        </w:rPr>
        <w:t xml:space="preserve"> bản scan của bản gốc Giấy chứng nhận KDTV xuất khẩu dạng giấy (định dạng PDF hoặc dạng khác không thể chỉnh sửa) </w:t>
      </w:r>
      <w:r w:rsidR="00FA0578" w:rsidRPr="007645C3">
        <w:rPr>
          <w:rFonts w:ascii="Times New Roman" w:hAnsi="Times New Roman" w:cs="Times New Roman"/>
          <w:sz w:val="28"/>
          <w:szCs w:val="28"/>
        </w:rPr>
        <w:t>với</w:t>
      </w:r>
      <w:r w:rsidRPr="007645C3">
        <w:rPr>
          <w:rFonts w:ascii="Times New Roman" w:hAnsi="Times New Roman" w:cs="Times New Roman"/>
          <w:sz w:val="28"/>
          <w:szCs w:val="28"/>
        </w:rPr>
        <w:t xml:space="preserve"> Giấy chứng nhận KDTV</w:t>
      </w:r>
      <w:r w:rsidR="00FA0578" w:rsidRPr="007645C3">
        <w:rPr>
          <w:rFonts w:ascii="Times New Roman" w:hAnsi="Times New Roman" w:cs="Times New Roman"/>
          <w:sz w:val="28"/>
          <w:szCs w:val="28"/>
        </w:rPr>
        <w:t xml:space="preserve"> </w:t>
      </w:r>
      <w:r w:rsidRPr="007645C3">
        <w:rPr>
          <w:rFonts w:ascii="Times New Roman" w:hAnsi="Times New Roman" w:cs="Times New Roman"/>
          <w:sz w:val="28"/>
          <w:szCs w:val="28"/>
        </w:rPr>
        <w:t xml:space="preserve">tái xuất điện tử. </w:t>
      </w:r>
    </w:p>
    <w:p w14:paraId="7BCF7861"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4.3 Giấy chứng nhận KDTV tái xuất dạng giấy với Giấy chứng nhận KDTV xuất khẩu </w:t>
      </w:r>
      <w:r w:rsidR="00FA0578" w:rsidRPr="007645C3">
        <w:rPr>
          <w:rFonts w:ascii="Times New Roman" w:hAnsi="Times New Roman" w:cs="Times New Roman"/>
          <w:b/>
          <w:sz w:val="28"/>
          <w:szCs w:val="28"/>
        </w:rPr>
        <w:t xml:space="preserve">dạng </w:t>
      </w:r>
      <w:r w:rsidRPr="007645C3">
        <w:rPr>
          <w:rFonts w:ascii="Times New Roman" w:hAnsi="Times New Roman" w:cs="Times New Roman"/>
          <w:b/>
          <w:sz w:val="28"/>
          <w:szCs w:val="28"/>
        </w:rPr>
        <w:t>điện tử</w:t>
      </w:r>
    </w:p>
    <w:p w14:paraId="614A2569"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Khi Giấy chứng nhận KDTV xuất khẩu </w:t>
      </w:r>
      <w:r w:rsidR="00FA0578" w:rsidRPr="007645C3">
        <w:rPr>
          <w:rFonts w:ascii="Times New Roman" w:hAnsi="Times New Roman" w:cs="Times New Roman"/>
          <w:sz w:val="28"/>
          <w:szCs w:val="28"/>
        </w:rPr>
        <w:t xml:space="preserve">ở dạng </w:t>
      </w:r>
      <w:r w:rsidRPr="007645C3">
        <w:rPr>
          <w:rFonts w:ascii="Times New Roman" w:hAnsi="Times New Roman" w:cs="Times New Roman"/>
          <w:sz w:val="28"/>
          <w:szCs w:val="28"/>
        </w:rPr>
        <w:t xml:space="preserve">điện tử và Gấy chứng nhận KDTV tái xuất </w:t>
      </w:r>
      <w:r w:rsidR="00FA0578" w:rsidRPr="007645C3">
        <w:rPr>
          <w:rFonts w:ascii="Times New Roman" w:hAnsi="Times New Roman" w:cs="Times New Roman"/>
          <w:sz w:val="28"/>
          <w:szCs w:val="28"/>
        </w:rPr>
        <w:t xml:space="preserve">ở </w:t>
      </w:r>
      <w:r w:rsidRPr="007645C3">
        <w:rPr>
          <w:rFonts w:ascii="Times New Roman" w:hAnsi="Times New Roman" w:cs="Times New Roman"/>
          <w:sz w:val="28"/>
          <w:szCs w:val="28"/>
        </w:rPr>
        <w:t xml:space="preserve">dạng giấy, </w:t>
      </w:r>
      <w:r w:rsidR="00FA0578" w:rsidRPr="007645C3">
        <w:rPr>
          <w:rFonts w:ascii="Times New Roman" w:hAnsi="Times New Roman" w:cs="Times New Roman"/>
          <w:sz w:val="28"/>
          <w:szCs w:val="28"/>
        </w:rPr>
        <w:t xml:space="preserve">NPPO của nước tái xuất phải in và xác nhận Giấy </w:t>
      </w:r>
      <w:r w:rsidRPr="007645C3">
        <w:rPr>
          <w:rFonts w:ascii="Times New Roman" w:hAnsi="Times New Roman" w:cs="Times New Roman"/>
          <w:sz w:val="28"/>
          <w:szCs w:val="28"/>
        </w:rPr>
        <w:t xml:space="preserve">chứng nhận KDTV xuất khẩu điện tử bằng việc </w:t>
      </w:r>
      <w:r w:rsidR="00FA0578" w:rsidRPr="007645C3">
        <w:rPr>
          <w:rFonts w:ascii="Times New Roman" w:hAnsi="Times New Roman" w:cs="Times New Roman"/>
          <w:sz w:val="28"/>
          <w:szCs w:val="28"/>
        </w:rPr>
        <w:t>đóng dấu</w:t>
      </w:r>
      <w:r w:rsidRPr="007645C3">
        <w:rPr>
          <w:rFonts w:ascii="Times New Roman" w:hAnsi="Times New Roman" w:cs="Times New Roman"/>
          <w:sz w:val="28"/>
          <w:szCs w:val="28"/>
        </w:rPr>
        <w:t xml:space="preserve">, </w:t>
      </w:r>
      <w:r w:rsidR="00FA0578" w:rsidRPr="007645C3">
        <w:rPr>
          <w:rFonts w:ascii="Times New Roman" w:hAnsi="Times New Roman" w:cs="Times New Roman"/>
          <w:sz w:val="28"/>
          <w:szCs w:val="28"/>
        </w:rPr>
        <w:t xml:space="preserve">ghi </w:t>
      </w:r>
      <w:r w:rsidRPr="007645C3">
        <w:rPr>
          <w:rFonts w:ascii="Times New Roman" w:hAnsi="Times New Roman" w:cs="Times New Roman"/>
          <w:sz w:val="28"/>
          <w:szCs w:val="28"/>
        </w:rPr>
        <w:t xml:space="preserve">ngày và ký. </w:t>
      </w:r>
      <w:r w:rsidR="00FA0578" w:rsidRPr="007645C3">
        <w:rPr>
          <w:rFonts w:ascii="Times New Roman" w:hAnsi="Times New Roman" w:cs="Times New Roman"/>
          <w:sz w:val="28"/>
          <w:szCs w:val="28"/>
        </w:rPr>
        <w:t>Khi đó, b</w:t>
      </w:r>
      <w:r w:rsidRPr="007645C3">
        <w:rPr>
          <w:rFonts w:ascii="Times New Roman" w:hAnsi="Times New Roman" w:cs="Times New Roman"/>
          <w:sz w:val="28"/>
          <w:szCs w:val="28"/>
        </w:rPr>
        <w:t>ản in Giấy chứng nhận KDTV xuất khẩu điện tử trở thành một bản sao chứng thực, dưới dạng giấy, và được đính kèm với Giấy chứng nhận KDTV tái xuất</w:t>
      </w:r>
      <w:r w:rsidR="00FA0578" w:rsidRPr="007645C3">
        <w:rPr>
          <w:rFonts w:ascii="Times New Roman" w:hAnsi="Times New Roman" w:cs="Times New Roman"/>
          <w:sz w:val="28"/>
          <w:szCs w:val="28"/>
        </w:rPr>
        <w:t xml:space="preserve"> dạng giấy</w:t>
      </w:r>
      <w:r w:rsidRPr="007645C3">
        <w:rPr>
          <w:rFonts w:ascii="Times New Roman" w:hAnsi="Times New Roman" w:cs="Times New Roman"/>
          <w:sz w:val="28"/>
          <w:szCs w:val="28"/>
        </w:rPr>
        <w:t>.</w:t>
      </w:r>
    </w:p>
    <w:p w14:paraId="748A16DE"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5. Quản lý Giấy chứng nhận KDTV điện tử do </w:t>
      </w:r>
      <w:r w:rsidR="00FA0578" w:rsidRPr="007645C3">
        <w:rPr>
          <w:rFonts w:ascii="Times New Roman" w:hAnsi="Times New Roman" w:cs="Times New Roman"/>
          <w:b/>
          <w:sz w:val="28"/>
          <w:szCs w:val="28"/>
        </w:rPr>
        <w:t>NPPO</w:t>
      </w:r>
      <w:r w:rsidRPr="007645C3">
        <w:rPr>
          <w:rFonts w:ascii="Times New Roman" w:hAnsi="Times New Roman" w:cs="Times New Roman"/>
          <w:b/>
          <w:sz w:val="28"/>
          <w:szCs w:val="28"/>
        </w:rPr>
        <w:t xml:space="preserve"> ban hành </w:t>
      </w:r>
    </w:p>
    <w:p w14:paraId="709C27CD"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5.1 </w:t>
      </w:r>
      <w:r w:rsidR="00FA0578" w:rsidRPr="007645C3">
        <w:rPr>
          <w:rFonts w:ascii="Times New Roman" w:hAnsi="Times New Roman" w:cs="Times New Roman"/>
          <w:b/>
          <w:sz w:val="28"/>
          <w:szCs w:val="28"/>
        </w:rPr>
        <w:t>Các vấn đề về tải Giấy chứng nhận</w:t>
      </w:r>
    </w:p>
    <w:p w14:paraId="31AFC5B4"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Nếu </w:t>
      </w:r>
      <w:r w:rsidR="00FA0578"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nước nhập khẩu không thể </w:t>
      </w:r>
      <w:r w:rsidR="00FA0578" w:rsidRPr="007645C3">
        <w:rPr>
          <w:rFonts w:ascii="Times New Roman" w:hAnsi="Times New Roman" w:cs="Times New Roman"/>
          <w:sz w:val="28"/>
          <w:szCs w:val="28"/>
        </w:rPr>
        <w:t>tải</w:t>
      </w:r>
      <w:r w:rsidRPr="007645C3">
        <w:rPr>
          <w:rFonts w:ascii="Times New Roman" w:hAnsi="Times New Roman" w:cs="Times New Roman"/>
          <w:sz w:val="28"/>
          <w:szCs w:val="28"/>
        </w:rPr>
        <w:t xml:space="preserve"> được</w:t>
      </w:r>
      <w:r w:rsidR="00FA0578" w:rsidRPr="007645C3">
        <w:rPr>
          <w:rFonts w:ascii="Times New Roman" w:hAnsi="Times New Roman" w:cs="Times New Roman"/>
          <w:sz w:val="28"/>
          <w:szCs w:val="28"/>
        </w:rPr>
        <w:t xml:space="preserve"> từ hệ thống</w:t>
      </w:r>
      <w:r w:rsidRPr="007645C3">
        <w:rPr>
          <w:rFonts w:ascii="Times New Roman" w:hAnsi="Times New Roman" w:cs="Times New Roman"/>
          <w:sz w:val="28"/>
          <w:szCs w:val="28"/>
        </w:rPr>
        <w:t xml:space="preserve"> Giấy chứng nhận KDTV điện tử, </w:t>
      </w:r>
      <w:r w:rsidR="00FA0578"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nước xuất khẩu phải gửi lại bản gốc Giấy chứng nhận KDTV điện tử theo yêu cầu của </w:t>
      </w:r>
      <w:r w:rsidR="00FA0578"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nước nhập khẩu.</w:t>
      </w:r>
    </w:p>
    <w:p w14:paraId="3F406953"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5.2 Thay đổi và thay thế</w:t>
      </w:r>
    </w:p>
    <w:p w14:paraId="25157450"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Nếu </w:t>
      </w:r>
      <w:r w:rsidR="00CD2C3B" w:rsidRPr="007645C3">
        <w:rPr>
          <w:rFonts w:ascii="Times New Roman" w:hAnsi="Times New Roman" w:cs="Times New Roman"/>
          <w:sz w:val="28"/>
          <w:szCs w:val="28"/>
        </w:rPr>
        <w:t>cần</w:t>
      </w:r>
      <w:r w:rsidRPr="007645C3">
        <w:rPr>
          <w:rFonts w:ascii="Times New Roman" w:hAnsi="Times New Roman" w:cs="Times New Roman"/>
          <w:sz w:val="28"/>
          <w:szCs w:val="28"/>
        </w:rPr>
        <w:t xml:space="preserve"> thay đổi bất kỳ thông tin nào trong Giấy chứng nhận KDTV điện tử sau khi cấp, </w:t>
      </w:r>
      <w:r w:rsidR="00CD2C3B" w:rsidRPr="007645C3">
        <w:rPr>
          <w:rFonts w:ascii="Times New Roman" w:hAnsi="Times New Roman" w:cs="Times New Roman"/>
          <w:sz w:val="28"/>
          <w:szCs w:val="28"/>
        </w:rPr>
        <w:t xml:space="preserve">phải thu hồi </w:t>
      </w:r>
      <w:r w:rsidRPr="007645C3">
        <w:rPr>
          <w:rFonts w:ascii="Times New Roman" w:hAnsi="Times New Roman" w:cs="Times New Roman"/>
          <w:sz w:val="28"/>
          <w:szCs w:val="28"/>
        </w:rPr>
        <w:t xml:space="preserve">bản gốc Giấy chứng nhận KDTV điện tử và </w:t>
      </w:r>
      <w:r w:rsidR="00CD2C3B" w:rsidRPr="007645C3">
        <w:rPr>
          <w:rFonts w:ascii="Times New Roman" w:hAnsi="Times New Roman" w:cs="Times New Roman"/>
          <w:sz w:val="28"/>
          <w:szCs w:val="28"/>
        </w:rPr>
        <w:t>cấp</w:t>
      </w:r>
      <w:r w:rsidRPr="007645C3">
        <w:rPr>
          <w:rFonts w:ascii="Times New Roman" w:hAnsi="Times New Roman" w:cs="Times New Roman"/>
          <w:sz w:val="28"/>
          <w:szCs w:val="28"/>
        </w:rPr>
        <w:t xml:space="preserve"> Giấy chứng nhận KDTV điện tử thay thế (</w:t>
      </w:r>
      <w:r w:rsidRPr="007645C3">
        <w:rPr>
          <w:rFonts w:ascii="Times New Roman" w:hAnsi="Times New Roman" w:cs="Times New Roman"/>
          <w:i/>
          <w:sz w:val="28"/>
          <w:szCs w:val="28"/>
        </w:rPr>
        <w:t>Liên kết 5</w:t>
      </w:r>
      <w:r w:rsidRPr="007645C3">
        <w:rPr>
          <w:rFonts w:ascii="Times New Roman" w:hAnsi="Times New Roman" w:cs="Times New Roman"/>
          <w:sz w:val="28"/>
          <w:szCs w:val="28"/>
        </w:rPr>
        <w:t>)</w:t>
      </w:r>
      <w:r w:rsidR="00CD2C3B" w:rsidRPr="007645C3">
        <w:rPr>
          <w:rFonts w:ascii="Times New Roman" w:hAnsi="Times New Roman" w:cs="Times New Roman"/>
          <w:sz w:val="28"/>
          <w:szCs w:val="28"/>
        </w:rPr>
        <w:t>, trong đó có</w:t>
      </w:r>
      <w:r w:rsidRPr="007645C3">
        <w:rPr>
          <w:rFonts w:ascii="Times New Roman" w:hAnsi="Times New Roman" w:cs="Times New Roman"/>
          <w:sz w:val="28"/>
          <w:szCs w:val="28"/>
        </w:rPr>
        <w:t xml:space="preserve"> thông tin thay đổi</w:t>
      </w:r>
      <w:r w:rsidR="00CD2C3B" w:rsidRPr="007645C3">
        <w:rPr>
          <w:rFonts w:ascii="Times New Roman" w:hAnsi="Times New Roman" w:cs="Times New Roman"/>
          <w:sz w:val="28"/>
          <w:szCs w:val="28"/>
        </w:rPr>
        <w:t>,</w:t>
      </w:r>
      <w:r w:rsidRPr="007645C3">
        <w:rPr>
          <w:rFonts w:ascii="Times New Roman" w:hAnsi="Times New Roman" w:cs="Times New Roman"/>
          <w:sz w:val="28"/>
          <w:szCs w:val="28"/>
        </w:rPr>
        <w:t xml:space="preserve"> theo mô tả trong tiêu chuẩn này.</w:t>
      </w:r>
    </w:p>
    <w:p w14:paraId="431BEEC3"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 xml:space="preserve">5.3 </w:t>
      </w:r>
      <w:r w:rsidR="007F342C" w:rsidRPr="007645C3">
        <w:rPr>
          <w:rFonts w:ascii="Times New Roman" w:hAnsi="Times New Roman" w:cs="Times New Roman"/>
          <w:b/>
          <w:sz w:val="28"/>
          <w:szCs w:val="28"/>
        </w:rPr>
        <w:t xml:space="preserve">Hủy vận chuyển hàng </w:t>
      </w:r>
    </w:p>
    <w:p w14:paraId="21A3968B" w14:textId="77777777" w:rsidR="004C2551" w:rsidRPr="007645C3" w:rsidRDefault="007F342C"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Nếu biết chuyến</w:t>
      </w:r>
      <w:r w:rsidR="004C2551" w:rsidRPr="007645C3">
        <w:rPr>
          <w:rFonts w:ascii="Times New Roman" w:hAnsi="Times New Roman" w:cs="Times New Roman"/>
          <w:sz w:val="28"/>
          <w:szCs w:val="28"/>
        </w:rPr>
        <w:t xml:space="preserve"> hàng không được </w:t>
      </w:r>
      <w:r w:rsidRPr="007645C3">
        <w:rPr>
          <w:rFonts w:ascii="Times New Roman" w:hAnsi="Times New Roman" w:cs="Times New Roman"/>
          <w:sz w:val="28"/>
          <w:szCs w:val="28"/>
        </w:rPr>
        <w:t>vận chuyển</w:t>
      </w:r>
      <w:r w:rsidR="004C2551" w:rsidRPr="007645C3">
        <w:rPr>
          <w:rFonts w:ascii="Times New Roman" w:hAnsi="Times New Roman" w:cs="Times New Roman"/>
          <w:sz w:val="28"/>
          <w:szCs w:val="28"/>
        </w:rPr>
        <w:t xml:space="preserve"> đi sau khi cấp Giấy chứng nhận KDTV điện tử</w:t>
      </w:r>
      <w:r w:rsidRPr="007645C3">
        <w:rPr>
          <w:rFonts w:ascii="Times New Roman" w:hAnsi="Times New Roman" w:cs="Times New Roman"/>
          <w:sz w:val="28"/>
          <w:szCs w:val="28"/>
        </w:rPr>
        <w:t>, NPPO của nước xuất khẩu phải thu hồi Giấy chứng nhận KDTV điện tử của chuyến hàng đó</w:t>
      </w:r>
      <w:r w:rsidR="004C2551" w:rsidRPr="007645C3">
        <w:rPr>
          <w:rFonts w:ascii="Times New Roman" w:hAnsi="Times New Roman" w:cs="Times New Roman"/>
          <w:sz w:val="28"/>
          <w:szCs w:val="28"/>
        </w:rPr>
        <w:t>.</w:t>
      </w:r>
    </w:p>
    <w:p w14:paraId="1BD314F6"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5.4 Bản sao xác nhận</w:t>
      </w:r>
    </w:p>
    <w:p w14:paraId="0BD7D944"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Bản sao xác nhận của Giấy chứng nhận KDTV điện tử là bản in dữ liệu chứng nhận KDTV điện tử</w:t>
      </w:r>
      <w:r w:rsidR="007F342C" w:rsidRPr="007645C3">
        <w:rPr>
          <w:rFonts w:ascii="Times New Roman" w:hAnsi="Times New Roman" w:cs="Times New Roman"/>
          <w:sz w:val="28"/>
          <w:szCs w:val="28"/>
        </w:rPr>
        <w:t>, được xác nhận</w:t>
      </w:r>
      <w:r w:rsidRPr="007645C3">
        <w:rPr>
          <w:rFonts w:ascii="Times New Roman" w:hAnsi="Times New Roman" w:cs="Times New Roman"/>
          <w:sz w:val="28"/>
          <w:szCs w:val="28"/>
        </w:rPr>
        <w:t xml:space="preserve"> (đóng dấu, </w:t>
      </w:r>
      <w:r w:rsidR="007F342C" w:rsidRPr="007645C3">
        <w:rPr>
          <w:rFonts w:ascii="Times New Roman" w:hAnsi="Times New Roman" w:cs="Times New Roman"/>
          <w:sz w:val="28"/>
          <w:szCs w:val="28"/>
        </w:rPr>
        <w:t xml:space="preserve">ghi </w:t>
      </w:r>
      <w:r w:rsidRPr="007645C3">
        <w:rPr>
          <w:rFonts w:ascii="Times New Roman" w:hAnsi="Times New Roman" w:cs="Times New Roman"/>
          <w:sz w:val="28"/>
          <w:szCs w:val="28"/>
        </w:rPr>
        <w:t xml:space="preserve">ngày cấp và ký) </w:t>
      </w:r>
      <w:r w:rsidR="007F342C" w:rsidRPr="007645C3">
        <w:rPr>
          <w:rFonts w:ascii="Times New Roman" w:hAnsi="Times New Roman" w:cs="Times New Roman"/>
          <w:sz w:val="28"/>
          <w:szCs w:val="28"/>
        </w:rPr>
        <w:t>bởi NPPO</w:t>
      </w:r>
      <w:r w:rsidRPr="007645C3">
        <w:rPr>
          <w:rFonts w:ascii="Times New Roman" w:hAnsi="Times New Roman" w:cs="Times New Roman"/>
          <w:sz w:val="28"/>
          <w:szCs w:val="28"/>
        </w:rPr>
        <w:t xml:space="preserve"> </w:t>
      </w:r>
      <w:r w:rsidR="007F342C" w:rsidRPr="007645C3">
        <w:rPr>
          <w:rFonts w:ascii="Times New Roman" w:hAnsi="Times New Roman" w:cs="Times New Roman"/>
          <w:sz w:val="28"/>
          <w:szCs w:val="28"/>
        </w:rPr>
        <w:t>thực hiện việc chứng nhận cho tính xác thực của dữ liệu</w:t>
      </w:r>
      <w:r w:rsidRPr="007645C3">
        <w:rPr>
          <w:rFonts w:ascii="Times New Roman" w:hAnsi="Times New Roman" w:cs="Times New Roman"/>
          <w:sz w:val="28"/>
          <w:szCs w:val="28"/>
        </w:rPr>
        <w:t xml:space="preserve">.  </w:t>
      </w:r>
    </w:p>
    <w:p w14:paraId="72B6CC82"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lastRenderedPageBreak/>
        <w:t xml:space="preserve">Bản in dữ liệu </w:t>
      </w:r>
      <w:r w:rsidR="007F342C" w:rsidRPr="007645C3">
        <w:rPr>
          <w:rFonts w:ascii="Times New Roman" w:hAnsi="Times New Roman" w:cs="Times New Roman"/>
          <w:sz w:val="28"/>
          <w:szCs w:val="28"/>
        </w:rPr>
        <w:t>chứng nhận sử dụng</w:t>
      </w:r>
      <w:r w:rsidRPr="007645C3">
        <w:rPr>
          <w:rFonts w:ascii="Times New Roman" w:hAnsi="Times New Roman" w:cs="Times New Roman"/>
          <w:sz w:val="28"/>
          <w:szCs w:val="28"/>
        </w:rPr>
        <w:t xml:space="preserve"> từ ngữ chuẩn hóa </w:t>
      </w:r>
      <w:r w:rsidR="007F342C" w:rsidRPr="007645C3">
        <w:rPr>
          <w:rFonts w:ascii="Times New Roman" w:hAnsi="Times New Roman" w:cs="Times New Roman"/>
          <w:sz w:val="28"/>
          <w:szCs w:val="28"/>
        </w:rPr>
        <w:t>nêu trong mẫu giấy chứng nhận KDTV của</w:t>
      </w:r>
      <w:r w:rsidRPr="007645C3">
        <w:rPr>
          <w:rFonts w:ascii="Times New Roman" w:hAnsi="Times New Roman" w:cs="Times New Roman"/>
          <w:sz w:val="28"/>
          <w:szCs w:val="28"/>
        </w:rPr>
        <w:t xml:space="preserve"> IPPC và được công nhận </w:t>
      </w:r>
      <w:r w:rsidR="007F342C" w:rsidRPr="007645C3">
        <w:rPr>
          <w:rFonts w:ascii="Times New Roman" w:hAnsi="Times New Roman" w:cs="Times New Roman"/>
          <w:sz w:val="28"/>
          <w:szCs w:val="28"/>
        </w:rPr>
        <w:t>như</w:t>
      </w:r>
      <w:r w:rsidRPr="007645C3">
        <w:rPr>
          <w:rFonts w:ascii="Times New Roman" w:hAnsi="Times New Roman" w:cs="Times New Roman"/>
          <w:sz w:val="28"/>
          <w:szCs w:val="28"/>
        </w:rPr>
        <w:t xml:space="preserve"> Giấy chứng nhận KDTV. Tuy nhiên, bản in có thể là dữ liệu </w:t>
      </w:r>
      <w:r w:rsidR="00BC2C7B" w:rsidRPr="007645C3">
        <w:rPr>
          <w:rFonts w:ascii="Times New Roman" w:hAnsi="Times New Roman" w:cs="Times New Roman"/>
          <w:sz w:val="28"/>
          <w:szCs w:val="28"/>
        </w:rPr>
        <w:t>ở</w:t>
      </w:r>
      <w:r w:rsidRPr="007645C3">
        <w:rPr>
          <w:rFonts w:ascii="Times New Roman" w:hAnsi="Times New Roman" w:cs="Times New Roman"/>
          <w:sz w:val="28"/>
          <w:szCs w:val="28"/>
        </w:rPr>
        <w:t xml:space="preserve"> dạng XML nếu được </w:t>
      </w:r>
      <w:r w:rsidR="00BC2C7B"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nước nhập khẩu chấp nhận.</w:t>
      </w:r>
    </w:p>
    <w:p w14:paraId="69D08A04"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b/>
          <w:sz w:val="28"/>
          <w:szCs w:val="28"/>
        </w:rPr>
      </w:pPr>
      <w:r w:rsidRPr="007645C3">
        <w:rPr>
          <w:rFonts w:ascii="Times New Roman" w:hAnsi="Times New Roman" w:cs="Times New Roman"/>
          <w:b/>
          <w:sz w:val="28"/>
          <w:szCs w:val="28"/>
        </w:rPr>
        <w:t>6. Tên và địa chỉ nhà nhập khẩu</w:t>
      </w:r>
    </w:p>
    <w:p w14:paraId="004B9FC9"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Trường hợp Giấy chứng nhận KDTV dạng giấy,</w:t>
      </w:r>
      <w:r w:rsidR="00BC2C7B" w:rsidRPr="007645C3">
        <w:rPr>
          <w:rFonts w:ascii="Times New Roman" w:hAnsi="Times New Roman" w:cs="Times New Roman"/>
          <w:sz w:val="28"/>
          <w:szCs w:val="28"/>
        </w:rPr>
        <w:t xml:space="preserve"> tại</w:t>
      </w:r>
      <w:r w:rsidRPr="007645C3">
        <w:rPr>
          <w:rFonts w:ascii="Times New Roman" w:hAnsi="Times New Roman" w:cs="Times New Roman"/>
          <w:sz w:val="28"/>
          <w:szCs w:val="28"/>
        </w:rPr>
        <w:t xml:space="preserve"> mục “Tên và địa chỉ người nhận”, </w:t>
      </w:r>
      <w:r w:rsidR="00BC2C7B" w:rsidRPr="007645C3">
        <w:rPr>
          <w:rFonts w:ascii="Times New Roman" w:hAnsi="Times New Roman" w:cs="Times New Roman"/>
          <w:sz w:val="28"/>
          <w:szCs w:val="28"/>
        </w:rPr>
        <w:t xml:space="preserve">có thể sử dụng </w:t>
      </w:r>
      <w:r w:rsidRPr="007645C3">
        <w:rPr>
          <w:rFonts w:ascii="Times New Roman" w:hAnsi="Times New Roman" w:cs="Times New Roman"/>
          <w:sz w:val="28"/>
          <w:szCs w:val="28"/>
        </w:rPr>
        <w:t xml:space="preserve">thuật ngữ “To order” trong trường hợp không người nhận hàng và </w:t>
      </w:r>
      <w:r w:rsidR="00BC2C7B" w:rsidRPr="007645C3">
        <w:rPr>
          <w:rFonts w:ascii="Times New Roman" w:hAnsi="Times New Roman" w:cs="Times New Roman"/>
          <w:sz w:val="28"/>
          <w:szCs w:val="28"/>
        </w:rPr>
        <w:t>NPPO của</w:t>
      </w:r>
      <w:r w:rsidRPr="007645C3">
        <w:rPr>
          <w:rFonts w:ascii="Times New Roman" w:hAnsi="Times New Roman" w:cs="Times New Roman"/>
          <w:sz w:val="28"/>
          <w:szCs w:val="28"/>
        </w:rPr>
        <w:t xml:space="preserve"> nước nhập khẩu cho phép sử dụng thuật ngữ này. </w:t>
      </w:r>
    </w:p>
    <w:p w14:paraId="703D9DCF"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 xml:space="preserve">Đối với Giấy chứng nhận KDTV điện tử, thông tin về </w:t>
      </w:r>
      <w:r w:rsidR="00D87FE0" w:rsidRPr="007645C3">
        <w:rPr>
          <w:rFonts w:ascii="Times New Roman" w:hAnsi="Times New Roman" w:cs="Times New Roman"/>
          <w:sz w:val="28"/>
          <w:szCs w:val="28"/>
        </w:rPr>
        <w:t>chuyến</w:t>
      </w:r>
      <w:r w:rsidRPr="007645C3">
        <w:rPr>
          <w:rFonts w:ascii="Times New Roman" w:hAnsi="Times New Roman" w:cs="Times New Roman"/>
          <w:sz w:val="28"/>
          <w:szCs w:val="28"/>
        </w:rPr>
        <w:t xml:space="preserve"> hàng có thể được gửi đến </w:t>
      </w:r>
      <w:r w:rsidR="00096845" w:rsidRPr="007645C3">
        <w:rPr>
          <w:rFonts w:ascii="Times New Roman" w:hAnsi="Times New Roman" w:cs="Times New Roman"/>
          <w:sz w:val="28"/>
          <w:szCs w:val="28"/>
        </w:rPr>
        <w:t>nước</w:t>
      </w:r>
      <w:r w:rsidRPr="007645C3">
        <w:rPr>
          <w:rFonts w:ascii="Times New Roman" w:hAnsi="Times New Roman" w:cs="Times New Roman"/>
          <w:sz w:val="28"/>
          <w:szCs w:val="28"/>
        </w:rPr>
        <w:t xml:space="preserve"> nhập khẩu trước khi lô hàng đến cửa khẩu nhập, việc này sẽ cho phép xác minh dữ liệu chứng nhận KDTV điện tử trước khi</w:t>
      </w:r>
      <w:r w:rsidR="00D87FE0" w:rsidRPr="007645C3">
        <w:rPr>
          <w:rFonts w:ascii="Times New Roman" w:hAnsi="Times New Roman" w:cs="Times New Roman"/>
          <w:sz w:val="28"/>
          <w:szCs w:val="28"/>
        </w:rPr>
        <w:t xml:space="preserve"> hàng đến</w:t>
      </w:r>
      <w:r w:rsidRPr="007645C3">
        <w:rPr>
          <w:rFonts w:ascii="Times New Roman" w:hAnsi="Times New Roman" w:cs="Times New Roman"/>
          <w:sz w:val="28"/>
          <w:szCs w:val="28"/>
        </w:rPr>
        <w:t xml:space="preserve">. </w:t>
      </w:r>
    </w:p>
    <w:p w14:paraId="06DC0C75"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r w:rsidRPr="007645C3">
        <w:rPr>
          <w:rFonts w:ascii="Times New Roman" w:hAnsi="Times New Roman" w:cs="Times New Roman"/>
          <w:sz w:val="28"/>
          <w:szCs w:val="28"/>
        </w:rPr>
        <w:t>Thay vì sử dụng thuật ngữ “To order”, khuyến khích</w:t>
      </w:r>
      <w:r w:rsidR="00D87FE0" w:rsidRPr="007645C3">
        <w:rPr>
          <w:rFonts w:ascii="Times New Roman" w:hAnsi="Times New Roman" w:cs="Times New Roman"/>
          <w:sz w:val="28"/>
          <w:szCs w:val="28"/>
        </w:rPr>
        <w:t xml:space="preserve"> NPPO</w:t>
      </w:r>
      <w:r w:rsidRPr="007645C3">
        <w:rPr>
          <w:rFonts w:ascii="Times New Roman" w:hAnsi="Times New Roman" w:cs="Times New Roman"/>
          <w:sz w:val="28"/>
          <w:szCs w:val="28"/>
        </w:rPr>
        <w:t xml:space="preserve"> </w:t>
      </w:r>
      <w:r w:rsidR="00D87FE0" w:rsidRPr="007645C3">
        <w:rPr>
          <w:rFonts w:ascii="Times New Roman" w:hAnsi="Times New Roman" w:cs="Times New Roman"/>
          <w:sz w:val="28"/>
          <w:szCs w:val="28"/>
        </w:rPr>
        <w:t xml:space="preserve">yêu cầu điền vào Giấy chứng nhận điện tử tên và địa chỉ người liên lạc </w:t>
      </w:r>
      <w:r w:rsidRPr="007645C3">
        <w:rPr>
          <w:rFonts w:ascii="Times New Roman" w:hAnsi="Times New Roman" w:cs="Times New Roman"/>
          <w:sz w:val="28"/>
          <w:szCs w:val="28"/>
        </w:rPr>
        <w:t xml:space="preserve">tại nước nhập khẩu chịu trách nhiệm đối với </w:t>
      </w:r>
      <w:r w:rsidR="00D87FE0" w:rsidRPr="007645C3">
        <w:rPr>
          <w:rFonts w:ascii="Times New Roman" w:hAnsi="Times New Roman" w:cs="Times New Roman"/>
          <w:sz w:val="28"/>
          <w:szCs w:val="28"/>
        </w:rPr>
        <w:t>chuyến</w:t>
      </w:r>
      <w:r w:rsidRPr="007645C3">
        <w:rPr>
          <w:rFonts w:ascii="Times New Roman" w:hAnsi="Times New Roman" w:cs="Times New Roman"/>
          <w:sz w:val="28"/>
          <w:szCs w:val="28"/>
        </w:rPr>
        <w:t xml:space="preserve"> hàng</w:t>
      </w:r>
      <w:r w:rsidR="00D87FE0" w:rsidRPr="007645C3">
        <w:rPr>
          <w:rFonts w:ascii="Times New Roman" w:hAnsi="Times New Roman" w:cs="Times New Roman"/>
          <w:sz w:val="28"/>
          <w:szCs w:val="28"/>
        </w:rPr>
        <w:t xml:space="preserve"> đó</w:t>
      </w:r>
      <w:r w:rsidRPr="007645C3">
        <w:rPr>
          <w:rFonts w:ascii="Times New Roman" w:hAnsi="Times New Roman" w:cs="Times New Roman"/>
          <w:sz w:val="28"/>
          <w:szCs w:val="28"/>
        </w:rPr>
        <w:t>.</w:t>
      </w:r>
    </w:p>
    <w:p w14:paraId="42D6A8EA"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p>
    <w:p w14:paraId="401AECA1" w14:textId="77777777" w:rsidR="004C2551" w:rsidRPr="007645C3" w:rsidRDefault="004C2551" w:rsidP="004C2551">
      <w:pPr>
        <w:widowControl w:val="0"/>
        <w:autoSpaceDE w:val="0"/>
        <w:autoSpaceDN w:val="0"/>
        <w:adjustRightInd w:val="0"/>
        <w:spacing w:before="240" w:after="240" w:line="276" w:lineRule="auto"/>
        <w:jc w:val="both"/>
        <w:rPr>
          <w:rFonts w:ascii="Times New Roman" w:hAnsi="Times New Roman" w:cs="Times New Roman"/>
          <w:sz w:val="28"/>
          <w:szCs w:val="28"/>
        </w:rPr>
      </w:pPr>
    </w:p>
    <w:p w14:paraId="63F4AB3C"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3C5A1954"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678A8102"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47840D3B"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2FFC72AA"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02C7C29F"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4481FF97"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4A3715AE"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3E478C2D"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bCs/>
          <w:sz w:val="28"/>
          <w:szCs w:val="28"/>
        </w:rPr>
      </w:pPr>
    </w:p>
    <w:p w14:paraId="59D97DA0" w14:textId="77777777" w:rsidR="00D87FE0" w:rsidRPr="007645C3" w:rsidRDefault="00D87FE0">
      <w:pPr>
        <w:rPr>
          <w:rFonts w:ascii="Times New Roman" w:eastAsia="PMingLiU" w:hAnsi="Times New Roman" w:cs="Times New Roman"/>
          <w:b/>
          <w:bCs/>
          <w:sz w:val="28"/>
          <w:szCs w:val="28"/>
        </w:rPr>
      </w:pPr>
      <w:r w:rsidRPr="007645C3">
        <w:rPr>
          <w:rFonts w:ascii="Times New Roman" w:eastAsia="PMingLiU" w:hAnsi="Times New Roman" w:cs="Times New Roman"/>
          <w:b/>
          <w:bCs/>
          <w:sz w:val="28"/>
          <w:szCs w:val="28"/>
        </w:rPr>
        <w:br w:type="page"/>
      </w:r>
    </w:p>
    <w:p w14:paraId="07B556D1" w14:textId="77777777" w:rsidR="00D87FE0" w:rsidRPr="007645C3" w:rsidRDefault="00D87FE0" w:rsidP="00D87FE0">
      <w:pPr>
        <w:widowControl w:val="0"/>
        <w:autoSpaceDE w:val="0"/>
        <w:autoSpaceDN w:val="0"/>
        <w:adjustRightInd w:val="0"/>
        <w:spacing w:before="240" w:after="240" w:line="276" w:lineRule="auto"/>
        <w:jc w:val="center"/>
        <w:rPr>
          <w:rFonts w:ascii="Times New Roman" w:eastAsia="PMingLiU" w:hAnsi="Times New Roman" w:cs="Times New Roman"/>
          <w:bCs/>
          <w:i/>
          <w:szCs w:val="28"/>
        </w:rPr>
      </w:pPr>
      <w:r w:rsidRPr="007645C3">
        <w:rPr>
          <w:rFonts w:ascii="Times New Roman" w:eastAsia="PMingLiU" w:hAnsi="Times New Roman" w:cs="Times New Roman"/>
          <w:bCs/>
          <w:i/>
          <w:szCs w:val="28"/>
        </w:rPr>
        <w:lastRenderedPageBreak/>
        <w:t>Phụ lục này chỉ để tham khảo và không phải là một phần bắt buộc của tiêu chuẩn này</w:t>
      </w:r>
    </w:p>
    <w:p w14:paraId="52D054C9" w14:textId="77777777" w:rsidR="004C2551" w:rsidRPr="007645C3" w:rsidRDefault="00D87FE0" w:rsidP="00690BA6">
      <w:pPr>
        <w:pStyle w:val="Heading1"/>
        <w:spacing w:before="120"/>
        <w:rPr>
          <w:rFonts w:ascii="Times New Roman" w:hAnsi="Times New Roman" w:cs="Times New Roman"/>
          <w:sz w:val="28"/>
        </w:rPr>
      </w:pPr>
      <w:bookmarkStart w:id="48" w:name="_Toc529787999"/>
      <w:r w:rsidRPr="007645C3">
        <w:rPr>
          <w:rFonts w:ascii="Times New Roman" w:hAnsi="Times New Roman" w:cs="Times New Roman"/>
          <w:sz w:val="28"/>
        </w:rPr>
        <w:t>PHỤ CHƯƠNG</w:t>
      </w:r>
      <w:r w:rsidR="004C2551" w:rsidRPr="007645C3">
        <w:rPr>
          <w:rFonts w:ascii="Times New Roman" w:hAnsi="Times New Roman" w:cs="Times New Roman"/>
          <w:sz w:val="28"/>
        </w:rPr>
        <w:t xml:space="preserve"> 2: Từ ngữ </w:t>
      </w:r>
      <w:r w:rsidRPr="007645C3">
        <w:rPr>
          <w:rFonts w:ascii="Times New Roman" w:hAnsi="Times New Roman" w:cs="Times New Roman"/>
          <w:sz w:val="28"/>
        </w:rPr>
        <w:t>đề xuất dùng cho</w:t>
      </w:r>
      <w:r w:rsidR="004C2551" w:rsidRPr="007645C3">
        <w:rPr>
          <w:rFonts w:ascii="Times New Roman" w:hAnsi="Times New Roman" w:cs="Times New Roman"/>
          <w:sz w:val="28"/>
        </w:rPr>
        <w:t xml:space="preserve"> khai báo bổ sung</w:t>
      </w:r>
      <w:bookmarkEnd w:id="48"/>
      <w:r w:rsidR="004C2551" w:rsidRPr="007645C3">
        <w:rPr>
          <w:rFonts w:ascii="Times New Roman" w:hAnsi="Times New Roman" w:cs="Times New Roman"/>
          <w:sz w:val="28"/>
        </w:rPr>
        <w:t xml:space="preserve"> </w:t>
      </w:r>
    </w:p>
    <w:p w14:paraId="1D517A17" w14:textId="77777777" w:rsidR="004C2551" w:rsidRPr="007645C3" w:rsidRDefault="004C2551" w:rsidP="004C2551">
      <w:pPr>
        <w:widowControl w:val="0"/>
        <w:autoSpaceDE w:val="0"/>
        <w:autoSpaceDN w:val="0"/>
        <w:adjustRightInd w:val="0"/>
        <w:spacing w:before="240" w:after="240" w:line="276" w:lineRule="auto"/>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Các yêu cầu khai báo bổ sung về KDTV nhập khẩu nên sử dụng các thuật ngữ dưới đây. Tuy nhiên, đây là ví dụ, không phải là cách dùng duy nhất. </w:t>
      </w:r>
    </w:p>
    <w:p w14:paraId="59C57A61" w14:textId="77777777" w:rsidR="004C2551" w:rsidRPr="007645C3" w:rsidRDefault="00D87FE0"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Chuyến</w:t>
      </w:r>
      <w:r w:rsidR="004C2551" w:rsidRPr="007645C3">
        <w:rPr>
          <w:rFonts w:ascii="Times New Roman" w:eastAsia="PMingLiU" w:hAnsi="Times New Roman" w:cs="Times New Roman"/>
          <w:sz w:val="28"/>
          <w:szCs w:val="28"/>
        </w:rPr>
        <w:t xml:space="preserve"> hàng* đã được kiểm tra và không phát hiện _______________ (tên (các) loài </w:t>
      </w:r>
      <w:r w:rsidRPr="007645C3">
        <w:rPr>
          <w:rFonts w:ascii="Times New Roman" w:eastAsia="PMingLiU" w:hAnsi="Times New Roman" w:cs="Times New Roman"/>
          <w:sz w:val="28"/>
          <w:szCs w:val="28"/>
        </w:rPr>
        <w:t>dịch</w:t>
      </w:r>
      <w:r w:rsidR="004C2551" w:rsidRPr="007645C3">
        <w:rPr>
          <w:rFonts w:ascii="Times New Roman" w:eastAsia="PMingLiU" w:hAnsi="Times New Roman" w:cs="Times New Roman"/>
          <w:sz w:val="28"/>
          <w:szCs w:val="28"/>
        </w:rPr>
        <w:t xml:space="preserve"> hại hoặc đất </w:t>
      </w:r>
      <w:r w:rsidR="004C2551" w:rsidRPr="007645C3">
        <w:rPr>
          <w:rFonts w:ascii="Times New Roman" w:eastAsia="PMingLiU" w:hAnsi="Times New Roman" w:cs="Times New Roman"/>
          <w:i/>
          <w:iCs/>
          <w:sz w:val="28"/>
          <w:szCs w:val="28"/>
        </w:rPr>
        <w:t>[nêu cụ thể]</w:t>
      </w:r>
      <w:r w:rsidR="004C2551" w:rsidRPr="007645C3">
        <w:rPr>
          <w:rFonts w:ascii="Times New Roman" w:eastAsia="PMingLiU" w:hAnsi="Times New Roman" w:cs="Times New Roman"/>
          <w:sz w:val="28"/>
          <w:szCs w:val="28"/>
        </w:rPr>
        <w:t xml:space="preserve">)). </w:t>
      </w:r>
    </w:p>
    <w:p w14:paraId="07F4B3A8" w14:textId="77777777" w:rsidR="004C2551" w:rsidRPr="007645C3" w:rsidRDefault="00D87FE0"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Chuyến hàng</w:t>
      </w:r>
      <w:r w:rsidR="004C2551" w:rsidRPr="007645C3">
        <w:rPr>
          <w:rFonts w:ascii="Times New Roman" w:eastAsia="PMingLiU" w:hAnsi="Times New Roman" w:cs="Times New Roman"/>
          <w:sz w:val="28"/>
          <w:szCs w:val="28"/>
        </w:rPr>
        <w:t xml:space="preserve">* đã </w:t>
      </w:r>
      <w:r w:rsidRPr="007645C3">
        <w:rPr>
          <w:rFonts w:ascii="Times New Roman" w:eastAsia="PMingLiU" w:hAnsi="Times New Roman" w:cs="Times New Roman"/>
          <w:sz w:val="28"/>
          <w:szCs w:val="28"/>
        </w:rPr>
        <w:t>được kiểm</w:t>
      </w:r>
      <w:r w:rsidR="004C2551" w:rsidRPr="007645C3">
        <w:rPr>
          <w:rFonts w:ascii="Times New Roman" w:eastAsia="PMingLiU" w:hAnsi="Times New Roman" w:cs="Times New Roman"/>
          <w:sz w:val="28"/>
          <w:szCs w:val="28"/>
        </w:rPr>
        <w:t xml:space="preserve"> nghiệm (nêu biện pháp cụ thể) và không phát hiện _________(tên loài (các) loài </w:t>
      </w:r>
      <w:r w:rsidRPr="007645C3">
        <w:rPr>
          <w:rFonts w:ascii="Times New Roman" w:eastAsia="PMingLiU" w:hAnsi="Times New Roman" w:cs="Times New Roman"/>
          <w:sz w:val="28"/>
          <w:szCs w:val="28"/>
        </w:rPr>
        <w:t>dịch</w:t>
      </w:r>
      <w:r w:rsidR="004C2551" w:rsidRPr="007645C3">
        <w:rPr>
          <w:rFonts w:ascii="Times New Roman" w:eastAsia="PMingLiU" w:hAnsi="Times New Roman" w:cs="Times New Roman"/>
          <w:sz w:val="28"/>
          <w:szCs w:val="28"/>
        </w:rPr>
        <w:t xml:space="preserve"> hại)). </w:t>
      </w:r>
    </w:p>
    <w:p w14:paraId="519CF465" w14:textId="77777777" w:rsidR="004C2551" w:rsidRPr="007645C3" w:rsidRDefault="004C2551"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Môi trường dùng để</w:t>
      </w:r>
      <w:r w:rsidR="00D87FE0" w:rsidRPr="007645C3">
        <w:rPr>
          <w:rFonts w:ascii="Times New Roman" w:eastAsia="PMingLiU" w:hAnsi="Times New Roman" w:cs="Times New Roman"/>
          <w:sz w:val="28"/>
          <w:szCs w:val="28"/>
        </w:rPr>
        <w:t xml:space="preserve"> gieo</w:t>
      </w:r>
      <w:r w:rsidRPr="007645C3">
        <w:rPr>
          <w:rFonts w:ascii="Times New Roman" w:eastAsia="PMingLiU" w:hAnsi="Times New Roman" w:cs="Times New Roman"/>
          <w:sz w:val="28"/>
          <w:szCs w:val="28"/>
        </w:rPr>
        <w:t xml:space="preserve"> </w:t>
      </w:r>
      <w:r w:rsidR="00D87FE0" w:rsidRPr="007645C3">
        <w:rPr>
          <w:rFonts w:ascii="Times New Roman" w:eastAsia="PMingLiU" w:hAnsi="Times New Roman" w:cs="Times New Roman"/>
          <w:sz w:val="28"/>
          <w:szCs w:val="28"/>
        </w:rPr>
        <w:t>trồng</w:t>
      </w:r>
      <w:r w:rsidRPr="007645C3">
        <w:rPr>
          <w:rFonts w:ascii="Times New Roman" w:eastAsia="PMingLiU" w:hAnsi="Times New Roman" w:cs="Times New Roman"/>
          <w:sz w:val="28"/>
          <w:szCs w:val="28"/>
        </w:rPr>
        <w:t xml:space="preserve"> đã được kiểm tra trước khi gieo trồng và không phát hiện ____ (tên (các) loài </w:t>
      </w:r>
      <w:r w:rsidR="00D87FE0" w:rsidRPr="007645C3">
        <w:rPr>
          <w:rFonts w:ascii="Times New Roman" w:eastAsia="PMingLiU" w:hAnsi="Times New Roman" w:cs="Times New Roman"/>
          <w:sz w:val="28"/>
          <w:szCs w:val="28"/>
        </w:rPr>
        <w:t>dịch</w:t>
      </w:r>
      <w:r w:rsidRPr="007645C3">
        <w:rPr>
          <w:rFonts w:ascii="Times New Roman" w:eastAsia="PMingLiU" w:hAnsi="Times New Roman" w:cs="Times New Roman"/>
          <w:sz w:val="28"/>
          <w:szCs w:val="28"/>
        </w:rPr>
        <w:t xml:space="preserve"> hại)). </w:t>
      </w:r>
    </w:p>
    <w:p w14:paraId="0D58A1A8" w14:textId="77777777" w:rsidR="004C2551" w:rsidRPr="007645C3" w:rsidRDefault="004C2551"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_______ (Tên (các) loài sinh vật gây hại</w:t>
      </w:r>
      <w:r w:rsidR="00963F15" w:rsidRPr="007645C3">
        <w:rPr>
          <w:rFonts w:ascii="Times New Roman" w:eastAsia="PMingLiU" w:hAnsi="Times New Roman" w:cs="Times New Roman"/>
          <w:sz w:val="28"/>
          <w:szCs w:val="28"/>
        </w:rPr>
        <w:t>)</w:t>
      </w:r>
      <w:r w:rsidRPr="007645C3">
        <w:rPr>
          <w:rFonts w:ascii="Times New Roman" w:eastAsia="PMingLiU" w:hAnsi="Times New Roman" w:cs="Times New Roman"/>
          <w:sz w:val="28"/>
          <w:szCs w:val="28"/>
        </w:rPr>
        <w:t xml:space="preserve"> không có mặt/chưa được xác định xuất hiện tại _________________________ (tên </w:t>
      </w:r>
      <w:r w:rsidR="00096845" w:rsidRPr="007645C3">
        <w:rPr>
          <w:rFonts w:ascii="Times New Roman" w:eastAsia="PMingLiU" w:hAnsi="Times New Roman" w:cs="Times New Roman"/>
          <w:sz w:val="28"/>
          <w:szCs w:val="28"/>
        </w:rPr>
        <w:t>nước</w:t>
      </w:r>
      <w:r w:rsidRPr="007645C3">
        <w:rPr>
          <w:rFonts w:ascii="Times New Roman" w:eastAsia="PMingLiU" w:hAnsi="Times New Roman" w:cs="Times New Roman"/>
          <w:sz w:val="28"/>
          <w:szCs w:val="28"/>
        </w:rPr>
        <w:t xml:space="preserve">/ vùng). </w:t>
      </w:r>
    </w:p>
    <w:p w14:paraId="1C3E7124" w14:textId="77777777" w:rsidR="004C2551" w:rsidRPr="007645C3" w:rsidRDefault="00D87FE0"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Chuyến</w:t>
      </w:r>
      <w:r w:rsidR="004C2551" w:rsidRPr="007645C3">
        <w:rPr>
          <w:rFonts w:ascii="Times New Roman" w:eastAsia="PMingLiU" w:hAnsi="Times New Roman" w:cs="Times New Roman"/>
          <w:sz w:val="28"/>
          <w:szCs w:val="28"/>
        </w:rPr>
        <w:t xml:space="preserve"> hàng* được sản xuất tại </w:t>
      </w:r>
    </w:p>
    <w:p w14:paraId="22873404" w14:textId="77777777" w:rsidR="004C2551" w:rsidRPr="007645C3" w:rsidRDefault="004C2551" w:rsidP="004C2551">
      <w:pPr>
        <w:pStyle w:val="ListParagraph"/>
        <w:widowControl w:val="0"/>
        <w:tabs>
          <w:tab w:val="left" w:pos="1701"/>
        </w:tabs>
        <w:autoSpaceDE w:val="0"/>
        <w:autoSpaceDN w:val="0"/>
        <w:adjustRightInd w:val="0"/>
        <w:spacing w:before="240" w:after="240" w:line="276" w:lineRule="auto"/>
        <w:ind w:left="1701"/>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vùng không nhiễm __________tên (các) loài </w:t>
      </w:r>
      <w:r w:rsidR="00D87FE0" w:rsidRPr="007645C3">
        <w:rPr>
          <w:rFonts w:ascii="Times New Roman" w:eastAsia="PMingLiU" w:hAnsi="Times New Roman" w:cs="Times New Roman"/>
          <w:sz w:val="28"/>
          <w:szCs w:val="28"/>
        </w:rPr>
        <w:t>dịch</w:t>
      </w:r>
      <w:r w:rsidRPr="007645C3">
        <w:rPr>
          <w:rFonts w:ascii="Times New Roman" w:eastAsia="PMingLiU" w:hAnsi="Times New Roman" w:cs="Times New Roman"/>
          <w:sz w:val="28"/>
          <w:szCs w:val="28"/>
        </w:rPr>
        <w:t xml:space="preserve"> hại)) **</w:t>
      </w:r>
    </w:p>
    <w:p w14:paraId="37E3514C" w14:textId="77777777" w:rsidR="004C2551" w:rsidRPr="007645C3" w:rsidRDefault="004C2551" w:rsidP="004C2551">
      <w:pPr>
        <w:pStyle w:val="ListParagraph"/>
        <w:widowControl w:val="0"/>
        <w:tabs>
          <w:tab w:val="left" w:pos="1701"/>
        </w:tabs>
        <w:autoSpaceDE w:val="0"/>
        <w:autoSpaceDN w:val="0"/>
        <w:adjustRightInd w:val="0"/>
        <w:spacing w:before="240" w:after="240" w:line="276" w:lineRule="auto"/>
        <w:ind w:left="1701"/>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vùng ít phổ </w:t>
      </w:r>
      <w:r w:rsidR="00D87FE0" w:rsidRPr="007645C3">
        <w:rPr>
          <w:rFonts w:ascii="Times New Roman" w:eastAsia="PMingLiU" w:hAnsi="Times New Roman" w:cs="Times New Roman"/>
          <w:sz w:val="28"/>
          <w:szCs w:val="28"/>
        </w:rPr>
        <w:t>biến</w:t>
      </w:r>
      <w:r w:rsidRPr="007645C3">
        <w:rPr>
          <w:rFonts w:ascii="Times New Roman" w:eastAsia="PMingLiU" w:hAnsi="Times New Roman" w:cs="Times New Roman"/>
          <w:sz w:val="28"/>
          <w:szCs w:val="28"/>
        </w:rPr>
        <w:t xml:space="preserve">_______ _tên (các) loài dịch hại) </w:t>
      </w:r>
    </w:p>
    <w:p w14:paraId="26B2B444" w14:textId="77777777" w:rsidR="004C2551" w:rsidRPr="007645C3" w:rsidRDefault="004C2551" w:rsidP="004C2551">
      <w:pPr>
        <w:pStyle w:val="ListParagraph"/>
        <w:widowControl w:val="0"/>
        <w:tabs>
          <w:tab w:val="left" w:pos="1701"/>
        </w:tabs>
        <w:autoSpaceDE w:val="0"/>
        <w:autoSpaceDN w:val="0"/>
        <w:adjustRightInd w:val="0"/>
        <w:spacing w:before="240" w:after="240" w:line="276" w:lineRule="auto"/>
        <w:ind w:left="1701"/>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nơi sản xuất không nhiễm ____________tên (các) loài dịch hại)**</w:t>
      </w:r>
    </w:p>
    <w:p w14:paraId="30BA5E82" w14:textId="77777777" w:rsidR="004C2551" w:rsidRPr="007645C3" w:rsidRDefault="004C2551" w:rsidP="004C2551">
      <w:pPr>
        <w:pStyle w:val="ListParagraph"/>
        <w:widowControl w:val="0"/>
        <w:tabs>
          <w:tab w:val="left" w:pos="1701"/>
        </w:tabs>
        <w:autoSpaceDE w:val="0"/>
        <w:autoSpaceDN w:val="0"/>
        <w:adjustRightInd w:val="0"/>
        <w:spacing w:before="240" w:after="240" w:line="276" w:lineRule="auto"/>
        <w:ind w:left="1701"/>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cơ sở sản xuất không nhiễm dịch hại_______ tên (các) loài dịch hại)**</w:t>
      </w:r>
    </w:p>
    <w:p w14:paraId="78C877D7" w14:textId="77777777" w:rsidR="004C2551" w:rsidRPr="007645C3" w:rsidRDefault="00D87FE0"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Nơi</w:t>
      </w:r>
      <w:r w:rsidR="004C2551" w:rsidRPr="007645C3">
        <w:rPr>
          <w:rFonts w:ascii="Times New Roman" w:eastAsia="PMingLiU" w:hAnsi="Times New Roman" w:cs="Times New Roman"/>
          <w:sz w:val="28"/>
          <w:szCs w:val="28"/>
        </w:rPr>
        <w:t xml:space="preserve"> sản xuất**/c</w:t>
      </w:r>
      <w:r w:rsidRPr="007645C3">
        <w:rPr>
          <w:rFonts w:ascii="Times New Roman" w:eastAsia="PMingLiU" w:hAnsi="Times New Roman" w:cs="Times New Roman"/>
          <w:sz w:val="28"/>
          <w:szCs w:val="28"/>
        </w:rPr>
        <w:t>ơ</w:t>
      </w:r>
      <w:r w:rsidR="004C2551" w:rsidRPr="007645C3">
        <w:rPr>
          <w:rFonts w:ascii="Times New Roman" w:eastAsia="PMingLiU" w:hAnsi="Times New Roman" w:cs="Times New Roman"/>
          <w:sz w:val="28"/>
          <w:szCs w:val="28"/>
        </w:rPr>
        <w:t xml:space="preserve"> sở </w:t>
      </w:r>
      <w:r w:rsidR="004036C6" w:rsidRPr="007645C3">
        <w:rPr>
          <w:rFonts w:ascii="Times New Roman" w:eastAsia="PMingLiU" w:hAnsi="Times New Roman" w:cs="Times New Roman"/>
          <w:sz w:val="28"/>
          <w:szCs w:val="28"/>
        </w:rPr>
        <w:t>sản xuất</w:t>
      </w:r>
      <w:r w:rsidR="004C2551" w:rsidRPr="007645C3">
        <w:rPr>
          <w:rFonts w:ascii="Times New Roman" w:eastAsia="PMingLiU" w:hAnsi="Times New Roman" w:cs="Times New Roman"/>
          <w:sz w:val="28"/>
          <w:szCs w:val="28"/>
        </w:rPr>
        <w:t>/</w:t>
      </w:r>
      <w:r w:rsidR="004036C6" w:rsidRPr="007645C3">
        <w:rPr>
          <w:rFonts w:ascii="Times New Roman" w:eastAsia="PMingLiU" w:hAnsi="Times New Roman" w:cs="Times New Roman"/>
          <w:sz w:val="28"/>
          <w:szCs w:val="28"/>
        </w:rPr>
        <w:t>ruộng</w:t>
      </w:r>
      <w:r w:rsidR="004C2551" w:rsidRPr="007645C3">
        <w:rPr>
          <w:rFonts w:ascii="Times New Roman" w:eastAsia="PMingLiU" w:hAnsi="Times New Roman" w:cs="Times New Roman"/>
          <w:sz w:val="28"/>
          <w:szCs w:val="28"/>
        </w:rPr>
        <w:t xml:space="preserve">** đã được kiểm tra trong thời vụ gieo trồng*** và không phát hiện _____________ (tên (các) loài </w:t>
      </w:r>
      <w:r w:rsidR="004036C6" w:rsidRPr="007645C3">
        <w:rPr>
          <w:rFonts w:ascii="Times New Roman" w:eastAsia="PMingLiU" w:hAnsi="Times New Roman" w:cs="Times New Roman"/>
          <w:sz w:val="28"/>
          <w:szCs w:val="28"/>
        </w:rPr>
        <w:t>dịch</w:t>
      </w:r>
      <w:r w:rsidR="004C2551" w:rsidRPr="007645C3">
        <w:rPr>
          <w:rFonts w:ascii="Times New Roman" w:eastAsia="PMingLiU" w:hAnsi="Times New Roman" w:cs="Times New Roman"/>
          <w:sz w:val="28"/>
          <w:szCs w:val="28"/>
        </w:rPr>
        <w:t xml:space="preserve"> hại). </w:t>
      </w:r>
    </w:p>
    <w:p w14:paraId="3DAA7269" w14:textId="77777777" w:rsidR="004C2551" w:rsidRPr="007645C3" w:rsidRDefault="004C2551"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Thực vật/cây mẹ đã được kiểm tra trong thời vụ gieo trồng </w:t>
      </w:r>
      <w:r w:rsidR="004036C6" w:rsidRPr="007645C3">
        <w:rPr>
          <w:rFonts w:ascii="Times New Roman" w:eastAsia="PMingLiU" w:hAnsi="Times New Roman" w:cs="Times New Roman"/>
          <w:sz w:val="28"/>
          <w:szCs w:val="28"/>
        </w:rPr>
        <w:t>vừa qua</w:t>
      </w:r>
      <w:r w:rsidRPr="007645C3">
        <w:rPr>
          <w:rFonts w:ascii="Times New Roman" w:eastAsia="PMingLiU" w:hAnsi="Times New Roman" w:cs="Times New Roman"/>
          <w:sz w:val="28"/>
          <w:szCs w:val="28"/>
        </w:rPr>
        <w:t xml:space="preserve">*** và không phát hiện  _____ (tên (các) loài </w:t>
      </w:r>
      <w:r w:rsidR="004036C6" w:rsidRPr="007645C3">
        <w:rPr>
          <w:rFonts w:ascii="Times New Roman" w:eastAsia="PMingLiU" w:hAnsi="Times New Roman" w:cs="Times New Roman"/>
          <w:sz w:val="28"/>
          <w:szCs w:val="28"/>
        </w:rPr>
        <w:t xml:space="preserve">dịch </w:t>
      </w:r>
      <w:r w:rsidRPr="007645C3">
        <w:rPr>
          <w:rFonts w:ascii="Times New Roman" w:eastAsia="PMingLiU" w:hAnsi="Times New Roman" w:cs="Times New Roman"/>
          <w:sz w:val="28"/>
          <w:szCs w:val="28"/>
        </w:rPr>
        <w:t xml:space="preserve">hại). </w:t>
      </w:r>
    </w:p>
    <w:p w14:paraId="4EF3F0FF" w14:textId="77777777" w:rsidR="004C2551" w:rsidRPr="007645C3" w:rsidRDefault="004C2551"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Thực vật được nuôi cấy trong ống nghiệm</w:t>
      </w:r>
      <w:r w:rsidR="00240AC6" w:rsidRPr="007645C3">
        <w:rPr>
          <w:rFonts w:ascii="Times New Roman" w:eastAsia="PMingLiU" w:hAnsi="Times New Roman" w:cs="Times New Roman"/>
          <w:sz w:val="28"/>
          <w:szCs w:val="28"/>
        </w:rPr>
        <w:t xml:space="preserve"> </w:t>
      </w:r>
      <w:r w:rsidRPr="007645C3">
        <w:rPr>
          <w:rFonts w:ascii="Times New Roman" w:eastAsia="PMingLiU" w:hAnsi="Times New Roman" w:cs="Times New Roman"/>
          <w:sz w:val="28"/>
          <w:szCs w:val="28"/>
        </w:rPr>
        <w:t>(</w:t>
      </w:r>
      <w:r w:rsidR="00240AC6" w:rsidRPr="007645C3">
        <w:rPr>
          <w:rFonts w:ascii="Times New Roman" w:eastAsia="PMingLiU" w:hAnsi="Times New Roman" w:cs="Times New Roman"/>
          <w:sz w:val="28"/>
          <w:szCs w:val="28"/>
        </w:rPr>
        <w:t xml:space="preserve">nêu rõ </w:t>
      </w:r>
      <w:r w:rsidRPr="007645C3">
        <w:rPr>
          <w:rFonts w:ascii="Times New Roman" w:eastAsia="PMingLiU" w:hAnsi="Times New Roman" w:cs="Times New Roman"/>
          <w:sz w:val="28"/>
          <w:szCs w:val="28"/>
        </w:rPr>
        <w:t xml:space="preserve">kỹ thuật </w:t>
      </w:r>
      <w:r w:rsidRPr="007645C3">
        <w:rPr>
          <w:rFonts w:ascii="Times New Roman" w:eastAsia="PMingLiU" w:hAnsi="Times New Roman" w:cs="Times New Roman"/>
          <w:iCs/>
          <w:sz w:val="28"/>
          <w:szCs w:val="28"/>
        </w:rPr>
        <w:t>nuôi cấy trong ống nghiệm</w:t>
      </w:r>
      <w:r w:rsidRPr="007645C3">
        <w:rPr>
          <w:rFonts w:ascii="Times New Roman" w:eastAsia="PMingLiU" w:hAnsi="Times New Roman" w:cs="Times New Roman"/>
          <w:sz w:val="28"/>
          <w:szCs w:val="28"/>
        </w:rPr>
        <w:t xml:space="preserve">) và không phát hiện _____________________ (tên (các) loài </w:t>
      </w:r>
      <w:r w:rsidR="00240AC6" w:rsidRPr="007645C3">
        <w:rPr>
          <w:rFonts w:ascii="Times New Roman" w:eastAsia="PMingLiU" w:hAnsi="Times New Roman" w:cs="Times New Roman"/>
          <w:sz w:val="28"/>
          <w:szCs w:val="28"/>
        </w:rPr>
        <w:t>dịch</w:t>
      </w:r>
      <w:r w:rsidRPr="007645C3">
        <w:rPr>
          <w:rFonts w:ascii="Times New Roman" w:eastAsia="PMingLiU" w:hAnsi="Times New Roman" w:cs="Times New Roman"/>
          <w:sz w:val="28"/>
          <w:szCs w:val="28"/>
        </w:rPr>
        <w:t xml:space="preserve"> hại).</w:t>
      </w:r>
    </w:p>
    <w:p w14:paraId="7F715215" w14:textId="77777777" w:rsidR="004C2551" w:rsidRPr="007645C3" w:rsidRDefault="004C2551" w:rsidP="004C2551">
      <w:pPr>
        <w:widowControl w:val="0"/>
        <w:numPr>
          <w:ilvl w:val="0"/>
          <w:numId w:val="19"/>
        </w:numPr>
        <w:tabs>
          <w:tab w:val="left" w:pos="220"/>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Thực vật thu từ cây mẹ đã kiểm tra (</w:t>
      </w:r>
      <w:r w:rsidR="00240AC6" w:rsidRPr="007645C3">
        <w:rPr>
          <w:rFonts w:ascii="Times New Roman" w:eastAsia="PMingLiU" w:hAnsi="Times New Roman" w:cs="Times New Roman"/>
          <w:sz w:val="28"/>
          <w:szCs w:val="28"/>
        </w:rPr>
        <w:t xml:space="preserve">có thể nêu </w:t>
      </w:r>
      <w:r w:rsidRPr="007645C3">
        <w:rPr>
          <w:rFonts w:ascii="Times New Roman" w:eastAsia="PMingLiU" w:hAnsi="Times New Roman" w:cs="Times New Roman"/>
          <w:sz w:val="28"/>
          <w:szCs w:val="28"/>
        </w:rPr>
        <w:t xml:space="preserve">biện pháp cụ thể) và không phát hiện ___________________________ (tên (các) loài </w:t>
      </w:r>
      <w:r w:rsidR="00240AC6" w:rsidRPr="007645C3">
        <w:rPr>
          <w:rFonts w:ascii="Times New Roman" w:eastAsia="PMingLiU" w:hAnsi="Times New Roman" w:cs="Times New Roman"/>
          <w:sz w:val="28"/>
          <w:szCs w:val="28"/>
        </w:rPr>
        <w:t>dịch</w:t>
      </w:r>
      <w:r w:rsidRPr="007645C3">
        <w:rPr>
          <w:rFonts w:ascii="Times New Roman" w:eastAsia="PMingLiU" w:hAnsi="Times New Roman" w:cs="Times New Roman"/>
          <w:sz w:val="28"/>
          <w:szCs w:val="28"/>
        </w:rPr>
        <w:t xml:space="preserve"> hại).</w:t>
      </w:r>
    </w:p>
    <w:p w14:paraId="3966DB9A" w14:textId="77777777" w:rsidR="004C2551" w:rsidRPr="007645C3" w:rsidRDefault="004C2551" w:rsidP="004C2551">
      <w:pPr>
        <w:widowControl w:val="0"/>
        <w:numPr>
          <w:ilvl w:val="0"/>
          <w:numId w:val="19"/>
        </w:numPr>
        <w:tabs>
          <w:tab w:val="left" w:pos="220"/>
          <w:tab w:val="left" w:pos="426"/>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Lô hàng này* đã được sản xuất và chuẩn bị để xuất khẩu phù hợp với ____(tên chương trình, yêu cầu KDTV nhập khẩu cụ thể</w:t>
      </w:r>
      <w:r w:rsidR="00240AC6" w:rsidRPr="007645C3">
        <w:rPr>
          <w:rFonts w:ascii="Times New Roman" w:eastAsia="PMingLiU" w:hAnsi="Times New Roman" w:cs="Times New Roman"/>
          <w:sz w:val="28"/>
          <w:szCs w:val="28"/>
        </w:rPr>
        <w:t xml:space="preserve"> hoặc</w:t>
      </w:r>
      <w:r w:rsidRPr="007645C3">
        <w:rPr>
          <w:rFonts w:ascii="Times New Roman" w:eastAsia="PMingLiU" w:hAnsi="Times New Roman" w:cs="Times New Roman"/>
          <w:sz w:val="28"/>
          <w:szCs w:val="28"/>
        </w:rPr>
        <w:t xml:space="preserve"> hiệp định song phương).</w:t>
      </w:r>
      <w:r w:rsidRPr="007645C3">
        <w:rPr>
          <w:rFonts w:ascii="MS Mincho" w:eastAsia="MS Mincho" w:hAnsi="MS Mincho" w:cs="MS Mincho" w:hint="eastAsia"/>
          <w:sz w:val="28"/>
          <w:szCs w:val="28"/>
        </w:rPr>
        <w:t> </w:t>
      </w:r>
    </w:p>
    <w:p w14:paraId="3A03730B" w14:textId="77777777" w:rsidR="004C2551" w:rsidRPr="007645C3" w:rsidRDefault="004C2551" w:rsidP="004C2551">
      <w:pPr>
        <w:pStyle w:val="ListParagraph"/>
        <w:widowControl w:val="0"/>
        <w:numPr>
          <w:ilvl w:val="0"/>
          <w:numId w:val="19"/>
        </w:numPr>
        <w:tabs>
          <w:tab w:val="left" w:pos="426"/>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lastRenderedPageBreak/>
        <w:t xml:space="preserve">Lô hàng này được sản xuất từ các giống kháng với loài ____(tên </w:t>
      </w:r>
      <w:r w:rsidR="002A3501" w:rsidRPr="007645C3">
        <w:rPr>
          <w:rFonts w:ascii="Times New Roman" w:eastAsia="PMingLiU" w:hAnsi="Times New Roman" w:cs="Times New Roman"/>
          <w:sz w:val="28"/>
          <w:szCs w:val="28"/>
        </w:rPr>
        <w:t>dịch hại</w:t>
      </w:r>
      <w:r w:rsidRPr="007645C3">
        <w:rPr>
          <w:rFonts w:ascii="Times New Roman" w:eastAsia="PMingLiU" w:hAnsi="Times New Roman" w:cs="Times New Roman"/>
          <w:sz w:val="28"/>
          <w:szCs w:val="28"/>
        </w:rPr>
        <w:t xml:space="preserve"> hại). </w:t>
      </w:r>
    </w:p>
    <w:p w14:paraId="31614D81" w14:textId="77777777" w:rsidR="00445C33" w:rsidRPr="007645C3" w:rsidRDefault="00445C33" w:rsidP="00445C33">
      <w:pPr>
        <w:pStyle w:val="ListParagraph"/>
        <w:widowControl w:val="0"/>
        <w:numPr>
          <w:ilvl w:val="0"/>
          <w:numId w:val="19"/>
        </w:numPr>
        <w:tabs>
          <w:tab w:val="left" w:pos="426"/>
        </w:tabs>
        <w:autoSpaceDE w:val="0"/>
        <w:autoSpaceDN w:val="0"/>
        <w:adjustRightInd w:val="0"/>
        <w:spacing w:before="240" w:after="240" w:line="276" w:lineRule="auto"/>
        <w:ind w:left="284" w:hanging="284"/>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Vật liệu làm giống phù hợp với ________((các) mức độ </w:t>
      </w:r>
      <w:r w:rsidR="002A3501" w:rsidRPr="007645C3">
        <w:rPr>
          <w:rFonts w:ascii="Times New Roman" w:eastAsia="PMingLiU" w:hAnsi="Times New Roman" w:cs="Times New Roman"/>
          <w:sz w:val="28"/>
          <w:szCs w:val="28"/>
        </w:rPr>
        <w:t>cho phép</w:t>
      </w:r>
      <w:r w:rsidRPr="007645C3">
        <w:rPr>
          <w:rFonts w:ascii="Times New Roman" w:eastAsia="PMingLiU" w:hAnsi="Times New Roman" w:cs="Times New Roman"/>
          <w:sz w:val="28"/>
          <w:szCs w:val="28"/>
        </w:rPr>
        <w:t xml:space="preserve"> cụ thể) thiết lập theo yêu cầu KDTV nhập khẩu đối với_________(dịch hại </w:t>
      </w:r>
      <w:r w:rsidR="002A3501" w:rsidRPr="007645C3">
        <w:rPr>
          <w:rFonts w:ascii="Times New Roman" w:eastAsia="PMingLiU" w:hAnsi="Times New Roman" w:cs="Times New Roman"/>
          <w:sz w:val="28"/>
          <w:szCs w:val="28"/>
        </w:rPr>
        <w:t>phải kiểm soát</w:t>
      </w:r>
      <w:r w:rsidRPr="007645C3">
        <w:rPr>
          <w:rFonts w:ascii="Times New Roman" w:eastAsia="PMingLiU" w:hAnsi="Times New Roman" w:cs="Times New Roman"/>
          <w:sz w:val="28"/>
          <w:szCs w:val="28"/>
        </w:rPr>
        <w:t xml:space="preserve">) </w:t>
      </w:r>
    </w:p>
    <w:p w14:paraId="7CE725E7" w14:textId="77777777" w:rsidR="00445C33" w:rsidRPr="007645C3" w:rsidRDefault="00445C33" w:rsidP="00445C33">
      <w:pPr>
        <w:widowControl w:val="0"/>
        <w:tabs>
          <w:tab w:val="left" w:pos="426"/>
        </w:tabs>
        <w:autoSpaceDE w:val="0"/>
        <w:autoSpaceDN w:val="0"/>
        <w:adjustRightInd w:val="0"/>
        <w:spacing w:before="240" w:after="240"/>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Có thể </w:t>
      </w:r>
      <w:r w:rsidR="002A3501" w:rsidRPr="007645C3">
        <w:rPr>
          <w:rFonts w:ascii="Times New Roman" w:eastAsia="PMingLiU" w:hAnsi="Times New Roman" w:cs="Times New Roman"/>
          <w:sz w:val="28"/>
          <w:szCs w:val="28"/>
        </w:rPr>
        <w:t xml:space="preserve">nêu cụ thể nếu </w:t>
      </w:r>
      <w:r w:rsidRPr="007645C3">
        <w:rPr>
          <w:rFonts w:ascii="Times New Roman" w:eastAsia="PMingLiU" w:hAnsi="Times New Roman" w:cs="Times New Roman"/>
          <w:sz w:val="28"/>
          <w:szCs w:val="28"/>
        </w:rPr>
        <w:t>chỉ áp dụng trong phần này.</w:t>
      </w:r>
    </w:p>
    <w:p w14:paraId="4AA5F92A" w14:textId="77777777" w:rsidR="00445C33" w:rsidRPr="007645C3" w:rsidRDefault="00445C33" w:rsidP="00445C33">
      <w:pPr>
        <w:widowControl w:val="0"/>
        <w:tabs>
          <w:tab w:val="left" w:pos="426"/>
        </w:tabs>
        <w:autoSpaceDE w:val="0"/>
        <w:autoSpaceDN w:val="0"/>
        <w:adjustRightInd w:val="0"/>
        <w:spacing w:before="240" w:after="240"/>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Nếu có thể</w:t>
      </w:r>
      <w:r w:rsidR="002A3501" w:rsidRPr="007645C3">
        <w:rPr>
          <w:rFonts w:ascii="Times New Roman" w:eastAsia="PMingLiU" w:hAnsi="Times New Roman" w:cs="Times New Roman"/>
          <w:sz w:val="28"/>
          <w:szCs w:val="28"/>
        </w:rPr>
        <w:t>,</w:t>
      </w:r>
      <w:r w:rsidRPr="007645C3">
        <w:rPr>
          <w:rFonts w:ascii="Times New Roman" w:eastAsia="PMingLiU" w:hAnsi="Times New Roman" w:cs="Times New Roman"/>
          <w:sz w:val="28"/>
          <w:szCs w:val="28"/>
        </w:rPr>
        <w:t xml:space="preserve"> bổ sung: “bao gồm khu vực quanh vùng đệm”.</w:t>
      </w:r>
      <w:r w:rsidRPr="007645C3">
        <w:rPr>
          <w:rFonts w:ascii="MS Mincho" w:eastAsia="MS Mincho" w:hAnsi="MS Mincho" w:cs="MS Mincho" w:hint="eastAsia"/>
          <w:sz w:val="28"/>
          <w:szCs w:val="28"/>
        </w:rPr>
        <w:t> </w:t>
      </w:r>
    </w:p>
    <w:p w14:paraId="5C54AFF9" w14:textId="77777777" w:rsidR="00445C33" w:rsidRPr="0011104F" w:rsidRDefault="00445C33" w:rsidP="00445C33">
      <w:pPr>
        <w:widowControl w:val="0"/>
        <w:tabs>
          <w:tab w:val="left" w:pos="426"/>
        </w:tabs>
        <w:autoSpaceDE w:val="0"/>
        <w:autoSpaceDN w:val="0"/>
        <w:adjustRightInd w:val="0"/>
        <w:spacing w:before="240" w:after="240"/>
        <w:jc w:val="both"/>
        <w:rPr>
          <w:rFonts w:ascii="Times New Roman" w:eastAsia="PMingLiU" w:hAnsi="Times New Roman" w:cs="Times New Roman"/>
          <w:sz w:val="28"/>
          <w:szCs w:val="28"/>
        </w:rPr>
      </w:pPr>
      <w:r w:rsidRPr="007645C3">
        <w:rPr>
          <w:rFonts w:ascii="Times New Roman" w:eastAsia="PMingLiU" w:hAnsi="Times New Roman" w:cs="Times New Roman"/>
          <w:sz w:val="28"/>
          <w:szCs w:val="28"/>
        </w:rPr>
        <w:t xml:space="preserve">*** </w:t>
      </w:r>
      <w:r w:rsidR="002A3501" w:rsidRPr="007645C3">
        <w:rPr>
          <w:rFonts w:ascii="Times New Roman" w:eastAsia="PMingLiU" w:hAnsi="Times New Roman" w:cs="Times New Roman"/>
          <w:sz w:val="28"/>
          <w:szCs w:val="28"/>
        </w:rPr>
        <w:t>Có thể bổ sung s</w:t>
      </w:r>
      <w:r w:rsidRPr="007645C3">
        <w:rPr>
          <w:rFonts w:ascii="Times New Roman" w:eastAsia="PMingLiU" w:hAnsi="Times New Roman" w:cs="Times New Roman"/>
          <w:sz w:val="28"/>
          <w:szCs w:val="28"/>
        </w:rPr>
        <w:t xml:space="preserve">ố </w:t>
      </w:r>
      <w:r w:rsidR="002A3501" w:rsidRPr="007645C3">
        <w:rPr>
          <w:rFonts w:ascii="Times New Roman" w:eastAsia="PMingLiU" w:hAnsi="Times New Roman" w:cs="Times New Roman"/>
          <w:sz w:val="28"/>
          <w:szCs w:val="28"/>
        </w:rPr>
        <w:t>lần</w:t>
      </w:r>
      <w:r w:rsidRPr="007645C3">
        <w:rPr>
          <w:rFonts w:ascii="Times New Roman" w:eastAsia="PMingLiU" w:hAnsi="Times New Roman" w:cs="Times New Roman"/>
          <w:sz w:val="28"/>
          <w:szCs w:val="28"/>
        </w:rPr>
        <w:t xml:space="preserve">/mùa vụ hoặc </w:t>
      </w:r>
      <w:r w:rsidR="002A3501" w:rsidRPr="007645C3">
        <w:rPr>
          <w:rFonts w:ascii="Times New Roman" w:eastAsia="PMingLiU" w:hAnsi="Times New Roman" w:cs="Times New Roman"/>
          <w:sz w:val="28"/>
          <w:szCs w:val="28"/>
        </w:rPr>
        <w:t xml:space="preserve">giai đoạn cụ thể, nếu </w:t>
      </w:r>
      <w:r w:rsidRPr="007645C3">
        <w:rPr>
          <w:rFonts w:ascii="Times New Roman" w:eastAsia="PMingLiU" w:hAnsi="Times New Roman" w:cs="Times New Roman"/>
          <w:sz w:val="28"/>
          <w:szCs w:val="28"/>
        </w:rPr>
        <w:t>thích hợp.</w:t>
      </w:r>
      <w:r w:rsidRPr="0011104F">
        <w:rPr>
          <w:rFonts w:ascii="Times New Roman" w:eastAsia="PMingLiU" w:hAnsi="Times New Roman" w:cs="Times New Roman"/>
          <w:sz w:val="28"/>
          <w:szCs w:val="28"/>
        </w:rPr>
        <w:t xml:space="preserve"> </w:t>
      </w:r>
    </w:p>
    <w:p w14:paraId="37EFDCFE" w14:textId="77777777" w:rsidR="00445C33" w:rsidRPr="004F3063" w:rsidRDefault="00445C33" w:rsidP="00445C33">
      <w:pPr>
        <w:spacing w:before="240" w:after="240" w:line="276" w:lineRule="auto"/>
        <w:jc w:val="both"/>
        <w:rPr>
          <w:rFonts w:ascii="Times New Roman" w:hAnsi="Times New Roman" w:cs="Times New Roman"/>
          <w:sz w:val="28"/>
          <w:szCs w:val="28"/>
        </w:rPr>
      </w:pPr>
    </w:p>
    <w:p w14:paraId="07FDC795" w14:textId="77777777" w:rsidR="00445C33" w:rsidRPr="004F3063" w:rsidRDefault="00445C33" w:rsidP="004C2551">
      <w:pPr>
        <w:widowControl w:val="0"/>
        <w:autoSpaceDE w:val="0"/>
        <w:autoSpaceDN w:val="0"/>
        <w:adjustRightInd w:val="0"/>
        <w:spacing w:before="240" w:after="240" w:line="276" w:lineRule="auto"/>
        <w:jc w:val="both"/>
        <w:outlineLvl w:val="0"/>
        <w:rPr>
          <w:rFonts w:ascii="Times New Roman" w:hAnsi="Times New Roman" w:cs="Times New Roman"/>
          <w:sz w:val="28"/>
          <w:szCs w:val="28"/>
        </w:rPr>
      </w:pPr>
      <w:bookmarkStart w:id="49" w:name="_GoBack"/>
      <w:bookmarkEnd w:id="49"/>
    </w:p>
    <w:sectPr w:rsidR="00445C33" w:rsidRPr="004F3063" w:rsidSect="007030D0">
      <w:pgSz w:w="12240" w:h="15840"/>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10DD" w14:textId="77777777" w:rsidR="00034FC1" w:rsidRDefault="00034FC1" w:rsidP="00011C8A">
      <w:r>
        <w:separator/>
      </w:r>
    </w:p>
  </w:endnote>
  <w:endnote w:type="continuationSeparator" w:id="0">
    <w:p w14:paraId="42BA0C48" w14:textId="77777777" w:rsidR="00034FC1" w:rsidRDefault="00034FC1" w:rsidP="0001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4BA7" w14:textId="77777777" w:rsidR="00034FC1" w:rsidRDefault="00034FC1" w:rsidP="00011C8A">
      <w:r>
        <w:separator/>
      </w:r>
    </w:p>
  </w:footnote>
  <w:footnote w:type="continuationSeparator" w:id="0">
    <w:p w14:paraId="1E77E0C5" w14:textId="77777777" w:rsidR="00034FC1" w:rsidRDefault="00034FC1" w:rsidP="00011C8A">
      <w:r>
        <w:continuationSeparator/>
      </w:r>
    </w:p>
  </w:footnote>
  <w:footnote w:id="1">
    <w:p w14:paraId="216C7477" w14:textId="77777777" w:rsidR="00F6488A" w:rsidRDefault="00F6488A">
      <w:pPr>
        <w:pStyle w:val="FootnoteText"/>
      </w:pPr>
      <w:r>
        <w:rPr>
          <w:rStyle w:val="FootnoteReference"/>
        </w:rPr>
        <w:footnoteRef/>
      </w:r>
    </w:p>
  </w:footnote>
  <w:footnote w:id="2">
    <w:p w14:paraId="58BCCB0D" w14:textId="77777777" w:rsidR="00F6488A" w:rsidRDefault="00F6488A" w:rsidP="00DA2338">
      <w:pPr>
        <w:tabs>
          <w:tab w:val="left" w:pos="121"/>
        </w:tabs>
        <w:rPr>
          <w:rFonts w:eastAsia="Times New Roman"/>
          <w:sz w:val="26"/>
          <w:szCs w:val="26"/>
          <w:vertAlign w:val="superscript"/>
        </w:rPr>
      </w:pPr>
      <w:r>
        <w:rPr>
          <w:rStyle w:val="FootnoteReference"/>
        </w:rPr>
        <w:footnoteRef/>
      </w:r>
      <w:r>
        <w:t xml:space="preserve"> </w:t>
      </w:r>
      <w:r>
        <w:rPr>
          <w:rFonts w:eastAsia="Times New Roman"/>
          <w:color w:val="0000FF"/>
          <w:sz w:val="20"/>
          <w:szCs w:val="20"/>
          <w:u w:val="single"/>
        </w:rPr>
        <w:t>http://www.ippc.int/en/ephyto/ephyto-technical-information/</w:t>
      </w:r>
    </w:p>
    <w:p w14:paraId="5DC6990C" w14:textId="77777777" w:rsidR="00F6488A" w:rsidRDefault="00F6488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BDB"/>
    <w:multiLevelType w:val="hybridMultilevel"/>
    <w:tmpl w:val="347CE3C0"/>
    <w:lvl w:ilvl="0" w:tplc="F48A0A30">
      <w:start w:val="3"/>
      <w:numFmt w:val="decimal"/>
      <w:lvlText w:val="%1"/>
      <w:lvlJc w:val="left"/>
    </w:lvl>
    <w:lvl w:ilvl="1" w:tplc="29921DA0">
      <w:numFmt w:val="decimal"/>
      <w:lvlText w:val=""/>
      <w:lvlJc w:val="left"/>
    </w:lvl>
    <w:lvl w:ilvl="2" w:tplc="E1CA8216">
      <w:numFmt w:val="decimal"/>
      <w:lvlText w:val=""/>
      <w:lvlJc w:val="left"/>
    </w:lvl>
    <w:lvl w:ilvl="3" w:tplc="E94E07AC">
      <w:numFmt w:val="decimal"/>
      <w:lvlText w:val=""/>
      <w:lvlJc w:val="left"/>
    </w:lvl>
    <w:lvl w:ilvl="4" w:tplc="D3028AD0">
      <w:numFmt w:val="decimal"/>
      <w:lvlText w:val=""/>
      <w:lvlJc w:val="left"/>
    </w:lvl>
    <w:lvl w:ilvl="5" w:tplc="B73C277C">
      <w:numFmt w:val="decimal"/>
      <w:lvlText w:val=""/>
      <w:lvlJc w:val="left"/>
    </w:lvl>
    <w:lvl w:ilvl="6" w:tplc="11649050">
      <w:numFmt w:val="decimal"/>
      <w:lvlText w:val=""/>
      <w:lvlJc w:val="left"/>
    </w:lvl>
    <w:lvl w:ilvl="7" w:tplc="F3BC2830">
      <w:numFmt w:val="decimal"/>
      <w:lvlText w:val=""/>
      <w:lvlJc w:val="left"/>
    </w:lvl>
    <w:lvl w:ilvl="8" w:tplc="475017E4">
      <w:numFmt w:val="decimal"/>
      <w:lvlText w:val=""/>
      <w:lvlJc w:val="left"/>
    </w:lvl>
  </w:abstractNum>
  <w:abstractNum w:abstractNumId="9" w15:restartNumberingAfterBreak="0">
    <w:nsid w:val="04A3008D"/>
    <w:multiLevelType w:val="hybridMultilevel"/>
    <w:tmpl w:val="65AE2516"/>
    <w:lvl w:ilvl="0" w:tplc="3A6482A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91676"/>
    <w:multiLevelType w:val="hybridMultilevel"/>
    <w:tmpl w:val="B6A2169A"/>
    <w:lvl w:ilvl="0" w:tplc="8646A012">
      <w:numFmt w:val="bullet"/>
      <w:lvlText w:val="-"/>
      <w:lvlJc w:val="left"/>
      <w:pPr>
        <w:ind w:left="720" w:hanging="360"/>
      </w:pPr>
      <w:rPr>
        <w:rFonts w:ascii="Times New Roman" w:eastAsia="MS Mincho"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1104D0"/>
    <w:multiLevelType w:val="hybridMultilevel"/>
    <w:tmpl w:val="8BC0D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572F3"/>
    <w:multiLevelType w:val="hybridMultilevel"/>
    <w:tmpl w:val="48F0A2C4"/>
    <w:lvl w:ilvl="0" w:tplc="8646A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B138C"/>
    <w:multiLevelType w:val="hybridMultilevel"/>
    <w:tmpl w:val="354058B2"/>
    <w:lvl w:ilvl="0" w:tplc="CC208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A6B0D"/>
    <w:multiLevelType w:val="hybridMultilevel"/>
    <w:tmpl w:val="A7DA0936"/>
    <w:lvl w:ilvl="0" w:tplc="DF2A0EFE">
      <w:start w:val="12"/>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0265F"/>
    <w:multiLevelType w:val="hybridMultilevel"/>
    <w:tmpl w:val="8B42C6DE"/>
    <w:lvl w:ilvl="0" w:tplc="CC208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7118"/>
    <w:multiLevelType w:val="hybridMultilevel"/>
    <w:tmpl w:val="CEBCA69A"/>
    <w:lvl w:ilvl="0" w:tplc="3A6482A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46F75"/>
    <w:multiLevelType w:val="hybridMultilevel"/>
    <w:tmpl w:val="4D36A28E"/>
    <w:lvl w:ilvl="0" w:tplc="CC208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C6CA0"/>
    <w:multiLevelType w:val="hybridMultilevel"/>
    <w:tmpl w:val="0678AE0C"/>
    <w:lvl w:ilvl="0" w:tplc="3A6482A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06BAA"/>
    <w:multiLevelType w:val="hybridMultilevel"/>
    <w:tmpl w:val="652263B4"/>
    <w:lvl w:ilvl="0" w:tplc="3A6482A4">
      <w:start w:val="1"/>
      <w:numFmt w:val="bullet"/>
      <w:lvlText w:val="-"/>
      <w:lvlJc w:val="left"/>
      <w:pPr>
        <w:ind w:left="720" w:hanging="360"/>
      </w:pPr>
      <w:rPr>
        <w:rFonts w:ascii="Arial" w:eastAsiaTheme="minorEastAsia"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D1A342E"/>
    <w:multiLevelType w:val="hybridMultilevel"/>
    <w:tmpl w:val="1C94BBBC"/>
    <w:lvl w:ilvl="0" w:tplc="8646A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54320"/>
    <w:multiLevelType w:val="hybridMultilevel"/>
    <w:tmpl w:val="B03200A0"/>
    <w:lvl w:ilvl="0" w:tplc="8646A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3250A"/>
    <w:multiLevelType w:val="hybridMultilevel"/>
    <w:tmpl w:val="74AEB5EE"/>
    <w:lvl w:ilvl="0" w:tplc="8646A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3284C"/>
    <w:multiLevelType w:val="hybridMultilevel"/>
    <w:tmpl w:val="3F121178"/>
    <w:lvl w:ilvl="0" w:tplc="8646A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C6F32"/>
    <w:multiLevelType w:val="hybridMultilevel"/>
    <w:tmpl w:val="269EE06E"/>
    <w:lvl w:ilvl="0" w:tplc="8646A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5"/>
  </w:num>
  <w:num w:numId="11">
    <w:abstractNumId w:val="14"/>
  </w:num>
  <w:num w:numId="12">
    <w:abstractNumId w:val="20"/>
  </w:num>
  <w:num w:numId="13">
    <w:abstractNumId w:val="24"/>
  </w:num>
  <w:num w:numId="14">
    <w:abstractNumId w:val="12"/>
  </w:num>
  <w:num w:numId="15">
    <w:abstractNumId w:val="23"/>
  </w:num>
  <w:num w:numId="16">
    <w:abstractNumId w:val="18"/>
  </w:num>
  <w:num w:numId="17">
    <w:abstractNumId w:val="22"/>
  </w:num>
  <w:num w:numId="18">
    <w:abstractNumId w:val="16"/>
  </w:num>
  <w:num w:numId="19">
    <w:abstractNumId w:val="11"/>
  </w:num>
  <w:num w:numId="20">
    <w:abstractNumId w:val="10"/>
  </w:num>
  <w:num w:numId="21">
    <w:abstractNumId w:val="19"/>
  </w:num>
  <w:num w:numId="22">
    <w:abstractNumId w:val="21"/>
  </w:num>
  <w:num w:numId="23">
    <w:abstractNumId w:val="17"/>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4327"/>
    <w:rsid w:val="000055EF"/>
    <w:rsid w:val="00011C8A"/>
    <w:rsid w:val="0001227A"/>
    <w:rsid w:val="00015B1C"/>
    <w:rsid w:val="00023C26"/>
    <w:rsid w:val="000242DB"/>
    <w:rsid w:val="00024639"/>
    <w:rsid w:val="000254B2"/>
    <w:rsid w:val="00032F0D"/>
    <w:rsid w:val="00034A6A"/>
    <w:rsid w:val="00034FC1"/>
    <w:rsid w:val="000351F7"/>
    <w:rsid w:val="00036814"/>
    <w:rsid w:val="00036A58"/>
    <w:rsid w:val="00044C2D"/>
    <w:rsid w:val="000456CA"/>
    <w:rsid w:val="00047203"/>
    <w:rsid w:val="00053748"/>
    <w:rsid w:val="00064BA5"/>
    <w:rsid w:val="00065B20"/>
    <w:rsid w:val="00077C1C"/>
    <w:rsid w:val="00085FEF"/>
    <w:rsid w:val="000909A4"/>
    <w:rsid w:val="00096845"/>
    <w:rsid w:val="000A2ECB"/>
    <w:rsid w:val="000A4699"/>
    <w:rsid w:val="000B3CE0"/>
    <w:rsid w:val="000C096C"/>
    <w:rsid w:val="000C3BB5"/>
    <w:rsid w:val="000C62B7"/>
    <w:rsid w:val="000C6B36"/>
    <w:rsid w:val="000D0636"/>
    <w:rsid w:val="000E62D1"/>
    <w:rsid w:val="00101E28"/>
    <w:rsid w:val="001022A4"/>
    <w:rsid w:val="00105349"/>
    <w:rsid w:val="00105528"/>
    <w:rsid w:val="001101CE"/>
    <w:rsid w:val="0011224E"/>
    <w:rsid w:val="00126D61"/>
    <w:rsid w:val="00140B42"/>
    <w:rsid w:val="00142C07"/>
    <w:rsid w:val="00143C5F"/>
    <w:rsid w:val="001440EE"/>
    <w:rsid w:val="00146327"/>
    <w:rsid w:val="001539CA"/>
    <w:rsid w:val="0015632D"/>
    <w:rsid w:val="0016109D"/>
    <w:rsid w:val="001649AA"/>
    <w:rsid w:val="0017051E"/>
    <w:rsid w:val="00170D0E"/>
    <w:rsid w:val="00172BA2"/>
    <w:rsid w:val="00183464"/>
    <w:rsid w:val="00183809"/>
    <w:rsid w:val="00184471"/>
    <w:rsid w:val="00186CEA"/>
    <w:rsid w:val="00191725"/>
    <w:rsid w:val="001A7B02"/>
    <w:rsid w:val="001A7DC7"/>
    <w:rsid w:val="001B2C41"/>
    <w:rsid w:val="001B40C1"/>
    <w:rsid w:val="001B73A7"/>
    <w:rsid w:val="001C32FB"/>
    <w:rsid w:val="001C5E2A"/>
    <w:rsid w:val="001D15AC"/>
    <w:rsid w:val="001D1FDE"/>
    <w:rsid w:val="001D619D"/>
    <w:rsid w:val="001D70C4"/>
    <w:rsid w:val="001F031E"/>
    <w:rsid w:val="001F13F6"/>
    <w:rsid w:val="0020058D"/>
    <w:rsid w:val="002019AC"/>
    <w:rsid w:val="0020624E"/>
    <w:rsid w:val="00206E92"/>
    <w:rsid w:val="0021215E"/>
    <w:rsid w:val="0021458E"/>
    <w:rsid w:val="00215E42"/>
    <w:rsid w:val="00223CF0"/>
    <w:rsid w:val="0022461D"/>
    <w:rsid w:val="0023245F"/>
    <w:rsid w:val="00233222"/>
    <w:rsid w:val="00240AC6"/>
    <w:rsid w:val="0024176A"/>
    <w:rsid w:val="00244635"/>
    <w:rsid w:val="00246C53"/>
    <w:rsid w:val="002541FA"/>
    <w:rsid w:val="002677FE"/>
    <w:rsid w:val="00267A3F"/>
    <w:rsid w:val="00270AF2"/>
    <w:rsid w:val="002719D7"/>
    <w:rsid w:val="00271D2E"/>
    <w:rsid w:val="00273BFE"/>
    <w:rsid w:val="00274B7A"/>
    <w:rsid w:val="002750C2"/>
    <w:rsid w:val="002762F9"/>
    <w:rsid w:val="002823AE"/>
    <w:rsid w:val="0028445A"/>
    <w:rsid w:val="00286B52"/>
    <w:rsid w:val="0029076D"/>
    <w:rsid w:val="002A3501"/>
    <w:rsid w:val="002A7622"/>
    <w:rsid w:val="002B21E0"/>
    <w:rsid w:val="002B3437"/>
    <w:rsid w:val="002B67EB"/>
    <w:rsid w:val="002B6EFB"/>
    <w:rsid w:val="002C540C"/>
    <w:rsid w:val="002D3FF4"/>
    <w:rsid w:val="002D5E72"/>
    <w:rsid w:val="002D6808"/>
    <w:rsid w:val="002E6F02"/>
    <w:rsid w:val="002E7526"/>
    <w:rsid w:val="002F21EA"/>
    <w:rsid w:val="002F2B1B"/>
    <w:rsid w:val="0030083B"/>
    <w:rsid w:val="00300F1C"/>
    <w:rsid w:val="00305E82"/>
    <w:rsid w:val="003079EA"/>
    <w:rsid w:val="003143AD"/>
    <w:rsid w:val="003157DF"/>
    <w:rsid w:val="00315D3B"/>
    <w:rsid w:val="003163FF"/>
    <w:rsid w:val="0031672C"/>
    <w:rsid w:val="0031770A"/>
    <w:rsid w:val="00322DA2"/>
    <w:rsid w:val="00324D6F"/>
    <w:rsid w:val="00327EA5"/>
    <w:rsid w:val="00330D11"/>
    <w:rsid w:val="003311EA"/>
    <w:rsid w:val="003355E3"/>
    <w:rsid w:val="00337FD6"/>
    <w:rsid w:val="00346D1F"/>
    <w:rsid w:val="0034731B"/>
    <w:rsid w:val="0035040B"/>
    <w:rsid w:val="003530F0"/>
    <w:rsid w:val="00354636"/>
    <w:rsid w:val="003667A6"/>
    <w:rsid w:val="00366DE4"/>
    <w:rsid w:val="00367731"/>
    <w:rsid w:val="00371086"/>
    <w:rsid w:val="00372622"/>
    <w:rsid w:val="00377193"/>
    <w:rsid w:val="00377CD9"/>
    <w:rsid w:val="003803F5"/>
    <w:rsid w:val="00386F78"/>
    <w:rsid w:val="0039508B"/>
    <w:rsid w:val="00395996"/>
    <w:rsid w:val="00396705"/>
    <w:rsid w:val="003A27B2"/>
    <w:rsid w:val="003A2DD6"/>
    <w:rsid w:val="003A493A"/>
    <w:rsid w:val="003A5577"/>
    <w:rsid w:val="003A5A7C"/>
    <w:rsid w:val="003B1999"/>
    <w:rsid w:val="003C2E24"/>
    <w:rsid w:val="003C6134"/>
    <w:rsid w:val="003D0634"/>
    <w:rsid w:val="003D1CA2"/>
    <w:rsid w:val="003D2619"/>
    <w:rsid w:val="003D6F71"/>
    <w:rsid w:val="003E3524"/>
    <w:rsid w:val="003F2C3B"/>
    <w:rsid w:val="003F3333"/>
    <w:rsid w:val="003F4A31"/>
    <w:rsid w:val="00400F2C"/>
    <w:rsid w:val="00400FC3"/>
    <w:rsid w:val="004036C6"/>
    <w:rsid w:val="00413AFF"/>
    <w:rsid w:val="004252EA"/>
    <w:rsid w:val="00425A81"/>
    <w:rsid w:val="00436316"/>
    <w:rsid w:val="00440FE6"/>
    <w:rsid w:val="00445C33"/>
    <w:rsid w:val="0045669F"/>
    <w:rsid w:val="004640AE"/>
    <w:rsid w:val="0047224B"/>
    <w:rsid w:val="00476362"/>
    <w:rsid w:val="00481127"/>
    <w:rsid w:val="00481ABA"/>
    <w:rsid w:val="004838B9"/>
    <w:rsid w:val="00484786"/>
    <w:rsid w:val="00485595"/>
    <w:rsid w:val="004A0E2C"/>
    <w:rsid w:val="004A3596"/>
    <w:rsid w:val="004A50AC"/>
    <w:rsid w:val="004B0BAE"/>
    <w:rsid w:val="004C2551"/>
    <w:rsid w:val="004C3AE4"/>
    <w:rsid w:val="004C723C"/>
    <w:rsid w:val="004D4E42"/>
    <w:rsid w:val="004D72A0"/>
    <w:rsid w:val="004D7585"/>
    <w:rsid w:val="004E3627"/>
    <w:rsid w:val="004F3063"/>
    <w:rsid w:val="00503D4E"/>
    <w:rsid w:val="00506CCE"/>
    <w:rsid w:val="00510EF6"/>
    <w:rsid w:val="00515266"/>
    <w:rsid w:val="00520E61"/>
    <w:rsid w:val="00525FE3"/>
    <w:rsid w:val="00527508"/>
    <w:rsid w:val="00537D48"/>
    <w:rsid w:val="00540798"/>
    <w:rsid w:val="005407A5"/>
    <w:rsid w:val="005469F7"/>
    <w:rsid w:val="00553CC8"/>
    <w:rsid w:val="0055571A"/>
    <w:rsid w:val="005568CE"/>
    <w:rsid w:val="00557552"/>
    <w:rsid w:val="00560474"/>
    <w:rsid w:val="00562DF0"/>
    <w:rsid w:val="005635BF"/>
    <w:rsid w:val="00575C91"/>
    <w:rsid w:val="00581212"/>
    <w:rsid w:val="00593049"/>
    <w:rsid w:val="00597F00"/>
    <w:rsid w:val="005A2E3D"/>
    <w:rsid w:val="005A3761"/>
    <w:rsid w:val="005B0CD8"/>
    <w:rsid w:val="005B0E52"/>
    <w:rsid w:val="005B1A08"/>
    <w:rsid w:val="005C290D"/>
    <w:rsid w:val="005C39F8"/>
    <w:rsid w:val="005D164B"/>
    <w:rsid w:val="005D4327"/>
    <w:rsid w:val="005D556C"/>
    <w:rsid w:val="005E2061"/>
    <w:rsid w:val="005F0AE5"/>
    <w:rsid w:val="005F4BD9"/>
    <w:rsid w:val="005F6D4A"/>
    <w:rsid w:val="005F772C"/>
    <w:rsid w:val="00604239"/>
    <w:rsid w:val="00604D3E"/>
    <w:rsid w:val="006064B9"/>
    <w:rsid w:val="006072CC"/>
    <w:rsid w:val="00616D98"/>
    <w:rsid w:val="006211B2"/>
    <w:rsid w:val="00621725"/>
    <w:rsid w:val="00630729"/>
    <w:rsid w:val="00633C70"/>
    <w:rsid w:val="00640488"/>
    <w:rsid w:val="00645E36"/>
    <w:rsid w:val="00652F9D"/>
    <w:rsid w:val="006573CB"/>
    <w:rsid w:val="006674BB"/>
    <w:rsid w:val="00670A88"/>
    <w:rsid w:val="006721D2"/>
    <w:rsid w:val="00672608"/>
    <w:rsid w:val="00672F50"/>
    <w:rsid w:val="00674746"/>
    <w:rsid w:val="00675417"/>
    <w:rsid w:val="00677CA4"/>
    <w:rsid w:val="00686E63"/>
    <w:rsid w:val="00690BA6"/>
    <w:rsid w:val="006930F8"/>
    <w:rsid w:val="006954B0"/>
    <w:rsid w:val="006A0A6B"/>
    <w:rsid w:val="006A3E30"/>
    <w:rsid w:val="006B0E4E"/>
    <w:rsid w:val="006B65D4"/>
    <w:rsid w:val="006B7142"/>
    <w:rsid w:val="006C33DE"/>
    <w:rsid w:val="006C43A4"/>
    <w:rsid w:val="006D76E8"/>
    <w:rsid w:val="006E1C18"/>
    <w:rsid w:val="006E63C9"/>
    <w:rsid w:val="006E7DEE"/>
    <w:rsid w:val="006F049E"/>
    <w:rsid w:val="006F33B3"/>
    <w:rsid w:val="006F7F8F"/>
    <w:rsid w:val="007030D0"/>
    <w:rsid w:val="00705E8F"/>
    <w:rsid w:val="00711F67"/>
    <w:rsid w:val="00714BE4"/>
    <w:rsid w:val="00715E95"/>
    <w:rsid w:val="00716653"/>
    <w:rsid w:val="007211E3"/>
    <w:rsid w:val="00724FB3"/>
    <w:rsid w:val="0072750E"/>
    <w:rsid w:val="00727D7B"/>
    <w:rsid w:val="00734EA5"/>
    <w:rsid w:val="00737B2E"/>
    <w:rsid w:val="0074272E"/>
    <w:rsid w:val="00743BCA"/>
    <w:rsid w:val="0074623D"/>
    <w:rsid w:val="00747207"/>
    <w:rsid w:val="0076083F"/>
    <w:rsid w:val="007625C8"/>
    <w:rsid w:val="00764268"/>
    <w:rsid w:val="007645C3"/>
    <w:rsid w:val="0076528E"/>
    <w:rsid w:val="00766CC6"/>
    <w:rsid w:val="00767EA7"/>
    <w:rsid w:val="00772CD6"/>
    <w:rsid w:val="00773A22"/>
    <w:rsid w:val="00775F1D"/>
    <w:rsid w:val="00777109"/>
    <w:rsid w:val="00780848"/>
    <w:rsid w:val="00786C40"/>
    <w:rsid w:val="00791949"/>
    <w:rsid w:val="0079290B"/>
    <w:rsid w:val="007936AF"/>
    <w:rsid w:val="007A0ABF"/>
    <w:rsid w:val="007A2BC8"/>
    <w:rsid w:val="007A2DE8"/>
    <w:rsid w:val="007A3D40"/>
    <w:rsid w:val="007A4569"/>
    <w:rsid w:val="007A4A55"/>
    <w:rsid w:val="007A55B3"/>
    <w:rsid w:val="007B0856"/>
    <w:rsid w:val="007B096E"/>
    <w:rsid w:val="007B2039"/>
    <w:rsid w:val="007B419C"/>
    <w:rsid w:val="007B6B3E"/>
    <w:rsid w:val="007C04E3"/>
    <w:rsid w:val="007C51BD"/>
    <w:rsid w:val="007C74C8"/>
    <w:rsid w:val="007D463A"/>
    <w:rsid w:val="007D7706"/>
    <w:rsid w:val="007D7D09"/>
    <w:rsid w:val="007E2ABC"/>
    <w:rsid w:val="007F342C"/>
    <w:rsid w:val="007F6A56"/>
    <w:rsid w:val="0080678F"/>
    <w:rsid w:val="00815C51"/>
    <w:rsid w:val="00823F56"/>
    <w:rsid w:val="00826962"/>
    <w:rsid w:val="008318FB"/>
    <w:rsid w:val="00834BD9"/>
    <w:rsid w:val="00853ACF"/>
    <w:rsid w:val="0086416B"/>
    <w:rsid w:val="00866783"/>
    <w:rsid w:val="00894898"/>
    <w:rsid w:val="00895EDF"/>
    <w:rsid w:val="008A568C"/>
    <w:rsid w:val="008A79C1"/>
    <w:rsid w:val="008C1BD7"/>
    <w:rsid w:val="008C3A39"/>
    <w:rsid w:val="008D3F51"/>
    <w:rsid w:val="008E2D99"/>
    <w:rsid w:val="008E2FF9"/>
    <w:rsid w:val="008E3EF2"/>
    <w:rsid w:val="008E47D4"/>
    <w:rsid w:val="008E60BC"/>
    <w:rsid w:val="008F0D34"/>
    <w:rsid w:val="008F52D6"/>
    <w:rsid w:val="009019C3"/>
    <w:rsid w:val="00904F2A"/>
    <w:rsid w:val="0090709D"/>
    <w:rsid w:val="00911175"/>
    <w:rsid w:val="00913D8F"/>
    <w:rsid w:val="00915D8E"/>
    <w:rsid w:val="00920427"/>
    <w:rsid w:val="009242ED"/>
    <w:rsid w:val="009274C1"/>
    <w:rsid w:val="009344EA"/>
    <w:rsid w:val="00940E02"/>
    <w:rsid w:val="00942E13"/>
    <w:rsid w:val="009460B1"/>
    <w:rsid w:val="009466F8"/>
    <w:rsid w:val="009469BC"/>
    <w:rsid w:val="00953630"/>
    <w:rsid w:val="00953FDB"/>
    <w:rsid w:val="00957689"/>
    <w:rsid w:val="009602B1"/>
    <w:rsid w:val="0096383F"/>
    <w:rsid w:val="00963F15"/>
    <w:rsid w:val="009738F5"/>
    <w:rsid w:val="009821CD"/>
    <w:rsid w:val="0098326E"/>
    <w:rsid w:val="009938B5"/>
    <w:rsid w:val="009968FF"/>
    <w:rsid w:val="00996D62"/>
    <w:rsid w:val="00997956"/>
    <w:rsid w:val="009A58C3"/>
    <w:rsid w:val="009B0291"/>
    <w:rsid w:val="009B115D"/>
    <w:rsid w:val="009B62D8"/>
    <w:rsid w:val="009B7697"/>
    <w:rsid w:val="009C3873"/>
    <w:rsid w:val="009D6D87"/>
    <w:rsid w:val="00A1125A"/>
    <w:rsid w:val="00A138D7"/>
    <w:rsid w:val="00A15EF2"/>
    <w:rsid w:val="00A16CFF"/>
    <w:rsid w:val="00A2097F"/>
    <w:rsid w:val="00A21D18"/>
    <w:rsid w:val="00A25742"/>
    <w:rsid w:val="00A30B35"/>
    <w:rsid w:val="00A34B41"/>
    <w:rsid w:val="00A34E52"/>
    <w:rsid w:val="00A36D81"/>
    <w:rsid w:val="00A37E85"/>
    <w:rsid w:val="00A413E6"/>
    <w:rsid w:val="00A43091"/>
    <w:rsid w:val="00A462D2"/>
    <w:rsid w:val="00A57F4B"/>
    <w:rsid w:val="00A76048"/>
    <w:rsid w:val="00A81C83"/>
    <w:rsid w:val="00A84D57"/>
    <w:rsid w:val="00A92BD0"/>
    <w:rsid w:val="00A9780E"/>
    <w:rsid w:val="00AA2BBD"/>
    <w:rsid w:val="00AA305B"/>
    <w:rsid w:val="00AB2E0B"/>
    <w:rsid w:val="00AC1BBB"/>
    <w:rsid w:val="00AC1D59"/>
    <w:rsid w:val="00AC428C"/>
    <w:rsid w:val="00AC537F"/>
    <w:rsid w:val="00AC5E46"/>
    <w:rsid w:val="00AD6124"/>
    <w:rsid w:val="00AD7530"/>
    <w:rsid w:val="00AE695C"/>
    <w:rsid w:val="00AF010F"/>
    <w:rsid w:val="00AF7DDB"/>
    <w:rsid w:val="00B02D7C"/>
    <w:rsid w:val="00B15F67"/>
    <w:rsid w:val="00B17F48"/>
    <w:rsid w:val="00B237A2"/>
    <w:rsid w:val="00B23C06"/>
    <w:rsid w:val="00B23CC7"/>
    <w:rsid w:val="00B27A16"/>
    <w:rsid w:val="00B314B5"/>
    <w:rsid w:val="00B317FC"/>
    <w:rsid w:val="00B31AB7"/>
    <w:rsid w:val="00B35A3B"/>
    <w:rsid w:val="00B510E7"/>
    <w:rsid w:val="00B55275"/>
    <w:rsid w:val="00B554A6"/>
    <w:rsid w:val="00B55B0F"/>
    <w:rsid w:val="00B5693A"/>
    <w:rsid w:val="00B56B80"/>
    <w:rsid w:val="00B57B00"/>
    <w:rsid w:val="00B65CD2"/>
    <w:rsid w:val="00B66E33"/>
    <w:rsid w:val="00B72B8C"/>
    <w:rsid w:val="00B82E64"/>
    <w:rsid w:val="00B84AAA"/>
    <w:rsid w:val="00B85B24"/>
    <w:rsid w:val="00B964D8"/>
    <w:rsid w:val="00BA0D40"/>
    <w:rsid w:val="00BA432B"/>
    <w:rsid w:val="00BA6899"/>
    <w:rsid w:val="00BA79BA"/>
    <w:rsid w:val="00BB28E8"/>
    <w:rsid w:val="00BB32C4"/>
    <w:rsid w:val="00BB65EB"/>
    <w:rsid w:val="00BC17B2"/>
    <w:rsid w:val="00BC2C7B"/>
    <w:rsid w:val="00BC370B"/>
    <w:rsid w:val="00BC7454"/>
    <w:rsid w:val="00BD0601"/>
    <w:rsid w:val="00BD1C8D"/>
    <w:rsid w:val="00BD411E"/>
    <w:rsid w:val="00BF3B85"/>
    <w:rsid w:val="00BF4248"/>
    <w:rsid w:val="00C018AB"/>
    <w:rsid w:val="00C02716"/>
    <w:rsid w:val="00C065C9"/>
    <w:rsid w:val="00C0693E"/>
    <w:rsid w:val="00C076EC"/>
    <w:rsid w:val="00C11AE2"/>
    <w:rsid w:val="00C2353A"/>
    <w:rsid w:val="00C25DCD"/>
    <w:rsid w:val="00C26039"/>
    <w:rsid w:val="00C31151"/>
    <w:rsid w:val="00C37A45"/>
    <w:rsid w:val="00C4101D"/>
    <w:rsid w:val="00C42047"/>
    <w:rsid w:val="00C4472B"/>
    <w:rsid w:val="00C45953"/>
    <w:rsid w:val="00C50AA3"/>
    <w:rsid w:val="00C53C9E"/>
    <w:rsid w:val="00C571C9"/>
    <w:rsid w:val="00C61BC5"/>
    <w:rsid w:val="00C661CD"/>
    <w:rsid w:val="00C70B14"/>
    <w:rsid w:val="00C75A67"/>
    <w:rsid w:val="00C75F1B"/>
    <w:rsid w:val="00C763AE"/>
    <w:rsid w:val="00C76EDD"/>
    <w:rsid w:val="00C76FB2"/>
    <w:rsid w:val="00C81686"/>
    <w:rsid w:val="00C83F89"/>
    <w:rsid w:val="00C925C3"/>
    <w:rsid w:val="00CA527F"/>
    <w:rsid w:val="00CC368F"/>
    <w:rsid w:val="00CC463D"/>
    <w:rsid w:val="00CD2C3B"/>
    <w:rsid w:val="00CE02B8"/>
    <w:rsid w:val="00CE3F74"/>
    <w:rsid w:val="00CE566E"/>
    <w:rsid w:val="00CF356A"/>
    <w:rsid w:val="00CF38CB"/>
    <w:rsid w:val="00D01C2A"/>
    <w:rsid w:val="00D01D20"/>
    <w:rsid w:val="00D148E6"/>
    <w:rsid w:val="00D15B79"/>
    <w:rsid w:val="00D16D4D"/>
    <w:rsid w:val="00D26ECE"/>
    <w:rsid w:val="00D355DB"/>
    <w:rsid w:val="00D4095F"/>
    <w:rsid w:val="00D44AE8"/>
    <w:rsid w:val="00D477A3"/>
    <w:rsid w:val="00D47A80"/>
    <w:rsid w:val="00D502CD"/>
    <w:rsid w:val="00D50989"/>
    <w:rsid w:val="00D51B93"/>
    <w:rsid w:val="00D559B3"/>
    <w:rsid w:val="00D600BE"/>
    <w:rsid w:val="00D6144D"/>
    <w:rsid w:val="00D63406"/>
    <w:rsid w:val="00D6558C"/>
    <w:rsid w:val="00D66958"/>
    <w:rsid w:val="00D67F0E"/>
    <w:rsid w:val="00D70B52"/>
    <w:rsid w:val="00D8501A"/>
    <w:rsid w:val="00D87B62"/>
    <w:rsid w:val="00D87FE0"/>
    <w:rsid w:val="00D91D10"/>
    <w:rsid w:val="00D95FB1"/>
    <w:rsid w:val="00D9727C"/>
    <w:rsid w:val="00DA03AC"/>
    <w:rsid w:val="00DA0AD6"/>
    <w:rsid w:val="00DA2338"/>
    <w:rsid w:val="00DA4FA1"/>
    <w:rsid w:val="00DB2B59"/>
    <w:rsid w:val="00DB3D0C"/>
    <w:rsid w:val="00DB490C"/>
    <w:rsid w:val="00DB59B4"/>
    <w:rsid w:val="00DB7283"/>
    <w:rsid w:val="00DC2D51"/>
    <w:rsid w:val="00DC4B6C"/>
    <w:rsid w:val="00DC540F"/>
    <w:rsid w:val="00DD083E"/>
    <w:rsid w:val="00DE000D"/>
    <w:rsid w:val="00DE7CA7"/>
    <w:rsid w:val="00DF1E12"/>
    <w:rsid w:val="00DF5390"/>
    <w:rsid w:val="00DF5564"/>
    <w:rsid w:val="00DF74AE"/>
    <w:rsid w:val="00E008BC"/>
    <w:rsid w:val="00E02835"/>
    <w:rsid w:val="00E11AE5"/>
    <w:rsid w:val="00E143EC"/>
    <w:rsid w:val="00E16955"/>
    <w:rsid w:val="00E2073A"/>
    <w:rsid w:val="00E258A0"/>
    <w:rsid w:val="00E26671"/>
    <w:rsid w:val="00E34327"/>
    <w:rsid w:val="00E37C3D"/>
    <w:rsid w:val="00E4370C"/>
    <w:rsid w:val="00E45FB6"/>
    <w:rsid w:val="00E4610C"/>
    <w:rsid w:val="00E523B7"/>
    <w:rsid w:val="00E558E6"/>
    <w:rsid w:val="00E5604E"/>
    <w:rsid w:val="00E5711E"/>
    <w:rsid w:val="00E60696"/>
    <w:rsid w:val="00E62AF8"/>
    <w:rsid w:val="00E62C00"/>
    <w:rsid w:val="00E62CB5"/>
    <w:rsid w:val="00E650DB"/>
    <w:rsid w:val="00E662B9"/>
    <w:rsid w:val="00E6766C"/>
    <w:rsid w:val="00E705CD"/>
    <w:rsid w:val="00E70724"/>
    <w:rsid w:val="00E72EC4"/>
    <w:rsid w:val="00E7657E"/>
    <w:rsid w:val="00E77695"/>
    <w:rsid w:val="00E84411"/>
    <w:rsid w:val="00E84429"/>
    <w:rsid w:val="00E87B1C"/>
    <w:rsid w:val="00E91458"/>
    <w:rsid w:val="00E97970"/>
    <w:rsid w:val="00EA1753"/>
    <w:rsid w:val="00EA3E40"/>
    <w:rsid w:val="00EA4271"/>
    <w:rsid w:val="00EA520B"/>
    <w:rsid w:val="00EA742F"/>
    <w:rsid w:val="00EB103A"/>
    <w:rsid w:val="00EC0795"/>
    <w:rsid w:val="00EC1174"/>
    <w:rsid w:val="00EC2017"/>
    <w:rsid w:val="00EC5CD8"/>
    <w:rsid w:val="00ED0D75"/>
    <w:rsid w:val="00ED3906"/>
    <w:rsid w:val="00EE1051"/>
    <w:rsid w:val="00EE4997"/>
    <w:rsid w:val="00EE6C81"/>
    <w:rsid w:val="00EF0586"/>
    <w:rsid w:val="00EF161D"/>
    <w:rsid w:val="00EF2443"/>
    <w:rsid w:val="00EF38FD"/>
    <w:rsid w:val="00EF6E4F"/>
    <w:rsid w:val="00F031D8"/>
    <w:rsid w:val="00F05CA5"/>
    <w:rsid w:val="00F134B8"/>
    <w:rsid w:val="00F13A8E"/>
    <w:rsid w:val="00F16A45"/>
    <w:rsid w:val="00F17926"/>
    <w:rsid w:val="00F26E25"/>
    <w:rsid w:val="00F27169"/>
    <w:rsid w:val="00F2789A"/>
    <w:rsid w:val="00F304BC"/>
    <w:rsid w:val="00F34227"/>
    <w:rsid w:val="00F35090"/>
    <w:rsid w:val="00F35AD8"/>
    <w:rsid w:val="00F36C2A"/>
    <w:rsid w:val="00F37639"/>
    <w:rsid w:val="00F40599"/>
    <w:rsid w:val="00F420E1"/>
    <w:rsid w:val="00F44BA5"/>
    <w:rsid w:val="00F5149A"/>
    <w:rsid w:val="00F6488A"/>
    <w:rsid w:val="00F65CBF"/>
    <w:rsid w:val="00F75560"/>
    <w:rsid w:val="00F815DD"/>
    <w:rsid w:val="00F843C1"/>
    <w:rsid w:val="00F84644"/>
    <w:rsid w:val="00F86EB5"/>
    <w:rsid w:val="00F92061"/>
    <w:rsid w:val="00F949B1"/>
    <w:rsid w:val="00FA0578"/>
    <w:rsid w:val="00FA4FEB"/>
    <w:rsid w:val="00FA534F"/>
    <w:rsid w:val="00FA5BAC"/>
    <w:rsid w:val="00FB0BC9"/>
    <w:rsid w:val="00FB556A"/>
    <w:rsid w:val="00FC0F46"/>
    <w:rsid w:val="00FC235E"/>
    <w:rsid w:val="00FC5E27"/>
    <w:rsid w:val="00FD379B"/>
    <w:rsid w:val="00FD3B27"/>
    <w:rsid w:val="00FD5504"/>
    <w:rsid w:val="00FD6378"/>
    <w:rsid w:val="00FF0EA9"/>
    <w:rsid w:val="00FF6EF4"/>
    <w:rsid w:val="00FF71CB"/>
    <w:rsid w:val="00FF7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ED9E9"/>
  <w15:docId w15:val="{4479AA63-95D8-49C2-A6D4-D9B4F874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835"/>
  </w:style>
  <w:style w:type="paragraph" w:styleId="Heading1">
    <w:name w:val="heading 1"/>
    <w:basedOn w:val="Normal"/>
    <w:next w:val="Normal"/>
    <w:link w:val="Heading1Char"/>
    <w:uiPriority w:val="9"/>
    <w:qFormat/>
    <w:rsid w:val="00DC4B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qFormat/>
    <w:rsid w:val="00996D62"/>
    <w:pPr>
      <w:keepNext/>
      <w:keepLines/>
      <w:spacing w:before="40"/>
      <w:outlineLvl w:val="2"/>
    </w:pPr>
    <w:rPr>
      <w:rFonts w:ascii="Times New Roman" w:eastAsia="MS Gothic" w:hAnsi="Times New Roman"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3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327"/>
    <w:rPr>
      <w:rFonts w:ascii="Lucida Grande" w:hAnsi="Lucida Grande" w:cs="Lucida Grande"/>
      <w:sz w:val="18"/>
      <w:szCs w:val="18"/>
    </w:rPr>
  </w:style>
  <w:style w:type="character" w:styleId="Emphasis">
    <w:name w:val="Emphasis"/>
    <w:basedOn w:val="DefaultParagraphFont"/>
    <w:uiPriority w:val="20"/>
    <w:qFormat/>
    <w:rsid w:val="00C61BC5"/>
    <w:rPr>
      <w:i/>
      <w:iCs/>
    </w:rPr>
  </w:style>
  <w:style w:type="character" w:customStyle="1" w:styleId="apple-converted-space">
    <w:name w:val="apple-converted-space"/>
    <w:basedOn w:val="DefaultParagraphFont"/>
    <w:rsid w:val="00C61BC5"/>
  </w:style>
  <w:style w:type="paragraph" w:styleId="ListParagraph">
    <w:name w:val="List Paragraph"/>
    <w:basedOn w:val="Normal"/>
    <w:uiPriority w:val="34"/>
    <w:qFormat/>
    <w:rsid w:val="006F7F8F"/>
    <w:pPr>
      <w:ind w:left="720"/>
      <w:contextualSpacing/>
    </w:pPr>
  </w:style>
  <w:style w:type="character" w:customStyle="1" w:styleId="Heading3Char">
    <w:name w:val="Heading 3 Char"/>
    <w:basedOn w:val="DefaultParagraphFont"/>
    <w:link w:val="Heading3"/>
    <w:uiPriority w:val="9"/>
    <w:rsid w:val="00996D62"/>
    <w:rPr>
      <w:rFonts w:ascii="Times New Roman" w:eastAsia="MS Gothic" w:hAnsi="Times New Roman" w:cs="Times New Roman"/>
      <w:color w:val="1F4D78"/>
    </w:rPr>
  </w:style>
  <w:style w:type="character" w:styleId="Hyperlink">
    <w:name w:val="Hyperlink"/>
    <w:basedOn w:val="DefaultParagraphFont"/>
    <w:uiPriority w:val="99"/>
    <w:unhideWhenUsed/>
    <w:rsid w:val="00996D62"/>
    <w:rPr>
      <w:color w:val="0000FF"/>
      <w:u w:val="single"/>
    </w:rPr>
  </w:style>
  <w:style w:type="table" w:styleId="TableGrid">
    <w:name w:val="Table Grid"/>
    <w:basedOn w:val="TableNormal"/>
    <w:uiPriority w:val="59"/>
    <w:rsid w:val="004F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4B6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C4B6C"/>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DC4B6C"/>
    <w:pPr>
      <w:ind w:left="480"/>
    </w:pPr>
    <w:rPr>
      <w:sz w:val="22"/>
      <w:szCs w:val="22"/>
    </w:rPr>
  </w:style>
  <w:style w:type="paragraph" w:styleId="TOC1">
    <w:name w:val="toc 1"/>
    <w:basedOn w:val="Normal"/>
    <w:next w:val="Normal"/>
    <w:autoRedefine/>
    <w:uiPriority w:val="39"/>
    <w:unhideWhenUsed/>
    <w:rsid w:val="00DC4B6C"/>
    <w:pPr>
      <w:spacing w:before="120"/>
    </w:pPr>
    <w:rPr>
      <w:b/>
    </w:rPr>
  </w:style>
  <w:style w:type="paragraph" w:styleId="TOC2">
    <w:name w:val="toc 2"/>
    <w:basedOn w:val="Normal"/>
    <w:next w:val="Normal"/>
    <w:autoRedefine/>
    <w:uiPriority w:val="39"/>
    <w:semiHidden/>
    <w:unhideWhenUsed/>
    <w:rsid w:val="00DC4B6C"/>
    <w:pPr>
      <w:ind w:left="240"/>
    </w:pPr>
    <w:rPr>
      <w:b/>
      <w:sz w:val="22"/>
      <w:szCs w:val="22"/>
    </w:rPr>
  </w:style>
  <w:style w:type="paragraph" w:styleId="TOC4">
    <w:name w:val="toc 4"/>
    <w:basedOn w:val="Normal"/>
    <w:next w:val="Normal"/>
    <w:autoRedefine/>
    <w:uiPriority w:val="39"/>
    <w:semiHidden/>
    <w:unhideWhenUsed/>
    <w:rsid w:val="00DC4B6C"/>
    <w:pPr>
      <w:ind w:left="720"/>
    </w:pPr>
    <w:rPr>
      <w:sz w:val="20"/>
      <w:szCs w:val="20"/>
    </w:rPr>
  </w:style>
  <w:style w:type="paragraph" w:styleId="TOC5">
    <w:name w:val="toc 5"/>
    <w:basedOn w:val="Normal"/>
    <w:next w:val="Normal"/>
    <w:autoRedefine/>
    <w:uiPriority w:val="39"/>
    <w:semiHidden/>
    <w:unhideWhenUsed/>
    <w:rsid w:val="00DC4B6C"/>
    <w:pPr>
      <w:ind w:left="960"/>
    </w:pPr>
    <w:rPr>
      <w:sz w:val="20"/>
      <w:szCs w:val="20"/>
    </w:rPr>
  </w:style>
  <w:style w:type="paragraph" w:styleId="TOC6">
    <w:name w:val="toc 6"/>
    <w:basedOn w:val="Normal"/>
    <w:next w:val="Normal"/>
    <w:autoRedefine/>
    <w:uiPriority w:val="39"/>
    <w:semiHidden/>
    <w:unhideWhenUsed/>
    <w:rsid w:val="00DC4B6C"/>
    <w:pPr>
      <w:ind w:left="1200"/>
    </w:pPr>
    <w:rPr>
      <w:sz w:val="20"/>
      <w:szCs w:val="20"/>
    </w:rPr>
  </w:style>
  <w:style w:type="paragraph" w:styleId="TOC7">
    <w:name w:val="toc 7"/>
    <w:basedOn w:val="Normal"/>
    <w:next w:val="Normal"/>
    <w:autoRedefine/>
    <w:uiPriority w:val="39"/>
    <w:semiHidden/>
    <w:unhideWhenUsed/>
    <w:rsid w:val="00DC4B6C"/>
    <w:pPr>
      <w:ind w:left="1440"/>
    </w:pPr>
    <w:rPr>
      <w:sz w:val="20"/>
      <w:szCs w:val="20"/>
    </w:rPr>
  </w:style>
  <w:style w:type="paragraph" w:styleId="TOC8">
    <w:name w:val="toc 8"/>
    <w:basedOn w:val="Normal"/>
    <w:next w:val="Normal"/>
    <w:autoRedefine/>
    <w:uiPriority w:val="39"/>
    <w:semiHidden/>
    <w:unhideWhenUsed/>
    <w:rsid w:val="00DC4B6C"/>
    <w:pPr>
      <w:ind w:left="1680"/>
    </w:pPr>
    <w:rPr>
      <w:sz w:val="20"/>
      <w:szCs w:val="20"/>
    </w:rPr>
  </w:style>
  <w:style w:type="paragraph" w:styleId="TOC9">
    <w:name w:val="toc 9"/>
    <w:basedOn w:val="Normal"/>
    <w:next w:val="Normal"/>
    <w:autoRedefine/>
    <w:uiPriority w:val="39"/>
    <w:semiHidden/>
    <w:unhideWhenUsed/>
    <w:rsid w:val="00DC4B6C"/>
    <w:pPr>
      <w:ind w:left="1920"/>
    </w:pPr>
    <w:rPr>
      <w:sz w:val="20"/>
      <w:szCs w:val="20"/>
    </w:rPr>
  </w:style>
  <w:style w:type="paragraph" w:styleId="FootnoteText">
    <w:name w:val="footnote text"/>
    <w:basedOn w:val="Normal"/>
    <w:link w:val="FootnoteTextChar"/>
    <w:uiPriority w:val="99"/>
    <w:semiHidden/>
    <w:unhideWhenUsed/>
    <w:rsid w:val="00011C8A"/>
    <w:rPr>
      <w:sz w:val="20"/>
      <w:szCs w:val="20"/>
    </w:rPr>
  </w:style>
  <w:style w:type="character" w:customStyle="1" w:styleId="FootnoteTextChar">
    <w:name w:val="Footnote Text Char"/>
    <w:basedOn w:val="DefaultParagraphFont"/>
    <w:link w:val="FootnoteText"/>
    <w:uiPriority w:val="99"/>
    <w:semiHidden/>
    <w:rsid w:val="00011C8A"/>
    <w:rPr>
      <w:sz w:val="20"/>
      <w:szCs w:val="20"/>
    </w:rPr>
  </w:style>
  <w:style w:type="character" w:styleId="FootnoteReference">
    <w:name w:val="footnote reference"/>
    <w:basedOn w:val="DefaultParagraphFont"/>
    <w:uiPriority w:val="99"/>
    <w:semiHidden/>
    <w:unhideWhenUsed/>
    <w:rsid w:val="00011C8A"/>
    <w:rPr>
      <w:vertAlign w:val="superscript"/>
    </w:rPr>
  </w:style>
  <w:style w:type="character" w:styleId="CommentReference">
    <w:name w:val="annotation reference"/>
    <w:basedOn w:val="DefaultParagraphFont"/>
    <w:uiPriority w:val="99"/>
    <w:semiHidden/>
    <w:unhideWhenUsed/>
    <w:rsid w:val="00562DF0"/>
    <w:rPr>
      <w:sz w:val="16"/>
      <w:szCs w:val="16"/>
    </w:rPr>
  </w:style>
  <w:style w:type="paragraph" w:styleId="CommentText">
    <w:name w:val="annotation text"/>
    <w:basedOn w:val="Normal"/>
    <w:link w:val="CommentTextChar"/>
    <w:uiPriority w:val="99"/>
    <w:semiHidden/>
    <w:unhideWhenUsed/>
    <w:rsid w:val="00562DF0"/>
    <w:rPr>
      <w:sz w:val="20"/>
      <w:szCs w:val="20"/>
    </w:rPr>
  </w:style>
  <w:style w:type="character" w:customStyle="1" w:styleId="CommentTextChar">
    <w:name w:val="Comment Text Char"/>
    <w:basedOn w:val="DefaultParagraphFont"/>
    <w:link w:val="CommentText"/>
    <w:uiPriority w:val="99"/>
    <w:semiHidden/>
    <w:rsid w:val="00562DF0"/>
    <w:rPr>
      <w:sz w:val="20"/>
      <w:szCs w:val="20"/>
    </w:rPr>
  </w:style>
  <w:style w:type="paragraph" w:styleId="CommentSubject">
    <w:name w:val="annotation subject"/>
    <w:basedOn w:val="CommentText"/>
    <w:next w:val="CommentText"/>
    <w:link w:val="CommentSubjectChar"/>
    <w:uiPriority w:val="99"/>
    <w:semiHidden/>
    <w:unhideWhenUsed/>
    <w:rsid w:val="00562DF0"/>
    <w:rPr>
      <w:b/>
      <w:bCs/>
    </w:rPr>
  </w:style>
  <w:style w:type="character" w:customStyle="1" w:styleId="CommentSubjectChar">
    <w:name w:val="Comment Subject Char"/>
    <w:basedOn w:val="CommentTextChar"/>
    <w:link w:val="CommentSubject"/>
    <w:uiPriority w:val="99"/>
    <w:semiHidden/>
    <w:rsid w:val="00562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283">
      <w:bodyDiv w:val="1"/>
      <w:marLeft w:val="0"/>
      <w:marRight w:val="0"/>
      <w:marTop w:val="0"/>
      <w:marBottom w:val="0"/>
      <w:divBdr>
        <w:top w:val="none" w:sz="0" w:space="0" w:color="auto"/>
        <w:left w:val="none" w:sz="0" w:space="0" w:color="auto"/>
        <w:bottom w:val="none" w:sz="0" w:space="0" w:color="auto"/>
        <w:right w:val="none" w:sz="0" w:space="0" w:color="auto"/>
      </w:divBdr>
    </w:div>
    <w:div w:id="372342652">
      <w:bodyDiv w:val="1"/>
      <w:marLeft w:val="0"/>
      <w:marRight w:val="0"/>
      <w:marTop w:val="0"/>
      <w:marBottom w:val="0"/>
      <w:divBdr>
        <w:top w:val="none" w:sz="0" w:space="0" w:color="auto"/>
        <w:left w:val="none" w:sz="0" w:space="0" w:color="auto"/>
        <w:bottom w:val="none" w:sz="0" w:space="0" w:color="auto"/>
        <w:right w:val="none" w:sz="0" w:space="0" w:color="auto"/>
      </w:divBdr>
    </w:div>
    <w:div w:id="458383174">
      <w:bodyDiv w:val="1"/>
      <w:marLeft w:val="0"/>
      <w:marRight w:val="0"/>
      <w:marTop w:val="0"/>
      <w:marBottom w:val="0"/>
      <w:divBdr>
        <w:top w:val="none" w:sz="0" w:space="0" w:color="auto"/>
        <w:left w:val="none" w:sz="0" w:space="0" w:color="auto"/>
        <w:bottom w:val="none" w:sz="0" w:space="0" w:color="auto"/>
        <w:right w:val="none" w:sz="0" w:space="0" w:color="auto"/>
      </w:divBdr>
    </w:div>
    <w:div w:id="844511930">
      <w:bodyDiv w:val="1"/>
      <w:marLeft w:val="0"/>
      <w:marRight w:val="0"/>
      <w:marTop w:val="0"/>
      <w:marBottom w:val="0"/>
      <w:divBdr>
        <w:top w:val="none" w:sz="0" w:space="0" w:color="auto"/>
        <w:left w:val="none" w:sz="0" w:space="0" w:color="auto"/>
        <w:bottom w:val="none" w:sz="0" w:space="0" w:color="auto"/>
        <w:right w:val="none" w:sz="0" w:space="0" w:color="auto"/>
      </w:divBdr>
    </w:div>
    <w:div w:id="850266579">
      <w:bodyDiv w:val="1"/>
      <w:marLeft w:val="0"/>
      <w:marRight w:val="0"/>
      <w:marTop w:val="0"/>
      <w:marBottom w:val="0"/>
      <w:divBdr>
        <w:top w:val="none" w:sz="0" w:space="0" w:color="auto"/>
        <w:left w:val="none" w:sz="0" w:space="0" w:color="auto"/>
        <w:bottom w:val="none" w:sz="0" w:space="0" w:color="auto"/>
        <w:right w:val="none" w:sz="0" w:space="0" w:color="auto"/>
      </w:divBdr>
    </w:div>
    <w:div w:id="1042630796">
      <w:bodyDiv w:val="1"/>
      <w:marLeft w:val="0"/>
      <w:marRight w:val="0"/>
      <w:marTop w:val="0"/>
      <w:marBottom w:val="0"/>
      <w:divBdr>
        <w:top w:val="none" w:sz="0" w:space="0" w:color="auto"/>
        <w:left w:val="none" w:sz="0" w:space="0" w:color="auto"/>
        <w:bottom w:val="none" w:sz="0" w:space="0" w:color="auto"/>
        <w:right w:val="none" w:sz="0" w:space="0" w:color="auto"/>
      </w:divBdr>
    </w:div>
    <w:div w:id="1119834722">
      <w:bodyDiv w:val="1"/>
      <w:marLeft w:val="0"/>
      <w:marRight w:val="0"/>
      <w:marTop w:val="0"/>
      <w:marBottom w:val="0"/>
      <w:divBdr>
        <w:top w:val="none" w:sz="0" w:space="0" w:color="auto"/>
        <w:left w:val="none" w:sz="0" w:space="0" w:color="auto"/>
        <w:bottom w:val="none" w:sz="0" w:space="0" w:color="auto"/>
        <w:right w:val="none" w:sz="0" w:space="0" w:color="auto"/>
      </w:divBdr>
    </w:div>
    <w:div w:id="156968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pc.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ublications-sales@fao.org" TargetMode="External"/><Relationship Id="rId4" Type="http://schemas.openxmlformats.org/officeDocument/2006/relationships/settings" Target="settings.xml"/><Relationship Id="rId9" Type="http://schemas.openxmlformats.org/officeDocument/2006/relationships/hyperlink" Target="mailto:copyright@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ADA7-C0FF-40CE-A7A8-F40B8E3D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10840</Words>
  <Characters>61789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Kobe University</Company>
  <LinksUpToDate>false</LinksUpToDate>
  <CharactersWithSpaces>72485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NguyenTuan</dc:creator>
  <cp:lastModifiedBy>long ng</cp:lastModifiedBy>
  <cp:revision>3</cp:revision>
  <cp:lastPrinted>2018-09-24T03:10:00Z</cp:lastPrinted>
  <dcterms:created xsi:type="dcterms:W3CDTF">2018-11-12T13:30:00Z</dcterms:created>
  <dcterms:modified xsi:type="dcterms:W3CDTF">2018-11-12T13:32:00Z</dcterms:modified>
</cp:coreProperties>
</file>